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enter" w:pos="4252" w:leader="none"/>
        </w:tabs>
        <w:jc w:val="center"/>
        <w:rPr/>
      </w:pPr>
      <w:r>
        <w:rPr/>
        <w:object>
          <v:shape id="ole_rId2" style="width:35.05pt;height:33.8pt" o:ole="">
            <v:imagedata r:id="rId3" o:title=""/>
          </v:shape>
          <o:OLEObject Type="Embed" ProgID="PBrush" ShapeID="ole_rId2" DrawAspect="Content" ObjectID="_106028726" r:id="rId2"/>
        </w:object>
      </w:r>
    </w:p>
    <w:p>
      <w:pPr>
        <w:pStyle w:val="Standard"/>
        <w:tabs>
          <w:tab w:val="center" w:pos="4252" w:leader="none"/>
        </w:tabs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SERVIÇO PÚBLICO FEDERAL</w:t>
      </w:r>
    </w:p>
    <w:p>
      <w:pPr>
        <w:pStyle w:val="Standard"/>
        <w:tabs>
          <w:tab w:val="center" w:pos="4252" w:leader="none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MINISTÉRIO DA EDUCAÇÃO</w:t>
      </w:r>
    </w:p>
    <w:p>
      <w:pPr>
        <w:pStyle w:val="Standard"/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SECRETARIA DE EDUCAÇÃO PROFISSIONAL E TECNOLÓGICA</w:t>
      </w:r>
    </w:p>
    <w:p>
      <w:pPr>
        <w:pStyle w:val="Ttulo2"/>
        <w:tabs>
          <w:tab w:val="left" w:pos="0" w:leader="none"/>
        </w:tabs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INSTITUTO FEDERAL DE EDUCAÇÃO, CIÊNCIA E TECNOLOGIA DO SERTÃO PERNAMBUCANO</w:t>
      </w:r>
    </w:p>
    <w:p>
      <w:pPr>
        <w:pStyle w:val="Standard"/>
        <w:tabs>
          <w:tab w:val="left" w:pos="0" w:leader="none"/>
        </w:tabs>
        <w:jc w:val="center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Standard"/>
        <w:jc w:val="both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000000"/>
        </w:rPr>
        <w:t xml:space="preserve">PROCESSO Nº </w:t>
      </w:r>
      <w:r>
        <w:rPr>
          <w:rFonts w:ascii="Arial" w:hAnsi="Arial"/>
          <w:b/>
          <w:bCs/>
          <w:color w:val="000000"/>
        </w:rPr>
        <w:t>23600.000608.2018-16</w:t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000000"/>
        </w:rPr>
        <w:t xml:space="preserve">OBJETO: </w:t>
      </w:r>
      <w:r>
        <w:rPr>
          <w:rFonts w:ascii="Arial" w:hAnsi="Arial"/>
          <w:b/>
          <w:bCs/>
          <w:color w:val="000000"/>
        </w:rPr>
        <w:t>Capacitação</w:t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EM CUMPRIMENTO AO PARECER REFERENCIAL Nº 00/2017 – PROC/PF IF SERTÃO PERNAMBUCANO/PGF/AGU </w:t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000000"/>
        </w:rPr>
        <w:tab/>
        <w:t xml:space="preserve">Tendo em vista o Parecer Referencial da Procuradoria Federal Seccional em Petrolina – Núcleo de Consultoria e anexo (fls. </w:t>
      </w:r>
      <w:r>
        <w:rPr>
          <w:rFonts w:ascii="Arial" w:hAnsi="Arial"/>
          <w:b/>
          <w:bCs/>
          <w:color w:val="000000"/>
        </w:rPr>
        <w:t>02, 04 a 09, 25, 26, 27 a 32, 37</w:t>
      </w:r>
      <w:r>
        <w:rPr>
          <w:rFonts w:ascii="Arial" w:hAnsi="Arial"/>
          <w:b/>
          <w:bCs/>
          <w:color w:val="000000"/>
        </w:rPr>
        <w:t>), declaramos que o seguimos integralmente</w:t>
      </w:r>
      <w:r>
        <w:rPr>
          <w:rFonts w:ascii="Arial" w:hAnsi="Arial"/>
          <w:b/>
          <w:bCs/>
          <w:color w:val="000000"/>
        </w:rPr>
        <w:t>.</w:t>
      </w:r>
    </w:p>
    <w:p>
      <w:pPr>
        <w:pStyle w:val="Standard"/>
        <w:jc w:val="both"/>
        <w:rPr>
          <w:rFonts w:ascii="Arial" w:hAnsi="Arial"/>
          <w:b/>
          <w:b/>
          <w:bCs/>
          <w:color w:val="FF0000"/>
        </w:rPr>
      </w:pPr>
      <w:r>
        <w:rPr/>
      </w:r>
    </w:p>
    <w:p>
      <w:pPr>
        <w:pStyle w:val="Standard"/>
        <w:jc w:val="both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spacing w:lineRule="auto" w:line="360"/>
        <w:ind w:left="15" w:firstLine="555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Corpodetextorecuado"/>
        <w:tabs>
          <w:tab w:val="left" w:pos="0" w:leader="none"/>
        </w:tabs>
        <w:ind w:left="0" w:right="0" w:hanging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Petrolina-PE, 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abril</w:t>
      </w:r>
      <w:r>
        <w:rPr>
          <w:rFonts w:ascii="Times New Roman" w:hAnsi="Times New Roman"/>
          <w:b/>
          <w:bCs/>
          <w:sz w:val="24"/>
          <w:szCs w:val="24"/>
        </w:rPr>
        <w:t xml:space="preserve"> de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Wilson Nery da Cunha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</w:t>
      </w:r>
      <w:r>
        <w:rPr>
          <w:rFonts w:cs="Arial" w:ascii="Times New Roman" w:hAnsi="Times New Roman"/>
          <w:sz w:val="24"/>
          <w:szCs w:val="24"/>
        </w:rPr>
        <w:t>EINF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Reitoria do IF Sertão – PE</w:t>
      </w:r>
    </w:p>
    <w:p>
      <w:pPr>
        <w:pStyle w:val="Normal"/>
        <w:spacing w:before="0" w:after="0"/>
        <w:ind w:firstLine="579"/>
        <w:contextualSpacing/>
        <w:jc w:val="center"/>
        <w:rPr/>
      </w:pPr>
      <w:r>
        <w:rPr>
          <w:rFonts w:ascii="Arial" w:hAnsi="Arial"/>
          <w:sz w:val="20"/>
          <w:szCs w:val="20"/>
          <w:lang w:eastAsia="pt-BR"/>
        </w:rPr>
        <w:t>IF Sertão-PE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6d3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pt-BR" w:eastAsia="zh-CN" w:bidi="hi-IN"/>
    </w:rPr>
  </w:style>
  <w:style w:type="paragraph" w:styleId="Ttulo2" w:customStyle="1">
    <w:name w:val="Título 2"/>
    <w:basedOn w:val="Standard"/>
    <w:next w:val="Standard"/>
    <w:rsid w:val="001566d3"/>
    <w:pPr>
      <w:keepNext/>
      <w:jc w:val="center"/>
      <w:outlineLvl w:val="1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Corpodotexto"/>
    <w:qFormat/>
    <w:rsid w:val="001566d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rsid w:val="001566d3"/>
    <w:pPr/>
    <w:rPr/>
  </w:style>
  <w:style w:type="paragraph" w:styleId="Legenda" w:customStyle="1">
    <w:name w:val="Legenda"/>
    <w:basedOn w:val="Standard"/>
    <w:rsid w:val="001566d3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Standard"/>
    <w:qFormat/>
    <w:rsid w:val="001566d3"/>
    <w:pPr>
      <w:suppressLineNumbers/>
    </w:pPr>
    <w:rPr/>
  </w:style>
  <w:style w:type="paragraph" w:styleId="Standard" w:customStyle="1">
    <w:name w:val="Standard"/>
    <w:qFormat/>
    <w:rsid w:val="001566d3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1566d3"/>
    <w:pPr>
      <w:spacing w:lineRule="auto" w:line="288" w:before="0" w:after="140"/>
    </w:pPr>
    <w:rPr/>
  </w:style>
  <w:style w:type="paragraph" w:styleId="Corpodetextorecuado">
    <w:name w:val="Corpo de texto recuado"/>
    <w:basedOn w:val="Normal"/>
    <w:pPr>
      <w:suppressAutoHyphens w:val="true"/>
      <w:spacing w:lineRule="auto" w:line="276" w:before="0" w:after="120"/>
      <w:ind w:left="283" w:hanging="0"/>
    </w:pPr>
    <w:rPr>
      <w:rFonts w:ascii="Calibri" w:hAnsi="Calibri" w:eastAsia="Calibri" w:cs="Calibri"/>
      <w:color w:val="000000"/>
      <w:sz w:val="22"/>
      <w:szCs w:val="22"/>
      <w:lang w:val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LibreOffice/4.4.1.2$Windows_x86 LibreOffice_project/45e2de17089c24a1fa810c8f975a7171ba4cd432</Application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2017-07-19T19:31:00Z</dcterms:created>
  <dc:creator>Ricardo Barbosa da Silva</dc:creator>
  <dc:language>pt-BR</dc:language>
  <cp:lastPrinted>2017-03-14T15:07:00Z</cp:lastPrinted>
  <dcterms:modified xsi:type="dcterms:W3CDTF">2018-04-10T11:22:17Z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