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2.png" ContentType="image/png"/>
  <Override PartName="/word/media/image3.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rFonts w:cs="Verdana" w:ascii="Verdana" w:hAnsi="Verdana"/>
          <w:b/>
          <w:bCs/>
          <w:color w:val="000000"/>
          <w:sz w:val="20"/>
          <w:szCs w:val="20"/>
        </w:rPr>
        <w:t>PREGÃO ELETRÔNICO</w:t>
      </w:r>
    </w:p>
    <w:p>
      <w:pPr>
        <w:pStyle w:val="Normal"/>
        <w:jc w:val="center"/>
        <w:rPr>
          <w:rFonts w:ascii="Verdana" w:hAnsi="Verdana" w:cs="Verdana"/>
          <w:b/>
          <w:b/>
          <w:bCs/>
          <w:color w:val="000000"/>
          <w:sz w:val="20"/>
          <w:szCs w:val="20"/>
        </w:rPr>
      </w:pPr>
      <w:r>
        <w:rPr>
          <w:rFonts w:cs="Verdana" w:ascii="Verdana" w:hAnsi="Verdana"/>
          <w:b/>
          <w:bCs/>
          <w:color w:val="000000"/>
          <w:sz w:val="20"/>
          <w:szCs w:val="20"/>
        </w:rPr>
        <w:t>SISTEMA DE REGISTRO DE PREÇOS</w:t>
      </w:r>
    </w:p>
    <w:p>
      <w:pPr>
        <w:pStyle w:val="Normal"/>
        <w:jc w:val="center"/>
        <w:rPr>
          <w:rFonts w:ascii="Verdana" w:hAnsi="Verdana" w:cs="Verdana"/>
          <w:b/>
          <w:b/>
          <w:bCs/>
          <w:i/>
          <w:i/>
          <w:iCs/>
          <w:color w:val="FF0000"/>
          <w:sz w:val="20"/>
          <w:szCs w:val="20"/>
        </w:rPr>
      </w:pPr>
      <w:r>
        <w:rPr>
          <w:rFonts w:cs="Verdana" w:ascii="Verdana" w:hAnsi="Verdana"/>
          <w:b/>
          <w:bCs/>
          <w:i/>
          <w:iCs/>
          <w:color w:val="FF0000"/>
          <w:sz w:val="20"/>
          <w:szCs w:val="20"/>
        </w:rPr>
      </w:r>
    </w:p>
    <w:p>
      <w:pPr>
        <w:pStyle w:val="Normal"/>
        <w:jc w:val="center"/>
        <w:rPr>
          <w:rFonts w:ascii="Verdana" w:hAnsi="Verdana" w:cs="Verdana"/>
          <w:b/>
          <w:b/>
          <w:bCs/>
          <w:color w:val="000000"/>
          <w:sz w:val="20"/>
          <w:szCs w:val="20"/>
        </w:rPr>
      </w:pPr>
      <w:r>
        <w:rPr>
          <w:rFonts w:cs="Verdana" w:ascii="Verdana" w:hAnsi="Verdana"/>
          <w:b/>
          <w:bCs/>
          <w:color w:val="000000"/>
          <w:sz w:val="20"/>
          <w:szCs w:val="20"/>
        </w:rPr>
        <w:t>PREGÃO ELETRÔNICO Nº 39/2017</w:t>
      </w:r>
    </w:p>
    <w:p>
      <w:pPr>
        <w:pStyle w:val="Normal"/>
        <w:jc w:val="center"/>
        <w:rPr>
          <w:rFonts w:ascii="Verdana" w:hAnsi="Verdana" w:cs="Verdana"/>
          <w:color w:val="000000"/>
          <w:sz w:val="20"/>
          <w:szCs w:val="20"/>
        </w:rPr>
      </w:pPr>
      <w:r>
        <w:rPr>
          <w:rFonts w:cs="Verdana" w:ascii="Verdana" w:hAnsi="Verdana"/>
          <w:color w:val="000000"/>
          <w:sz w:val="20"/>
          <w:szCs w:val="20"/>
        </w:rPr>
        <w:t>(Processo Administrativo n.° 23066.026181/2017-91)</w:t>
      </w:r>
    </w:p>
    <w:p>
      <w:pPr>
        <w:pStyle w:val="Normal"/>
        <w:jc w:val="center"/>
        <w:rPr>
          <w:rFonts w:ascii="Verdana" w:hAnsi="Verdana" w:cs="Verdana"/>
          <w:color w:val="000000"/>
          <w:sz w:val="20"/>
          <w:szCs w:val="20"/>
        </w:rPr>
      </w:pPr>
      <w:r>
        <w:rPr>
          <w:rFonts w:cs="Verdana" w:ascii="Verdana" w:hAnsi="Verdana"/>
          <w:color w:val="000000"/>
          <w:sz w:val="20"/>
          <w:szCs w:val="20"/>
        </w:rPr>
      </w:r>
    </w:p>
    <w:p>
      <w:pPr>
        <w:pStyle w:val="Normal"/>
        <w:spacing w:before="0" w:after="360"/>
        <w:jc w:val="both"/>
        <w:rPr>
          <w:rFonts w:ascii="Verdana" w:hAnsi="Verdana" w:cs="Verdana"/>
          <w:sz w:val="20"/>
          <w:szCs w:val="20"/>
          <w:lang w:eastAsia="pt-BR"/>
        </w:rPr>
      </w:pPr>
      <w:r>
        <w:rPr>
          <w:rFonts w:cs="Verdana" w:ascii="Verdana" w:hAnsi="Verdana"/>
          <w:b/>
          <w:bCs/>
          <w:sz w:val="20"/>
          <w:szCs w:val="20"/>
          <w:highlight w:val="yellow"/>
          <w:lang w:eastAsia="pt-BR"/>
        </w:rPr>
        <w:t>EXCLUSIVO PARA MICROEMPRESA E EMPRESA DE PEQUENO PORTE – ME/EPP</w:t>
      </w:r>
      <w:r>
        <w:rPr>
          <w:rFonts w:cs="Verdana" w:ascii="Verdana" w:hAnsi="Verdana"/>
          <w:b/>
          <w:bCs/>
          <w:sz w:val="20"/>
          <w:szCs w:val="20"/>
        </w:rPr>
        <w:t xml:space="preserve">, </w:t>
      </w:r>
      <w:r>
        <w:rPr>
          <w:rFonts w:cs="Verdana" w:ascii="Verdana" w:hAnsi="Verdana"/>
          <w:sz w:val="20"/>
          <w:szCs w:val="20"/>
        </w:rPr>
        <w:t xml:space="preserve">exceto quanto aos itens </w:t>
      </w:r>
      <w:r>
        <w:rPr>
          <w:rFonts w:cs="Verdana" w:ascii="Verdana" w:hAnsi="Verdana"/>
          <w:b/>
          <w:bCs/>
          <w:sz w:val="20"/>
          <w:szCs w:val="20"/>
          <w:lang w:eastAsia="pt-BR"/>
        </w:rPr>
        <w:t xml:space="preserve">05, 08, 09, 10, 11, 13, 16, 18, 22, 24, 26, 33, 37, 40, 41, 44, 45, 47 </w:t>
      </w:r>
      <w:r>
        <w:rPr>
          <w:rFonts w:cs="Verdana" w:ascii="Verdana" w:hAnsi="Verdana"/>
          <w:bCs/>
          <w:sz w:val="20"/>
          <w:szCs w:val="20"/>
          <w:lang w:eastAsia="pt-BR"/>
        </w:rPr>
        <w:t>e</w:t>
      </w:r>
      <w:r>
        <w:rPr>
          <w:rFonts w:cs="Verdana" w:ascii="Verdana" w:hAnsi="Verdana"/>
          <w:b/>
          <w:bCs/>
          <w:sz w:val="20"/>
          <w:szCs w:val="20"/>
          <w:lang w:eastAsia="pt-BR"/>
        </w:rPr>
        <w:t xml:space="preserve"> 49, </w:t>
      </w:r>
      <w:r>
        <w:rPr>
          <w:rFonts w:cs="Verdana" w:ascii="Verdana" w:hAnsi="Verdana"/>
          <w:sz w:val="20"/>
          <w:szCs w:val="20"/>
          <w:lang w:eastAsia="pt-BR"/>
        </w:rPr>
        <w:t xml:space="preserve">de </w:t>
      </w:r>
      <w:r>
        <w:rPr>
          <w:rFonts w:cs="Verdana" w:ascii="Verdana" w:hAnsi="Verdana"/>
          <w:b/>
          <w:bCs/>
          <w:sz w:val="20"/>
          <w:szCs w:val="20"/>
          <w:lang w:eastAsia="pt-BR"/>
        </w:rPr>
        <w:t>AMPLA PARTICIPAÇÃO</w:t>
      </w:r>
      <w:r>
        <w:rPr>
          <w:rFonts w:cs="Verdana" w:ascii="Verdana" w:hAnsi="Verdana"/>
          <w:sz w:val="20"/>
          <w:szCs w:val="20"/>
          <w:lang w:eastAsia="pt-BR"/>
        </w:rPr>
        <w:t xml:space="preserve">. </w:t>
      </w:r>
    </w:p>
    <w:p>
      <w:pPr>
        <w:pStyle w:val="Normal"/>
        <w:spacing w:before="0" w:after="360"/>
        <w:ind w:firstLine="1418"/>
        <w:jc w:val="both"/>
        <w:rPr>
          <w:rFonts w:ascii="Verdana" w:hAnsi="Verdana" w:cs="Verdana"/>
          <w:sz w:val="20"/>
          <w:szCs w:val="20"/>
        </w:rPr>
      </w:pPr>
      <w:r>
        <w:rPr>
          <w:rFonts w:cs="Verdana" w:ascii="Verdana" w:hAnsi="Verdana"/>
          <w:sz w:val="20"/>
          <w:szCs w:val="20"/>
        </w:rPr>
        <w:t xml:space="preserve">A Universidade Federal da Bahia, Instituição Federal de Ensino sob forma de autarquia em regime especial criada pelo Decreto Lei nº 9.155 de 08 de abril de 1946, aqui denominada simplesmente UFBA, torna público para conhecimento dos interessados que na data, horário e local indicados fará realizar licitação na modalidade </w:t>
      </w:r>
      <w:r>
        <w:rPr>
          <w:rFonts w:cs="Verdana" w:ascii="Verdana" w:hAnsi="Verdana"/>
          <w:b/>
          <w:bCs/>
          <w:sz w:val="20"/>
          <w:szCs w:val="20"/>
        </w:rPr>
        <w:t>PREGÃO PARA REGISTRO DE PREÇOS</w:t>
      </w:r>
      <w:r>
        <w:rPr>
          <w:rFonts w:cs="Verdana" w:ascii="Verdana" w:hAnsi="Verdana"/>
          <w:sz w:val="20"/>
          <w:szCs w:val="20"/>
        </w:rPr>
        <w:t xml:space="preserve">, na forma </w:t>
      </w:r>
      <w:r>
        <w:rPr>
          <w:rFonts w:cs="Verdana" w:ascii="Verdana" w:hAnsi="Verdana"/>
          <w:b/>
          <w:bCs/>
          <w:sz w:val="20"/>
          <w:szCs w:val="20"/>
        </w:rPr>
        <w:t>ELETRÔNICA</w:t>
      </w:r>
      <w:r>
        <w:rPr>
          <w:rFonts w:cs="Verdana" w:ascii="Verdana" w:hAnsi="Verdana"/>
          <w:sz w:val="20"/>
          <w:szCs w:val="20"/>
        </w:rPr>
        <w:t xml:space="preserve">, do tipo menor por item, conforme descrição contida neste Edital e seus Anexos. O procedimento licitatório obedecerá à Lei nº 10.520, de 2002, ao Decreto nº 5.450, de 2005, à Lei nº 8.078, de 1990 - Código de Defesa do Consumidor, ao Decreto nº 3.722, de 2001, ao </w:t>
      </w:r>
      <w:r>
        <w:rPr>
          <w:rFonts w:cs="Verdana" w:ascii="Verdana" w:hAnsi="Verdana"/>
          <w:b/>
          <w:bCs/>
          <w:sz w:val="20"/>
          <w:szCs w:val="20"/>
        </w:rPr>
        <w:t>Decreto n° 7.892, de 23 de janeiro de 2013</w:t>
      </w:r>
      <w:r>
        <w:rPr>
          <w:rFonts w:cs="Verdana" w:ascii="Verdana" w:hAnsi="Verdana"/>
          <w:sz w:val="20"/>
          <w:szCs w:val="20"/>
        </w:rPr>
        <w:t xml:space="preserve">, à Lei Complementar nº 123, de 2006, </w:t>
      </w:r>
      <w:r>
        <w:rPr>
          <w:rFonts w:cs="Verdana" w:ascii="Verdana" w:hAnsi="Verdana"/>
          <w:sz w:val="20"/>
          <w:szCs w:val="20"/>
          <w:lang w:eastAsia="pt-BR"/>
        </w:rPr>
        <w:t>lei Complementar n° 147/2014</w:t>
      </w:r>
      <w:r>
        <w:rPr>
          <w:rFonts w:cs="Verdana" w:ascii="Verdana" w:hAnsi="Verdana"/>
          <w:sz w:val="20"/>
          <w:szCs w:val="20"/>
        </w:rPr>
        <w:t>, e subsidiariamente à Lei nº 8.666, de 1993, bem como à legislação correlata, e demais exigências previstas neste Edital e seus Anexos.</w:t>
      </w:r>
    </w:p>
    <w:p>
      <w:pPr>
        <w:pStyle w:val="Normal"/>
        <w:jc w:val="both"/>
        <w:rPr>
          <w:rFonts w:ascii="Verdana" w:hAnsi="Verdana" w:cs="Verdana"/>
          <w:sz w:val="20"/>
          <w:szCs w:val="20"/>
        </w:rPr>
      </w:pPr>
      <w:r>
        <w:rPr>
          <w:rFonts w:cs="Verdana" w:ascii="Verdana" w:hAnsi="Verdana"/>
          <w:b/>
          <w:bCs/>
          <w:color w:val="000000"/>
          <w:sz w:val="20"/>
          <w:szCs w:val="20"/>
        </w:rPr>
        <w:t>Data da sessão:</w:t>
      </w:r>
      <w:r>
        <w:rPr>
          <w:rFonts w:cs="Verdana" w:ascii="Verdana" w:hAnsi="Verdana"/>
          <w:color w:val="000000"/>
          <w:sz w:val="20"/>
          <w:szCs w:val="20"/>
        </w:rPr>
        <w:t xml:space="preserve"> </w:t>
      </w:r>
      <w:r>
        <w:rPr>
          <w:rFonts w:cs="Verdana" w:ascii="Verdana" w:hAnsi="Verdana"/>
          <w:b/>
          <w:bCs/>
          <w:color w:val="000000"/>
          <w:sz w:val="20"/>
          <w:szCs w:val="20"/>
          <w:highlight w:val="yellow"/>
        </w:rPr>
        <w:t>16 de outubro de 2017</w:t>
      </w:r>
      <w:r>
        <w:rPr>
          <w:rFonts w:cs="Verdana" w:ascii="Verdana" w:hAnsi="Verdana"/>
          <w:color w:val="000000"/>
          <w:sz w:val="20"/>
          <w:szCs w:val="20"/>
        </w:rPr>
        <w:t>.</w:t>
      </w:r>
    </w:p>
    <w:p>
      <w:pPr>
        <w:pStyle w:val="Normal"/>
        <w:jc w:val="both"/>
        <w:rPr>
          <w:rFonts w:ascii="Verdana" w:hAnsi="Verdana" w:cs="Verdana"/>
          <w:sz w:val="20"/>
          <w:szCs w:val="20"/>
        </w:rPr>
      </w:pPr>
      <w:r>
        <w:rPr>
          <w:rFonts w:cs="Verdana" w:ascii="Verdana" w:hAnsi="Verdana"/>
          <w:b/>
          <w:bCs/>
          <w:color w:val="000000"/>
          <w:sz w:val="20"/>
          <w:szCs w:val="20"/>
        </w:rPr>
        <w:t>Horário:</w:t>
      </w:r>
      <w:r>
        <w:rPr>
          <w:rFonts w:cs="Verdana" w:ascii="Verdana" w:hAnsi="Verdana"/>
          <w:color w:val="000000"/>
          <w:sz w:val="20"/>
          <w:szCs w:val="20"/>
        </w:rPr>
        <w:t xml:space="preserve"> </w:t>
      </w:r>
      <w:r>
        <w:rPr>
          <w:rFonts w:cs="Verdana" w:ascii="Verdana" w:hAnsi="Verdana"/>
          <w:b/>
          <w:bCs/>
          <w:color w:val="000000"/>
          <w:sz w:val="20"/>
          <w:szCs w:val="20"/>
          <w:highlight w:val="yellow"/>
        </w:rPr>
        <w:t>10:00h (horário de Brasília</w:t>
      </w:r>
      <w:bookmarkStart w:id="0" w:name="_GoBack"/>
      <w:bookmarkEnd w:id="0"/>
      <w:r>
        <w:rPr>
          <w:rFonts w:cs="Verdana" w:ascii="Verdana" w:hAnsi="Verdana"/>
          <w:b/>
          <w:bCs/>
          <w:color w:val="000000"/>
          <w:sz w:val="20"/>
          <w:szCs w:val="20"/>
          <w:highlight w:val="yellow"/>
        </w:rPr>
        <w:t>) e 09:00h (Horário local)</w:t>
      </w:r>
      <w:r>
        <w:rPr>
          <w:rFonts w:cs="Verdana" w:ascii="Verdana" w:hAnsi="Verdana"/>
          <w:b/>
          <w:bCs/>
          <w:color w:val="000000"/>
          <w:sz w:val="20"/>
          <w:szCs w:val="20"/>
        </w:rPr>
        <w:t xml:space="preserve"> </w:t>
      </w:r>
    </w:p>
    <w:p>
      <w:pPr>
        <w:pStyle w:val="Normal"/>
        <w:jc w:val="both"/>
        <w:rPr/>
      </w:pPr>
      <w:r>
        <w:rPr>
          <w:rFonts w:cs="Verdana" w:ascii="Verdana" w:hAnsi="Verdana"/>
          <w:b/>
          <w:bCs/>
          <w:color w:val="000000"/>
          <w:sz w:val="20"/>
          <w:szCs w:val="20"/>
        </w:rPr>
        <w:t>Local:</w:t>
      </w:r>
      <w:r>
        <w:rPr>
          <w:rFonts w:cs="Verdana" w:ascii="Verdana" w:hAnsi="Verdana"/>
          <w:color w:val="000000"/>
          <w:sz w:val="20"/>
          <w:szCs w:val="20"/>
        </w:rPr>
        <w:t xml:space="preserve"> Portal de Compras do Governo Federal – </w:t>
      </w:r>
      <w:hyperlink r:id="rId2">
        <w:r>
          <w:rPr>
            <w:rStyle w:val="LinkdaInternet"/>
            <w:rFonts w:cs="Verdana" w:ascii="Verdana" w:hAnsi="Verdana"/>
            <w:sz w:val="20"/>
            <w:szCs w:val="20"/>
          </w:rPr>
          <w:t>www.comprasgovernamentais.gov.br</w:t>
        </w:r>
      </w:hyperlink>
    </w:p>
    <w:p>
      <w:pPr>
        <w:pStyle w:val="Normal"/>
        <w:jc w:val="both"/>
        <w:rPr>
          <w:rFonts w:ascii="Verdana" w:hAnsi="Verdana" w:cs="Verdana"/>
          <w:sz w:val="20"/>
          <w:szCs w:val="20"/>
        </w:rPr>
      </w:pPr>
      <w:r>
        <w:rPr>
          <w:rFonts w:cs="Verdana" w:ascii="Verdana" w:hAnsi="Verdana"/>
          <w:b/>
          <w:bCs/>
          <w:color w:val="000000"/>
          <w:sz w:val="20"/>
          <w:szCs w:val="20"/>
        </w:rPr>
        <w:t>Encaminhamento da proposta e anexos:</w:t>
      </w:r>
      <w:r>
        <w:rPr>
          <w:rFonts w:cs="Verdana" w:ascii="Verdana" w:hAnsi="Verdana"/>
          <w:color w:val="000000"/>
          <w:sz w:val="20"/>
          <w:szCs w:val="20"/>
        </w:rPr>
        <w:t xml:space="preserve"> a partir da data de divulgação do Edital no “Comprasnet”, até a data e horário da abertura da sessão pública.</w:t>
      </w:r>
    </w:p>
    <w:p>
      <w:pPr>
        <w:pStyle w:val="Normal"/>
        <w:snapToGrid w:val="false"/>
        <w:spacing w:before="0" w:after="120"/>
        <w:ind w:right="-30"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0" w:after="120"/>
        <w:ind w:left="360" w:right="-15" w:hanging="360"/>
        <w:jc w:val="both"/>
        <w:rPr>
          <w:rFonts w:ascii="Verdana" w:hAnsi="Verdana" w:cs="Verdana"/>
          <w:b/>
          <w:b/>
          <w:bCs/>
          <w:color w:val="000000"/>
          <w:sz w:val="20"/>
          <w:szCs w:val="20"/>
        </w:rPr>
      </w:pPr>
      <w:r>
        <w:rPr>
          <w:rFonts w:cs="Verdana" w:ascii="Verdana" w:hAnsi="Verdana"/>
          <w:b/>
          <w:bCs/>
          <w:color w:val="000000"/>
          <w:sz w:val="20"/>
          <w:szCs w:val="20"/>
        </w:rPr>
        <w:t>DO OBJETO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O objeto da presente licitação é o </w:t>
      </w:r>
      <w:r>
        <w:rPr>
          <w:rFonts w:cs="Verdana" w:ascii="Verdana" w:hAnsi="Verdana"/>
          <w:sz w:val="20"/>
          <w:szCs w:val="20"/>
        </w:rPr>
        <w:t xml:space="preserve">Registro de Preços, pelo prazo de 12 (doze) meses, para eventual </w:t>
      </w:r>
      <w:r>
        <w:rPr>
          <w:rFonts w:cs="Verdana" w:ascii="Verdana" w:hAnsi="Verdana"/>
          <w:b/>
          <w:bCs/>
          <w:sz w:val="20"/>
          <w:szCs w:val="20"/>
        </w:rPr>
        <w:t>AQUISIÇÃO DE APARELHOS DE AR CONDICIONADO</w:t>
      </w:r>
      <w:r>
        <w:rPr>
          <w:rFonts w:cs="Verdana" w:ascii="Verdana" w:hAnsi="Verdana"/>
          <w:sz w:val="20"/>
          <w:szCs w:val="20"/>
        </w:rPr>
        <w:t>, para atender às necessidades da Universidade Federal da Bahia,</w:t>
      </w:r>
      <w:r>
        <w:rPr>
          <w:rFonts w:cs="Verdana" w:ascii="Verdana" w:hAnsi="Verdana"/>
          <w:color w:val="000000"/>
          <w:sz w:val="20"/>
          <w:szCs w:val="20"/>
        </w:rPr>
        <w:t xml:space="preserve"> conforme condições, quantidades e exigências estabelecidas neste Edital e seus anexos.</w:t>
      </w:r>
    </w:p>
    <w:p>
      <w:pPr>
        <w:pStyle w:val="Normal"/>
        <w:spacing w:before="120" w:after="120"/>
        <w:ind w:left="425" w:hanging="0"/>
        <w:jc w:val="both"/>
        <w:rPr>
          <w:rFonts w:ascii="Verdana" w:hAnsi="Verdana" w:cs="Verdana"/>
          <w:b/>
          <w:b/>
          <w:bCs/>
          <w:i/>
          <w:i/>
          <w:iCs/>
          <w:color w:val="FF0000"/>
          <w:sz w:val="20"/>
          <w:szCs w:val="20"/>
        </w:rPr>
      </w:pPr>
      <w:r>
        <w:rPr>
          <w:rFonts w:cs="Verdana" w:ascii="Verdana" w:hAnsi="Verdana"/>
          <w:color w:val="FF0000"/>
          <w:sz w:val="20"/>
          <w:szCs w:val="20"/>
        </w:rPr>
        <w:t xml:space="preserve">1.2 </w:t>
      </w:r>
      <w:r>
        <w:rPr>
          <w:rFonts w:cs="Verdana" w:ascii="Verdana" w:hAnsi="Verdana"/>
          <w:i/>
          <w:iCs/>
          <w:color w:val="FF0000"/>
          <w:sz w:val="20"/>
          <w:szCs w:val="20"/>
        </w:rPr>
        <w:t>A licitação será dividida em itens, conforme tabela constante no Termo de Referência, facultando-se ao licitante a participação em quantos itens forem de seu interesse, devendo oferecer proposta para todos os itens que o compõem.</w:t>
      </w:r>
      <w:r>
        <w:rPr>
          <w:rFonts w:cs="Verdana" w:ascii="Verdana" w:hAnsi="Verdana"/>
          <w:sz w:val="20"/>
          <w:szCs w:val="20"/>
          <w:lang w:eastAsia="en-US"/>
        </w:rPr>
        <w:tab/>
      </w:r>
    </w:p>
    <w:p>
      <w:pPr>
        <w:pStyle w:val="Normal"/>
        <w:rPr>
          <w:rFonts w:ascii="Verdana" w:hAnsi="Verdana" w:cs="Verdana"/>
          <w:i/>
          <w:i/>
          <w:sz w:val="20"/>
          <w:szCs w:val="20"/>
          <w:lang w:eastAsia="en-US"/>
        </w:rPr>
      </w:pPr>
      <w:r>
        <w:rPr>
          <w:rFonts w:cs="Verdana" w:ascii="Verdana" w:hAnsi="Verdana"/>
          <w:i/>
          <w:sz w:val="20"/>
          <w:szCs w:val="20"/>
          <w:lang w:eastAsia="en-US"/>
        </w:rPr>
      </w:r>
    </w:p>
    <w:p>
      <w:pPr>
        <w:pStyle w:val="Normal"/>
        <w:numPr>
          <w:ilvl w:val="0"/>
          <w:numId w:val="3"/>
        </w:numPr>
        <w:suppressAutoHyphens w:val="false"/>
        <w:spacing w:before="120" w:after="120"/>
        <w:ind w:left="0" w:hanging="0"/>
        <w:jc w:val="both"/>
        <w:rPr>
          <w:rFonts w:ascii="Verdana" w:hAnsi="Verdana" w:cs="Verdana"/>
          <w:b/>
          <w:b/>
          <w:bCs/>
          <w:i/>
          <w:i/>
          <w:sz w:val="20"/>
          <w:szCs w:val="20"/>
          <w:lang w:eastAsia="en-US"/>
        </w:rPr>
      </w:pPr>
      <w:r>
        <w:rPr>
          <w:rFonts w:cs="Verdana" w:ascii="Verdana" w:hAnsi="Verdana"/>
          <w:b/>
          <w:bCs/>
          <w:i/>
          <w:sz w:val="20"/>
          <w:szCs w:val="20"/>
          <w:lang w:eastAsia="en-US"/>
        </w:rPr>
        <w:t>DO ÓRGÃO GERENCIADOR E ÓRGÃOS PARTICIPANTES</w:t>
      </w:r>
    </w:p>
    <w:p>
      <w:pPr>
        <w:pStyle w:val="Normal"/>
        <w:numPr>
          <w:ilvl w:val="1"/>
          <w:numId w:val="3"/>
        </w:numPr>
        <w:suppressAutoHyphens w:val="false"/>
        <w:spacing w:before="120" w:after="120"/>
        <w:jc w:val="both"/>
        <w:rPr>
          <w:rFonts w:ascii="Verdana" w:hAnsi="Verdana" w:cs="Verdana"/>
          <w:bCs/>
          <w:i/>
          <w:i/>
          <w:sz w:val="20"/>
          <w:szCs w:val="20"/>
          <w:lang w:eastAsia="en-US"/>
        </w:rPr>
      </w:pPr>
      <w:r>
        <w:rPr>
          <w:rFonts w:cs="Verdana" w:ascii="Verdana" w:hAnsi="Verdana"/>
          <w:bCs/>
          <w:i/>
          <w:sz w:val="20"/>
          <w:szCs w:val="20"/>
          <w:lang w:eastAsia="en-US"/>
        </w:rPr>
        <w:t>O órgão gerenciador será a Universidade Federal da Bahia – UFBA</w:t>
      </w:r>
    </w:p>
    <w:p>
      <w:pPr>
        <w:pStyle w:val="Normal"/>
        <w:numPr>
          <w:ilvl w:val="1"/>
          <w:numId w:val="3"/>
        </w:numPr>
        <w:suppressAutoHyphens w:val="false"/>
        <w:spacing w:before="120" w:after="120"/>
        <w:jc w:val="both"/>
        <w:rPr>
          <w:rFonts w:ascii="Verdana" w:hAnsi="Verdana" w:cs="Verdana"/>
          <w:bCs/>
          <w:i/>
          <w:i/>
          <w:sz w:val="20"/>
          <w:szCs w:val="20"/>
          <w:lang w:eastAsia="en-US"/>
        </w:rPr>
      </w:pPr>
      <w:r>
        <w:rPr>
          <w:rFonts w:cs="Verdana" w:ascii="Verdana" w:hAnsi="Verdana"/>
          <w:bCs/>
          <w:i/>
          <w:sz w:val="20"/>
          <w:szCs w:val="20"/>
          <w:lang w:eastAsia="en-US"/>
        </w:rPr>
        <w:t xml:space="preserve">São participantes os seguintes órgãos: </w:t>
      </w:r>
    </w:p>
    <w:p>
      <w:pPr>
        <w:pStyle w:val="Normal"/>
        <w:numPr>
          <w:ilvl w:val="2"/>
          <w:numId w:val="3"/>
        </w:numPr>
        <w:suppressAutoHyphens w:val="false"/>
        <w:spacing w:before="120" w:after="120"/>
        <w:jc w:val="both"/>
        <w:rPr>
          <w:rFonts w:ascii="Verdana" w:hAnsi="Verdana" w:cs="Verdana"/>
          <w:bCs/>
          <w:i/>
          <w:i/>
          <w:sz w:val="20"/>
          <w:szCs w:val="20"/>
          <w:lang w:eastAsia="en-US"/>
        </w:rPr>
      </w:pPr>
      <w:r>
        <w:rPr>
          <w:rFonts w:cs="Verdana" w:ascii="Verdana" w:hAnsi="Verdana"/>
          <w:bCs/>
          <w:i/>
          <w:sz w:val="20"/>
          <w:szCs w:val="20"/>
          <w:lang w:eastAsia="en-US"/>
        </w:rPr>
        <w:t>Hospital Naval de Natal</w:t>
      </w:r>
    </w:p>
    <w:p>
      <w:pPr>
        <w:pStyle w:val="Normal"/>
        <w:suppressAutoHyphens w:val="false"/>
        <w:spacing w:before="120" w:after="120"/>
        <w:jc w:val="both"/>
        <w:rPr>
          <w:rFonts w:ascii="Verdana" w:hAnsi="Verdana" w:cs="Verdana"/>
          <w:bCs/>
          <w:sz w:val="20"/>
          <w:szCs w:val="20"/>
          <w:lang w:eastAsia="en-US"/>
        </w:rPr>
      </w:pPr>
      <w:r>
        <w:rPr>
          <w:rFonts w:cs="Verdana" w:ascii="Verdana" w:hAnsi="Verdana"/>
          <w:bCs/>
          <w:sz w:val="20"/>
          <w:szCs w:val="20"/>
          <w:lang w:eastAsia="en-US"/>
        </w:rPr>
      </w:r>
    </w:p>
    <w:p>
      <w:pPr>
        <w:pStyle w:val="Normal"/>
        <w:numPr>
          <w:ilvl w:val="0"/>
          <w:numId w:val="3"/>
        </w:numPr>
        <w:suppressAutoHyphens w:val="false"/>
        <w:spacing w:before="120" w:after="120"/>
        <w:ind w:left="0" w:hanging="0"/>
        <w:jc w:val="both"/>
        <w:rPr>
          <w:rFonts w:ascii="Verdana" w:hAnsi="Verdana" w:cs="Verdana"/>
          <w:b/>
          <w:b/>
          <w:bCs/>
          <w:sz w:val="20"/>
          <w:szCs w:val="20"/>
          <w:lang w:eastAsia="en-US"/>
        </w:rPr>
      </w:pPr>
      <w:r>
        <w:rPr>
          <w:rFonts w:cs="Verdana" w:ascii="Verdana" w:hAnsi="Verdana"/>
          <w:b/>
          <w:bCs/>
          <w:sz w:val="20"/>
          <w:szCs w:val="20"/>
          <w:lang w:eastAsia="en-US"/>
        </w:rPr>
        <w:t xml:space="preserve">DA ADESÃO À ATA DE REGISTRO DE PREÇOS </w:t>
      </w:r>
    </w:p>
    <w:p>
      <w:pPr>
        <w:pStyle w:val="ListParagraph"/>
        <w:numPr>
          <w:ilvl w:val="0"/>
          <w:numId w:val="6"/>
        </w:numPr>
        <w:snapToGrid w:val="false"/>
        <w:spacing w:before="120" w:after="120"/>
        <w:jc w:val="both"/>
        <w:rPr>
          <w:rFonts w:ascii="Verdana" w:hAnsi="Verdana" w:cs="Verdana"/>
          <w:vanish/>
          <w:sz w:val="20"/>
          <w:szCs w:val="20"/>
        </w:rPr>
      </w:pPr>
      <w:r>
        <w:rPr>
          <w:rFonts w:cs="Verdana" w:ascii="Verdana" w:hAnsi="Verdana"/>
          <w:vanish/>
          <w:sz w:val="20"/>
          <w:szCs w:val="20"/>
        </w:rPr>
      </w:r>
    </w:p>
    <w:p>
      <w:pPr>
        <w:pStyle w:val="ListParagraph"/>
        <w:numPr>
          <w:ilvl w:val="0"/>
          <w:numId w:val="6"/>
        </w:numPr>
        <w:snapToGrid w:val="false"/>
        <w:spacing w:before="120" w:after="120"/>
        <w:jc w:val="both"/>
        <w:rPr>
          <w:rFonts w:ascii="Verdana" w:hAnsi="Verdana" w:cs="Verdana"/>
          <w:vanish/>
          <w:sz w:val="20"/>
          <w:szCs w:val="20"/>
        </w:rPr>
      </w:pPr>
      <w:r>
        <w:rPr>
          <w:rFonts w:cs="Verdana" w:ascii="Verdana" w:hAnsi="Verdana"/>
          <w:vanish/>
          <w:sz w:val="20"/>
          <w:szCs w:val="20"/>
        </w:rPr>
      </w:r>
    </w:p>
    <w:p>
      <w:pPr>
        <w:pStyle w:val="ListParagraph"/>
        <w:numPr>
          <w:ilvl w:val="1"/>
          <w:numId w:val="6"/>
        </w:numPr>
        <w:tabs>
          <w:tab w:val="left" w:pos="1146" w:leader="none"/>
        </w:tabs>
        <w:snapToGrid w:val="false"/>
        <w:spacing w:before="120" w:after="120"/>
        <w:ind w:left="1146" w:hanging="720"/>
        <w:jc w:val="both"/>
        <w:rPr>
          <w:rFonts w:ascii="Verdana" w:hAnsi="Verdana" w:cs="Verdana"/>
          <w:i/>
          <w:i/>
          <w:iCs/>
          <w:color w:val="FF0000"/>
          <w:sz w:val="20"/>
          <w:szCs w:val="20"/>
        </w:rPr>
      </w:pPr>
      <w:r>
        <w:rPr>
          <w:rFonts w:cs="Verdana" w:ascii="Verdana" w:hAnsi="Verdana"/>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ListParagraph"/>
        <w:numPr>
          <w:ilvl w:val="1"/>
          <w:numId w:val="6"/>
        </w:numPr>
        <w:tabs>
          <w:tab w:val="left" w:pos="426" w:leader="none"/>
        </w:tabs>
        <w:snapToGrid w:val="false"/>
        <w:spacing w:before="120" w:after="120"/>
        <w:ind w:left="426" w:hanging="0"/>
        <w:jc w:val="both"/>
        <w:rPr>
          <w:rFonts w:ascii="Verdana" w:hAnsi="Verdana" w:cs="Verdana"/>
          <w:i/>
          <w:i/>
          <w:iCs/>
          <w:color w:val="FF0000"/>
          <w:sz w:val="20"/>
          <w:szCs w:val="20"/>
        </w:rPr>
      </w:pPr>
      <w:r>
        <w:rPr>
          <w:rFonts w:cs="Verdana" w:ascii="Verdana" w:hAnsi="Verdana"/>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ListParagraph"/>
        <w:numPr>
          <w:ilvl w:val="1"/>
          <w:numId w:val="6"/>
        </w:numPr>
        <w:tabs>
          <w:tab w:val="left" w:pos="426" w:leader="none"/>
        </w:tabs>
        <w:snapToGrid w:val="false"/>
        <w:spacing w:before="120" w:after="120"/>
        <w:ind w:left="426" w:hanging="0"/>
        <w:jc w:val="both"/>
        <w:rPr>
          <w:rFonts w:ascii="Verdana" w:hAnsi="Verdana" w:cs="Verdana"/>
          <w:i/>
          <w:i/>
          <w:iCs/>
          <w:color w:val="FF0000"/>
          <w:sz w:val="20"/>
          <w:szCs w:val="20"/>
        </w:rPr>
      </w:pPr>
      <w:r>
        <w:rPr>
          <w:rFonts w:cs="Verdana" w:ascii="Verdana" w:hAnsi="Verdana"/>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pPr>
        <w:pStyle w:val="ListParagraph"/>
        <w:numPr>
          <w:ilvl w:val="1"/>
          <w:numId w:val="6"/>
        </w:numPr>
        <w:tabs>
          <w:tab w:val="left" w:pos="426" w:leader="none"/>
        </w:tabs>
        <w:snapToGrid w:val="false"/>
        <w:spacing w:before="120" w:after="120"/>
        <w:ind w:left="426" w:hanging="0"/>
        <w:jc w:val="both"/>
        <w:rPr>
          <w:rFonts w:ascii="Verdana" w:hAnsi="Verdana" w:cs="Verdana"/>
          <w:i/>
          <w:i/>
          <w:iCs/>
          <w:color w:val="FF0000"/>
          <w:sz w:val="20"/>
          <w:szCs w:val="20"/>
        </w:rPr>
      </w:pPr>
      <w:r>
        <w:rPr>
          <w:rFonts w:cs="Verdana" w:ascii="Verdana" w:hAnsi="Verdana"/>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pPr>
        <w:pStyle w:val="ListParagraph"/>
        <w:numPr>
          <w:ilvl w:val="1"/>
          <w:numId w:val="6"/>
        </w:numPr>
        <w:tabs>
          <w:tab w:val="left" w:pos="426" w:leader="none"/>
        </w:tabs>
        <w:snapToGrid w:val="false"/>
        <w:spacing w:before="120" w:after="120"/>
        <w:ind w:left="426" w:hanging="0"/>
        <w:jc w:val="both"/>
        <w:rPr>
          <w:rFonts w:ascii="Verdana" w:hAnsi="Verdana" w:cs="Verdana"/>
          <w:i/>
          <w:i/>
          <w:iCs/>
          <w:color w:val="FF0000"/>
          <w:sz w:val="20"/>
          <w:szCs w:val="20"/>
        </w:rPr>
      </w:pPr>
      <w:r>
        <w:rPr>
          <w:rFonts w:cs="Verdana" w:ascii="Verdana" w:hAnsi="Verdana"/>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ListParagraph"/>
        <w:numPr>
          <w:ilvl w:val="1"/>
          <w:numId w:val="6"/>
        </w:numPr>
        <w:tabs>
          <w:tab w:val="left" w:pos="426" w:leader="none"/>
        </w:tabs>
        <w:snapToGrid w:val="false"/>
        <w:spacing w:before="120" w:after="120"/>
        <w:ind w:left="426" w:hanging="0"/>
        <w:jc w:val="both"/>
        <w:rPr>
          <w:rFonts w:ascii="Verdana" w:hAnsi="Verdana" w:cs="Verdana"/>
          <w:i/>
          <w:i/>
          <w:iCs/>
          <w:color w:val="FF0000"/>
          <w:sz w:val="20"/>
          <w:szCs w:val="20"/>
        </w:rPr>
      </w:pPr>
      <w:r>
        <w:rPr>
          <w:rFonts w:cs="Verdana" w:ascii="Verdana" w:hAnsi="Verdana"/>
          <w:sz w:val="20"/>
          <w:szCs w:val="20"/>
        </w:rPr>
        <w:t>Após a autorização do órgão gerenciador, o órgão não participante deverá efetivar a contratação solicitada em até noventa dias, observado o prazo de validade da Ata de Registro de Preços.</w:t>
      </w:r>
    </w:p>
    <w:p>
      <w:pPr>
        <w:pStyle w:val="ListParagraph"/>
        <w:numPr>
          <w:ilvl w:val="2"/>
          <w:numId w:val="6"/>
        </w:numPr>
        <w:tabs>
          <w:tab w:val="left" w:pos="1134" w:leader="none"/>
        </w:tabs>
        <w:snapToGrid w:val="false"/>
        <w:spacing w:before="120" w:after="120"/>
        <w:ind w:left="1134" w:hanging="11"/>
        <w:jc w:val="both"/>
        <w:rPr>
          <w:rFonts w:ascii="Verdana" w:hAnsi="Verdana" w:cs="Verdana"/>
          <w:i/>
          <w:i/>
          <w:iCs/>
          <w:color w:val="FF0000"/>
          <w:sz w:val="20"/>
          <w:szCs w:val="20"/>
        </w:rPr>
      </w:pPr>
      <w:r>
        <w:rPr>
          <w:rFonts w:cs="Verdana" w:ascii="Verdana" w:hAnsi="Verdana"/>
          <w:i/>
          <w:iCs/>
          <w:color w:val="FF0000"/>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ListParagraph"/>
        <w:snapToGrid w:val="false"/>
        <w:spacing w:before="120" w:after="120"/>
        <w:ind w:left="1123" w:hanging="0"/>
        <w:jc w:val="both"/>
        <w:rPr>
          <w:rFonts w:ascii="Verdana" w:hAnsi="Verdana" w:cs="Verdana"/>
          <w:i/>
          <w:i/>
          <w:iCs/>
          <w:color w:val="FF0000"/>
          <w:sz w:val="20"/>
          <w:szCs w:val="20"/>
        </w:rPr>
      </w:pPr>
      <w:r>
        <w:rPr>
          <w:rFonts w:cs="Verdana" w:ascii="Verdana" w:hAnsi="Verdana"/>
          <w:i/>
          <w:iCs/>
          <w:color w:val="FF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DO CREDENCIAMENTO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Credenciamento é o nível básico do registro cadastral no SICAF, que permite a participação dos interessados na modalidade licitatória Pregão, em sua forma eletrônica.</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cadastro no SICAF poderá ser iniciado no Portal de Compras do Governo Federal, no sítio www.comprasgovernamentais.gov.br, com a solicitação de login e senha pelo interessado.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Normal"/>
        <w:numPr>
          <w:ilvl w:val="1"/>
          <w:numId w:val="3"/>
        </w:numPr>
        <w:suppressAutoHyphens w:val="false"/>
        <w:snapToGrid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A perda da senha ou a quebra de sigilo deverão ser comunicadas imediatamente ao provedor do sistema para imediato bloqueio de acesso.</w:t>
      </w:r>
    </w:p>
    <w:p>
      <w:pPr>
        <w:pStyle w:val="Normal"/>
        <w:suppressAutoHyphens w:val="false"/>
        <w:snapToGrid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napToGrid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DA PARTICIPAÇÃO NO PREGÃO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Poderão participar deste Pregão interessados cujo ramo de atividade seja compatível com o objeto desta licitação, e que estejam com Credenciamento regular no Sistema de Cadastramento Unificado de Fornecedores – SICAF, conforme disposto no §3º do artigo 8º da Instrução Normativa SLTI/MPOG nº 2, de 2010.</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 xml:space="preserve">A participação é exclusiva a microempresas e empresas de pequeno porte, exceto quanto aos </w:t>
      </w:r>
      <w:r>
        <w:rPr>
          <w:rFonts w:cs="Verdana" w:ascii="Verdana" w:hAnsi="Verdana"/>
          <w:b/>
          <w:bCs/>
          <w:color w:val="000000"/>
          <w:sz w:val="20"/>
          <w:szCs w:val="20"/>
        </w:rPr>
        <w:t xml:space="preserve">itens </w:t>
      </w:r>
      <w:r>
        <w:rPr>
          <w:rFonts w:cs="Verdana" w:ascii="Verdana" w:hAnsi="Verdana"/>
          <w:b/>
          <w:bCs/>
          <w:sz w:val="20"/>
          <w:szCs w:val="20"/>
          <w:lang w:eastAsia="pt-BR"/>
        </w:rPr>
        <w:t xml:space="preserve">05, 08, 09, 10, 11, 13, 16, 18, 22, 24, 26, 33, 37, 40, 41, 44, 45, 47 </w:t>
      </w:r>
      <w:r>
        <w:rPr>
          <w:rFonts w:cs="Verdana" w:ascii="Verdana" w:hAnsi="Verdana"/>
          <w:bCs/>
          <w:sz w:val="20"/>
          <w:szCs w:val="20"/>
          <w:lang w:eastAsia="pt-BR"/>
        </w:rPr>
        <w:t>e</w:t>
      </w:r>
      <w:r>
        <w:rPr>
          <w:rFonts w:cs="Verdana" w:ascii="Verdana" w:hAnsi="Verdana"/>
          <w:b/>
          <w:bCs/>
          <w:sz w:val="20"/>
          <w:szCs w:val="20"/>
          <w:lang w:eastAsia="pt-BR"/>
        </w:rPr>
        <w:t xml:space="preserve"> 49</w:t>
      </w:r>
      <w:r>
        <w:rPr>
          <w:rFonts w:cs="Verdana" w:ascii="Verdana" w:hAnsi="Verdana"/>
          <w:b/>
          <w:bCs/>
          <w:color w:val="000000"/>
          <w:sz w:val="20"/>
          <w:szCs w:val="20"/>
        </w:rPr>
        <w:t>,</w:t>
      </w:r>
      <w:r>
        <w:rPr>
          <w:rFonts w:cs="Verdana" w:ascii="Verdana" w:hAnsi="Verdana"/>
          <w:color w:val="000000"/>
          <w:sz w:val="20"/>
          <w:szCs w:val="20"/>
        </w:rPr>
        <w:t xml:space="preserve"> de </w:t>
      </w:r>
      <w:r>
        <w:rPr>
          <w:rFonts w:cs="Verdana" w:ascii="Verdana" w:hAnsi="Verdana"/>
          <w:b/>
          <w:bCs/>
          <w:color w:val="000000"/>
          <w:sz w:val="20"/>
          <w:szCs w:val="20"/>
        </w:rPr>
        <w:t>ampla participação</w:t>
      </w:r>
      <w:r>
        <w:rPr>
          <w:rFonts w:cs="Verdana" w:ascii="Verdana" w:hAnsi="Verdana"/>
          <w:color w:val="000000"/>
          <w:sz w:val="20"/>
          <w:szCs w:val="20"/>
        </w:rPr>
        <w:t xml:space="preserve">. </w:t>
      </w:r>
    </w:p>
    <w:p>
      <w:pPr>
        <w:pStyle w:val="Normal"/>
        <w:numPr>
          <w:ilvl w:val="1"/>
          <w:numId w:val="3"/>
        </w:numPr>
        <w:suppressAutoHyphens w:val="false"/>
        <w:snapToGrid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Não poderão participar desta licitação interessados:</w:t>
      </w:r>
    </w:p>
    <w:p>
      <w:pPr>
        <w:pStyle w:val="Normal"/>
        <w:numPr>
          <w:ilvl w:val="2"/>
          <w:numId w:val="3"/>
        </w:numPr>
        <w:suppressAutoHyphens w:val="false"/>
        <w:snapToGrid w:val="false"/>
        <w:spacing w:before="120" w:after="120"/>
        <w:ind w:left="1134" w:hanging="0"/>
        <w:jc w:val="both"/>
        <w:rPr>
          <w:rFonts w:ascii="Verdana" w:hAnsi="Verdana" w:cs="Verdana"/>
          <w:sz w:val="20"/>
          <w:szCs w:val="20"/>
        </w:rPr>
      </w:pPr>
      <w:r>
        <w:rPr>
          <w:rFonts w:cs="Verdana" w:ascii="Verdana" w:hAnsi="Verdana"/>
          <w:sz w:val="20"/>
          <w:szCs w:val="20"/>
        </w:rPr>
        <w:t>proibidos de participar de licitações e celebrar contratos administrativos, na forma da legislação vigente;</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estrangeiros que não tenham representação legal no Brasil com poderes expressos para receber citação e responder administrativa ou judicialmente;</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que se enquadrem nas vedações previstas no artigo 9º da Lei nº 8.666, de 1993;</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sz w:val="20"/>
          <w:szCs w:val="20"/>
        </w:rPr>
        <w:t xml:space="preserve"> </w:t>
      </w:r>
      <w:r>
        <w:rPr>
          <w:rFonts w:cs="Verdana" w:ascii="Verdana" w:hAnsi="Verdana"/>
          <w:color w:val="000000"/>
          <w:sz w:val="20"/>
          <w:szCs w:val="20"/>
        </w:rPr>
        <w:t>que estejam sob falência, concurso de credores, em processo de dissolução ou liquidação;</w:t>
      </w:r>
    </w:p>
    <w:p>
      <w:pPr>
        <w:pStyle w:val="Normal"/>
        <w:numPr>
          <w:ilvl w:val="2"/>
          <w:numId w:val="3"/>
        </w:numPr>
        <w:suppressAutoHyphens w:val="false"/>
        <w:snapToGrid w:val="false"/>
        <w:spacing w:before="120" w:after="120"/>
        <w:ind w:left="1134" w:hanging="0"/>
        <w:jc w:val="both"/>
        <w:rPr>
          <w:rFonts w:ascii="Verdana" w:hAnsi="Verdana" w:cs="Verdana"/>
          <w:color w:val="0000FF"/>
          <w:sz w:val="20"/>
          <w:szCs w:val="20"/>
        </w:rPr>
      </w:pPr>
      <w:r>
        <w:rPr>
          <w:rFonts w:cs="Verdana" w:ascii="Verdana" w:hAnsi="Verdana"/>
          <w:sz w:val="20"/>
          <w:szCs w:val="20"/>
        </w:rPr>
        <w:t>entidades empresariais que estejam reunidas em consórcio;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Como condição para participação no Pregão, a licitante assinalará “sim” ou “não” em campo próprio do sistema eletrônico, relativo às seguintes declarações: </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que cumpre os requisitos estabelecidos no artigo 3° da Lei Complementar nº 123, de 2006, estando apta a usufruir do tratamento favorecido estabelecido em seus arts. 42 a 49.</w:t>
      </w:r>
    </w:p>
    <w:p>
      <w:pPr>
        <w:pStyle w:val="Normal"/>
        <w:numPr>
          <w:ilvl w:val="3"/>
          <w:numId w:val="3"/>
        </w:numPr>
        <w:suppressAutoHyphens w:val="false"/>
        <w:spacing w:before="120" w:after="120"/>
        <w:ind w:left="1701" w:hanging="0"/>
        <w:jc w:val="both"/>
        <w:rPr>
          <w:rFonts w:ascii="Verdana" w:hAnsi="Verdana" w:cs="Verdana"/>
          <w:color w:val="000000"/>
          <w:sz w:val="20"/>
          <w:szCs w:val="20"/>
        </w:rPr>
      </w:pPr>
      <w:r>
        <w:rPr>
          <w:rFonts w:cs="Verdana" w:ascii="Verdana" w:hAnsi="Verdana"/>
          <w:color w:val="000000"/>
          <w:sz w:val="20"/>
          <w:szCs w:val="20"/>
        </w:rPr>
        <w:t>nos itens exclusivos a microempresas e empresas de pequeno porte, a assinalação do campo “não” impedirá o prosseguimento no certame;</w:t>
      </w:r>
    </w:p>
    <w:p>
      <w:pPr>
        <w:pStyle w:val="Normal"/>
        <w:numPr>
          <w:ilvl w:val="3"/>
          <w:numId w:val="3"/>
        </w:numPr>
        <w:suppressAutoHyphens w:val="false"/>
        <w:spacing w:before="120" w:after="120"/>
        <w:ind w:left="1701" w:hanging="0"/>
        <w:jc w:val="both"/>
        <w:rPr>
          <w:rFonts w:ascii="Verdana" w:hAnsi="Verdana" w:cs="Verdana"/>
          <w:color w:val="000000"/>
          <w:sz w:val="20"/>
          <w:szCs w:val="20"/>
        </w:rPr>
      </w:pPr>
      <w:r>
        <w:rPr>
          <w:rFonts w:cs="Verdana" w:ascii="Verdana" w:hAnsi="Verdana"/>
          <w:color w:val="000000"/>
          <w:sz w:val="20"/>
          <w:szCs w:val="20"/>
        </w:rPr>
        <w:t>nos itens não exclusivos, a assinalação do campo “não” apenas produzirá o efeito de o licitante não ter direito ao tratamento favorecido previsto na Lei Complementar nº 123, de 2006, mesmo que seja qualificada como microempresa ou empresa de pequeno porte;</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que está ciente e concorda com as condições contidas no Edital e seus anexos, bem como de que cumpre plenamente os requisitos de habilitação definidos no Edital;</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 xml:space="preserve">que inexistem fatos impeditivos para sua habilitação no certame, ciente da obrigatoriedade de declarar ocorrências posteriores; </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 xml:space="preserve">que não emprega menor de 18 anos em trabalho noturno, perigoso ou insalubre e não emprega menor de 16 anos, salvo menor, a partir de 14 anos, na condição de aprendiz, nos termos do artigo 7°, XXXIII, da Constituição. </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que a proposta foi elaborada de forma independente, nos termos da Instrução Normativa SLTI/MPOG nº 2, de 16 de setembro de 2009;</w:t>
      </w:r>
    </w:p>
    <w:p>
      <w:pPr>
        <w:pStyle w:val="Normal"/>
        <w:spacing w:before="0" w:after="120"/>
        <w:ind w:left="756"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tabs>
          <w:tab w:val="left" w:pos="567" w:leader="none"/>
        </w:tabs>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 xml:space="preserve">DO ENVIO DA PROPOSTA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licitante deverá encaminhar a proposta por meio do sistema eletrônico até a data e horário marcados para abertura da sessão, quando então, encerrar-se-á automaticamente a fase de recebimento de propostas.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Todas as referências de tempo no Edital, no aviso e durante a sessão pública observarão o horário de Brasília – DF.</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O licitante será responsável por todas as transações que forem efetuadas em seu nome no sistema eletrônico, assumindo como firmes e verdadeiras suas propostas e lances.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sz w:val="20"/>
          <w:szCs w:val="20"/>
        </w:rPr>
        <w:t xml:space="preserve">Até a abertura da sessão, os licitantes poderão retirar ou substituir as propostas apresentadas.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sz w:val="20"/>
          <w:szCs w:val="20"/>
        </w:rPr>
        <w:t>O licitante deverá enviar sua proposta mediante o preenchimento, no sistema eletrônico, dos seguintes campos:</w:t>
      </w:r>
    </w:p>
    <w:p>
      <w:pPr>
        <w:pStyle w:val="Normal"/>
        <w:numPr>
          <w:ilvl w:val="2"/>
          <w:numId w:val="3"/>
        </w:numPr>
        <w:suppressAutoHyphens w:val="false"/>
        <w:snapToGrid w:val="false"/>
        <w:spacing w:before="120" w:after="120"/>
        <w:ind w:left="1134" w:hanging="0"/>
        <w:jc w:val="both"/>
        <w:rPr>
          <w:rFonts w:ascii="Verdana" w:hAnsi="Verdana" w:cs="Verdana"/>
          <w:i/>
          <w:i/>
          <w:iCs/>
          <w:color w:val="FF0000"/>
          <w:sz w:val="20"/>
          <w:szCs w:val="20"/>
        </w:rPr>
      </w:pPr>
      <w:r>
        <w:rPr>
          <w:rFonts w:cs="Verdana" w:ascii="Verdana" w:hAnsi="Verdana"/>
          <w:sz w:val="20"/>
          <w:szCs w:val="20"/>
        </w:rPr>
        <w:t xml:space="preserve"> </w:t>
      </w:r>
      <w:r>
        <w:rPr>
          <w:rFonts w:cs="Verdana" w:ascii="Verdana" w:hAnsi="Verdana"/>
          <w:i/>
          <w:iCs/>
          <w:color w:val="FF0000"/>
          <w:sz w:val="20"/>
          <w:szCs w:val="20"/>
        </w:rPr>
        <w:t>valor unitário;</w:t>
      </w:r>
    </w:p>
    <w:p>
      <w:pPr>
        <w:pStyle w:val="Normal"/>
        <w:numPr>
          <w:ilvl w:val="2"/>
          <w:numId w:val="3"/>
        </w:numPr>
        <w:suppressAutoHyphens w:val="false"/>
        <w:snapToGrid w:val="false"/>
        <w:spacing w:before="120" w:after="120"/>
        <w:ind w:left="1134" w:hanging="0"/>
        <w:jc w:val="both"/>
        <w:rPr>
          <w:rFonts w:ascii="Verdana" w:hAnsi="Verdana" w:cs="Verdana"/>
          <w:i/>
          <w:i/>
          <w:iCs/>
          <w:color w:val="000000"/>
          <w:sz w:val="20"/>
          <w:szCs w:val="20"/>
        </w:rPr>
      </w:pPr>
      <w:r>
        <w:rPr>
          <w:rFonts w:cs="Verdana" w:ascii="Verdana" w:hAnsi="Verdana"/>
          <w:color w:val="000000"/>
          <w:sz w:val="20"/>
          <w:szCs w:val="20"/>
        </w:rPr>
        <w:t>a quantidade de unidades, observada a quantidade mínima fixada no Termo de Referência para cada item;</w:t>
      </w:r>
    </w:p>
    <w:p>
      <w:pPr>
        <w:pStyle w:val="Normal"/>
        <w:numPr>
          <w:ilvl w:val="3"/>
          <w:numId w:val="3"/>
        </w:numPr>
        <w:suppressAutoHyphens w:val="false"/>
        <w:spacing w:before="120" w:after="120"/>
        <w:ind w:left="1701" w:hanging="0"/>
        <w:jc w:val="both"/>
        <w:rPr>
          <w:rFonts w:ascii="Verdana" w:hAnsi="Verdana" w:cs="Verdana"/>
          <w:i/>
          <w:i/>
          <w:iCs/>
          <w:color w:val="000000"/>
          <w:sz w:val="20"/>
          <w:szCs w:val="20"/>
        </w:rPr>
      </w:pPr>
      <w:r>
        <w:rPr>
          <w:rFonts w:cs="Verdana" w:ascii="Verdana" w:hAnsi="Verdana"/>
          <w:color w:val="000000"/>
          <w:sz w:val="20"/>
          <w:szCs w:val="20"/>
        </w:rPr>
        <w:t>em não havendo quantidade mínima fixada, deverá ser cotada a quantidade total prevista para o item.</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Marca;</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 xml:space="preserve">Fabricante; </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Descrição detalhada do objeto.</w:t>
      </w:r>
    </w:p>
    <w:p>
      <w:pPr>
        <w:pStyle w:val="Normal"/>
        <w:numPr>
          <w:ilvl w:val="1"/>
          <w:numId w:val="3"/>
        </w:numPr>
        <w:suppressAutoHyphens w:val="false"/>
        <w:snapToGrid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Todas as especificações do objeto contidas na proposta vinculam </w:t>
      </w:r>
      <w:r>
        <w:rPr>
          <w:rFonts w:cs="Verdana" w:ascii="Verdana" w:hAnsi="Verdana"/>
          <w:sz w:val="20"/>
          <w:szCs w:val="20"/>
        </w:rPr>
        <w:t xml:space="preserve">o fornecedor </w:t>
      </w:r>
      <w:r>
        <w:rPr>
          <w:rFonts w:cs="Verdana" w:ascii="Verdana" w:hAnsi="Verdana"/>
          <w:color w:val="000000"/>
          <w:sz w:val="20"/>
          <w:szCs w:val="20"/>
        </w:rPr>
        <w:t xml:space="preserve">registrado.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numPr>
          <w:ilvl w:val="1"/>
          <w:numId w:val="3"/>
        </w:numPr>
        <w:tabs>
          <w:tab w:val="left" w:pos="709" w:leader="none"/>
          <w:tab w:val="left" w:pos="851" w:leader="none"/>
        </w:tabs>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O prazo de validade da proposta não será inferior a </w:t>
      </w:r>
      <w:r>
        <w:rPr>
          <w:rFonts w:cs="Verdana" w:ascii="Verdana" w:hAnsi="Verdana"/>
          <w:color w:val="FF0000"/>
          <w:sz w:val="20"/>
          <w:szCs w:val="20"/>
        </w:rPr>
        <w:t>60 (sessenta)</w:t>
      </w:r>
      <w:r>
        <w:rPr>
          <w:rFonts w:cs="Verdana" w:ascii="Verdana" w:hAnsi="Verdana"/>
          <w:color w:val="000000"/>
          <w:sz w:val="20"/>
          <w:szCs w:val="20"/>
        </w:rPr>
        <w:t xml:space="preserve"> dias, a contar da data de sua apresentação. </w:t>
      </w:r>
    </w:p>
    <w:p>
      <w:pPr>
        <w:pStyle w:val="Nivel11"/>
        <w:numPr>
          <w:ilvl w:val="0"/>
          <w:numId w:val="3"/>
        </w:numPr>
        <w:suppressAutoHyphens w:val="false"/>
        <w:spacing w:lineRule="auto" w:line="240"/>
        <w:ind w:left="357" w:right="0" w:hanging="357"/>
        <w:rPr>
          <w:rFonts w:ascii="Verdana" w:hAnsi="Verdana" w:cs="Verdana"/>
        </w:rPr>
      </w:pPr>
      <w:r>
        <w:rPr>
          <w:rFonts w:cs="Verdana" w:ascii="Verdana" w:hAnsi="Verdana"/>
        </w:rPr>
        <w:t>DA FORMULAÇÃO DOS LANCES E DO JULGAMENTO DAS PROPOSTAS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A abertura da presente licitação dar-se-á em sessão pública, por meio de sistema eletrônico, na data, horário e local indicados neste Edital.</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 desclassificação será sempre fundamentada e registrada no sistema, com acompanhamento em tempo real por todos os participantes.</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 não desclassificação da proposta não impede o seu julgamento definitivo em sentido contrário, levado a efeito na fase de aceitação.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sistema ordenará automaticamente as propostas classificadas, sendo que somente estas participarão da fase de lances.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sistema disponibilizará campo próprio para troca de mensagem entre o Pregoeiro e os licitantes.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pPr>
        <w:pStyle w:val="Normal"/>
        <w:numPr>
          <w:ilvl w:val="2"/>
          <w:numId w:val="3"/>
        </w:numPr>
        <w:suppressAutoHyphens w:val="false"/>
        <w:spacing w:before="120" w:after="120"/>
        <w:ind w:left="1134" w:hanging="0"/>
        <w:jc w:val="both"/>
        <w:rPr>
          <w:rFonts w:ascii="Verdana" w:hAnsi="Verdana" w:cs="Verdana"/>
          <w:sz w:val="20"/>
          <w:szCs w:val="20"/>
        </w:rPr>
      </w:pPr>
      <w:r>
        <w:rPr>
          <w:rFonts w:cs="Verdana" w:ascii="Verdana" w:hAnsi="Verdana"/>
          <w:sz w:val="20"/>
          <w:szCs w:val="20"/>
        </w:rPr>
        <w:t xml:space="preserve">O lance deverá ser ofertado pelo valor unitário do item, em algarismo, </w:t>
      </w:r>
      <w:r>
        <w:rPr>
          <w:rFonts w:cs="Verdana" w:ascii="Verdana" w:hAnsi="Verdana"/>
          <w:sz w:val="20"/>
          <w:szCs w:val="20"/>
          <w:u w:val="single"/>
        </w:rPr>
        <w:t>com 02 (duas) casas decimais</w:t>
      </w:r>
      <w:r>
        <w:rPr>
          <w:rFonts w:cs="Verdana" w:ascii="Verdana" w:hAnsi="Verdana"/>
          <w:sz w:val="20"/>
          <w:szCs w:val="20"/>
        </w:rPr>
        <w:t>, expresso em moeda corrente nacional (real), de acordo com os preços praticados no mercado, considerando as quantidades constantes do Termo de Referência.</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rPr>
        <w:t>Os licitantes poderão oferecer lances sucessivos, observando o horário fixado para abertura da sessão e as regras estabelecidas no Edital.</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O licitante somente poderá oferecer lance inferior ao último por ele ofertado e registrado pelo sistema. </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O intervalo entre os lances enviados pelo mesmo licitante não poderá ser inferior a vinte (20) segundos e o intervalo entre lances não poderá ser inferior a três (3) segundos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Não serão aceitos dois ou mais lances de mesmo valor, prevalecendo aquele que for recebido e registrado em primeiro lugar.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Durante o transcurso da sessão pública, os licitantes serão informados, em tempo real, do valor do menor lance registrado, vedada a identificação do licitante.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No caso de desconexão com o Pregoeiro, no decorrer da etapa competitiva do Pregão, o sistema eletrônico poderá permanecer acessível aos licitantes para a recepção dos lances.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Se a desconexão perdurar por tempo superior a 10 (dez) minutos, a sessão será suspensa e terá reinício somente após comunicação expressa do Pregoeiro aos participantes. </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O Critério de julgamento adotado será o menor preço, conforme definido neste Edital e seus anexos. </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color w:val="000000"/>
          <w:sz w:val="20"/>
          <w:szCs w:val="20"/>
          <w:lang w:eastAsia="en-US"/>
        </w:rPr>
        <w:t>Em relação aos itens não exclusivos a microempresas e empresas de pequeno porte, uma vez encerrada a etapa de lances</w:t>
      </w:r>
      <w:r>
        <w:rPr>
          <w:rFonts w:cs="Verdana" w:ascii="Verdana" w:hAnsi="Verdana"/>
          <w:sz w:val="20"/>
          <w:szCs w:val="20"/>
        </w:rPr>
        <w:t>,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pPr>
        <w:pStyle w:val="Normal"/>
        <w:numPr>
          <w:ilvl w:val="1"/>
          <w:numId w:val="3"/>
        </w:numPr>
        <w:suppressAutoHyphens w:val="false"/>
        <w:spacing w:before="120" w:after="120"/>
        <w:ind w:left="425" w:hanging="0"/>
        <w:jc w:val="both"/>
        <w:rPr>
          <w:rFonts w:ascii="Verdana" w:hAnsi="Verdana" w:cs="Verdana"/>
          <w:color w:val="000000"/>
          <w:sz w:val="20"/>
          <w:szCs w:val="20"/>
          <w:lang w:eastAsia="en-US"/>
        </w:rPr>
      </w:pPr>
      <w:r>
        <w:rPr>
          <w:rFonts w:cs="Verdana" w:ascii="Verdana" w:hAnsi="Verdana"/>
          <w:color w:val="000000"/>
          <w:sz w:val="20"/>
          <w:szCs w:val="20"/>
          <w:lang w:eastAsia="en-US"/>
        </w:rPr>
        <w:t>Nessas condições, caso a melhor oferta válida tenha sido apresentada por empresa de maior porte, as propostas de pessoas qualificadas como microempresas ou empresas de pequeno porte que se encontrarem na faixa de até 5% (cinco por cento) acima da proposta ou lance de menor preço serão consideradas empatadas com a primeira colocada.</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color w:val="000000"/>
          <w:sz w:val="20"/>
          <w:szCs w:val="20"/>
        </w:rPr>
        <w:t xml:space="preserve"> </w:t>
      </w:r>
      <w:r>
        <w:rPr>
          <w:rFonts w:cs="Verdana" w:ascii="Verdana" w:hAnsi="Verdana"/>
          <w:color w:val="000000"/>
          <w:sz w:val="20"/>
          <w:szCs w:val="20"/>
          <w:lang w:eastAsia="en-US"/>
        </w:rPr>
        <w:t>Caso a licitante qualificada como microempresa ou empresa de pequeno porte melhor classificada desista ou não se manifeste no prazo estabelecido, serão convocadas as demais licitantes qualificadas como microempresa ou empresa de pequeno porte que se encontrem naquele intervalo de 5% (cinco por cento), na ordem de classificação, para o exercício do mesmo direito, no prazo estabelecido no subitem anterior.</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Quando houver propostas beneficiadas com as margens de preferência em relação ao produto estrangeiro, o critério de desempate será aplicado exclusivamente entre as propostas que fizerem jus às margens de preferência, conforme regulamento.</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sz w:val="20"/>
          <w:szCs w:val="20"/>
        </w:rPr>
        <w:t>Ao final do procedimento, após o encerramento da etapa competitiva, os licitantes poderão reduzir seus preços ao valor da proposta do licitante mais bem classificado.</w:t>
      </w:r>
    </w:p>
    <w:p>
      <w:pPr>
        <w:pStyle w:val="Normal"/>
        <w:numPr>
          <w:ilvl w:val="2"/>
          <w:numId w:val="3"/>
        </w:numPr>
        <w:suppressAutoHyphens w:val="false"/>
        <w:snapToGrid w:val="false"/>
        <w:spacing w:before="120" w:after="120"/>
        <w:ind w:left="1134" w:hanging="0"/>
        <w:jc w:val="both"/>
        <w:rPr>
          <w:rFonts w:ascii="Verdana" w:hAnsi="Verdana" w:cs="Verdana"/>
          <w:sz w:val="20"/>
          <w:szCs w:val="20"/>
        </w:rPr>
      </w:pPr>
      <w:r>
        <w:rPr>
          <w:rFonts w:cs="Verdana" w:ascii="Verdana" w:hAnsi="Verdana"/>
          <w:sz w:val="20"/>
          <w:szCs w:val="20"/>
        </w:rPr>
        <w:t xml:space="preserve">     </w:t>
      </w:r>
      <w:r>
        <w:rPr>
          <w:rFonts w:cs="Verdana" w:ascii="Verdana" w:hAnsi="Verdana"/>
          <w:sz w:val="20"/>
          <w:szCs w:val="20"/>
        </w:rPr>
        <w:t>A apresentação de novas propostas na forma deste item não prejudicará o resultado do certame em relação ao licitante mais bem classificado.</w:t>
      </w:r>
    </w:p>
    <w:p>
      <w:pPr>
        <w:pStyle w:val="Normal"/>
        <w:spacing w:before="0" w:after="120"/>
        <w:ind w:left="567" w:right="-17"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lang w:eastAsia="en-US"/>
        </w:rPr>
        <w:t>DA ACEITABILIDADE DA PROPOSTA VENCEDORA</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sz w:val="20"/>
          <w:szCs w:val="20"/>
          <w:lang w:eastAsia="en-US"/>
        </w:rPr>
        <w:t>Encerrada a etapa de lances e depois da verificação de possível empate, o Pregoeiro examinará a proposta classificada em primeiro lugar</w:t>
      </w:r>
      <w:r>
        <w:rPr>
          <w:rFonts w:cs="Verdana" w:ascii="Verdana" w:hAnsi="Verdana"/>
          <w:color w:val="000000"/>
          <w:sz w:val="20"/>
          <w:szCs w:val="20"/>
        </w:rPr>
        <w:t xml:space="preserve"> quanto ao preço, a sua exequibilidade, bem como quanto ao cumprimento das especificações do objeto.</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i/>
          <w:iCs/>
          <w:color w:val="FF0000"/>
          <w:sz w:val="20"/>
          <w:szCs w:val="20"/>
        </w:rPr>
        <w:t>Será desclassificada a proposta ou o lance vencedor com valor superior ao preço máximo fixado ou que apresentar preço manifestamente inexequível.</w:t>
      </w:r>
    </w:p>
    <w:p>
      <w:pPr>
        <w:pStyle w:val="Normal"/>
        <w:numPr>
          <w:ilvl w:val="1"/>
          <w:numId w:val="3"/>
        </w:numPr>
        <w:suppressAutoHyphens w:val="false"/>
        <w:spacing w:before="120" w:after="120"/>
        <w:ind w:left="425" w:hanging="0"/>
        <w:jc w:val="both"/>
        <w:rPr>
          <w:rFonts w:ascii="Verdana" w:hAnsi="Verdana" w:cs="Verdana"/>
          <w:b/>
          <w:b/>
          <w:bCs/>
          <w:color w:val="7030A0"/>
          <w:sz w:val="20"/>
          <w:szCs w:val="20"/>
        </w:rPr>
      </w:pPr>
      <w:r>
        <w:rPr>
          <w:rFonts w:cs="Verdana" w:ascii="Verdana" w:hAnsi="Verdana"/>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numPr>
          <w:ilvl w:val="1"/>
          <w:numId w:val="3"/>
        </w:numPr>
        <w:suppressAutoHyphens w:val="false"/>
        <w:spacing w:before="120" w:after="120"/>
        <w:ind w:left="425" w:hanging="0"/>
        <w:jc w:val="both"/>
        <w:rPr>
          <w:rFonts w:ascii="Verdana" w:hAnsi="Verdana" w:cs="Verdana"/>
          <w:b/>
          <w:b/>
          <w:bCs/>
          <w:color w:val="7030A0"/>
          <w:sz w:val="20"/>
          <w:szCs w:val="20"/>
        </w:rPr>
      </w:pPr>
      <w:r>
        <w:rPr>
          <w:rFonts w:cs="Verdana" w:ascii="Verdana" w:hAnsi="Verdana"/>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Verdana" w:ascii="Verdana" w:hAnsi="Verdana"/>
          <w:i/>
          <w:iCs/>
          <w:color w:val="FF0000"/>
          <w:sz w:val="20"/>
          <w:szCs w:val="20"/>
        </w:rPr>
        <w:t>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pPr>
        <w:pStyle w:val="Normal"/>
        <w:numPr>
          <w:ilvl w:val="2"/>
          <w:numId w:val="3"/>
        </w:numPr>
        <w:tabs>
          <w:tab w:val="left" w:pos="1440" w:leader="none"/>
        </w:tabs>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3"/>
          <w:numId w:val="3"/>
        </w:numPr>
        <w:suppressAutoHyphens w:val="false"/>
        <w:snapToGrid w:val="false"/>
        <w:spacing w:before="120" w:after="120"/>
        <w:ind w:left="1701" w:hanging="0"/>
        <w:jc w:val="both"/>
        <w:rPr>
          <w:rFonts w:ascii="Verdana" w:hAnsi="Verdana" w:cs="Verdana"/>
          <w:color w:val="000000"/>
          <w:sz w:val="20"/>
          <w:szCs w:val="20"/>
        </w:rPr>
      </w:pPr>
      <w:r>
        <w:rPr>
          <w:rFonts w:cs="Verdana" w:ascii="Verdana" w:hAnsi="Verdana"/>
          <w:color w:val="000000"/>
          <w:sz w:val="20"/>
          <w:szCs w:val="20"/>
          <w:lang w:eastAsia="en-US"/>
        </w:rPr>
        <w:t xml:space="preserve">O prazo estabelecido pelo Pregoeiro poderá ser prorrogado por </w:t>
      </w:r>
      <w:r>
        <w:rPr>
          <w:rFonts w:cs="Verdana" w:ascii="Verdana" w:hAnsi="Verdana"/>
          <w:sz w:val="20"/>
          <w:szCs w:val="20"/>
        </w:rPr>
        <w:t>solicitação escrita e justificada do licitante, formulada antes de</w:t>
      </w:r>
      <w:r>
        <w:rPr>
          <w:rFonts w:cs="Verdana" w:ascii="Verdana" w:hAnsi="Verdana"/>
          <w:sz w:val="20"/>
          <w:szCs w:val="20"/>
          <w:lang w:eastAsia="en-US"/>
        </w:rPr>
        <w:t xml:space="preserve"> </w:t>
      </w:r>
      <w:r>
        <w:rPr>
          <w:rFonts w:cs="Verdana" w:ascii="Verdana" w:hAnsi="Verdana"/>
          <w:color w:val="000000"/>
          <w:sz w:val="20"/>
          <w:szCs w:val="20"/>
          <w:lang w:eastAsia="en-US"/>
        </w:rPr>
        <w:t xml:space="preserve">findo o prazo estabelecido, e formalmente aceita pelo Pregoeiro.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Se a proposta ou lance vencedor for desclassificado, o Pregoeiro examinará a proposta ou lance subsequente, e, assim sucessivamente, na ordem de classificação.</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color w:val="000000"/>
          <w:sz w:val="20"/>
          <w:szCs w:val="20"/>
          <w:lang w:eastAsia="en-US"/>
        </w:rPr>
        <w:t>Havendo necessidade, o Pregoeiro suspenderá a sessão, informando no “</w:t>
      </w:r>
      <w:r>
        <w:rPr>
          <w:rFonts w:cs="Verdana" w:ascii="Verdana" w:hAnsi="Verdana"/>
          <w:i/>
          <w:iCs/>
          <w:color w:val="000000"/>
          <w:sz w:val="20"/>
          <w:szCs w:val="20"/>
          <w:lang w:eastAsia="en-US"/>
        </w:rPr>
        <w:t>chat</w:t>
      </w:r>
      <w:r>
        <w:rPr>
          <w:rFonts w:cs="Verdana" w:ascii="Verdana" w:hAnsi="Verdana"/>
          <w:color w:val="000000"/>
          <w:sz w:val="20"/>
          <w:szCs w:val="20"/>
          <w:lang w:eastAsia="en-US"/>
        </w:rPr>
        <w:t>” a nova data e horário para a continuidade da mesma.</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2"/>
          <w:numId w:val="3"/>
        </w:numPr>
        <w:suppressAutoHyphens w:val="false"/>
        <w:snapToGrid w:val="false"/>
        <w:spacing w:before="120" w:after="120"/>
        <w:ind w:left="1134" w:hanging="0"/>
        <w:jc w:val="both"/>
        <w:rPr>
          <w:rFonts w:ascii="Verdana" w:hAnsi="Verdana" w:cs="Verdana"/>
          <w:sz w:val="20"/>
          <w:szCs w:val="20"/>
        </w:rPr>
      </w:pPr>
      <w:r>
        <w:rPr>
          <w:rFonts w:cs="Verdana" w:ascii="Verdana" w:hAnsi="Verdana"/>
          <w:sz w:val="20"/>
          <w:szCs w:val="20"/>
        </w:rPr>
        <w:t>Também nas hipóteses em que o Pregoeiro não aceitar a proposta e passar à subsequente, poderá negociar com o licitante para que seja obtido preço melhor.</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 negociação será realizada por meio do sistema, podendo ser acompanhada pelos demais licitantes.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Nos itens não exclusivos a microempresas, empresas de pequeno porte e sociedades cooperativas, s</w:t>
      </w:r>
      <w:r>
        <w:rPr>
          <w:rFonts w:cs="Verdana" w:ascii="Verdana" w:hAnsi="Verdana"/>
          <w:color w:val="000000"/>
          <w:sz w:val="20"/>
          <w:szCs w:val="20"/>
        </w:rPr>
        <w:t>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1"/>
          <w:numId w:val="3"/>
        </w:numPr>
        <w:suppressAutoHyphens w:val="false"/>
        <w:spacing w:before="0" w:after="120"/>
        <w:ind w:left="426" w:right="-17" w:hanging="0"/>
        <w:jc w:val="both"/>
        <w:rPr>
          <w:rFonts w:ascii="Verdana" w:hAnsi="Verdana" w:cs="Verdana"/>
          <w:color w:val="000000"/>
          <w:sz w:val="20"/>
          <w:szCs w:val="20"/>
        </w:rPr>
      </w:pPr>
      <w:r>
        <w:rPr>
          <w:rFonts w:cs="Verdana" w:ascii="Verdana" w:hAnsi="Verdana"/>
          <w:color w:val="000000"/>
          <w:sz w:val="20"/>
          <w:szCs w:val="20"/>
        </w:rPr>
        <w:t>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observado o preço da proposta vencedora.</w:t>
      </w:r>
    </w:p>
    <w:p>
      <w:pPr>
        <w:pStyle w:val="Normal"/>
        <w:spacing w:before="0" w:after="120"/>
        <w:ind w:left="567" w:right="-17"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lang w:eastAsia="en-US"/>
        </w:rPr>
        <w:t xml:space="preserve">DA HABILITAÇÃO </w:t>
      </w:r>
    </w:p>
    <w:p>
      <w:pPr>
        <w:pStyle w:val="ListParagraph"/>
        <w:numPr>
          <w:ilvl w:val="1"/>
          <w:numId w:val="3"/>
        </w:numPr>
        <w:spacing w:before="120" w:after="120"/>
        <w:ind w:left="425" w:hanging="0"/>
        <w:jc w:val="both"/>
        <w:rPr>
          <w:rFonts w:ascii="Verdana" w:hAnsi="Verdana" w:cs="Verdana"/>
          <w:sz w:val="20"/>
          <w:szCs w:val="20"/>
        </w:rPr>
      </w:pPr>
      <w:r>
        <w:rPr>
          <w:rFonts w:cs="Verdana" w:ascii="Verdana" w:hAnsi="Verdana"/>
          <w:sz w:val="20"/>
          <w:szCs w:val="20"/>
          <w:lang w:eastAsia="ar-SA"/>
        </w:rPr>
        <w:t>Como condição prévia ao exame da documentação de habilitação</w:t>
      </w:r>
      <w:r>
        <w:rPr>
          <w:rFonts w:cs="Verdana" w:ascii="Verdana" w:hAnsi="Verdana"/>
          <w:sz w:val="20"/>
          <w:szCs w:val="20"/>
        </w:rPr>
        <w:t xml:space="preserve"> do licitante detentor da proposta </w:t>
      </w:r>
      <w:r>
        <w:rPr>
          <w:rFonts w:cs="Verdana" w:ascii="Verdana" w:hAnsi="Verdana"/>
          <w:color w:val="000000"/>
          <w:sz w:val="20"/>
          <w:szCs w:val="20"/>
        </w:rPr>
        <w:t>classificada em primeiro lugar</w:t>
      </w:r>
      <w:r>
        <w:rPr>
          <w:rFonts w:cs="Verdana" w:ascii="Verdana" w:hAnsi="Verdana"/>
          <w:sz w:val="20"/>
          <w:szCs w:val="20"/>
          <w:lang w:eastAsia="ar-SA"/>
        </w:rPr>
        <w:t xml:space="preserve">, </w:t>
      </w:r>
      <w:r>
        <w:rPr>
          <w:rFonts w:cs="Verdana" w:ascii="Verdana" w:hAnsi="Verdana"/>
          <w:sz w:val="20"/>
          <w:szCs w:val="20"/>
        </w:rPr>
        <w:t xml:space="preserve">o Pregoeiro </w:t>
      </w:r>
      <w:r>
        <w:rPr>
          <w:rFonts w:cs="Verdana" w:ascii="Verdana" w:hAnsi="Verdana"/>
          <w:sz w:val="20"/>
          <w:szCs w:val="20"/>
          <w:lang w:eastAsia="ar-SA"/>
        </w:rPr>
        <w:t>verificará o eventual descumprimento das condições de participação, especialmente quanto à</w:t>
      </w:r>
      <w:r>
        <w:rPr>
          <w:rFonts w:cs="Verdana" w:ascii="Verdana" w:hAnsi="Verdana"/>
          <w:sz w:val="20"/>
          <w:szCs w:val="20"/>
        </w:rPr>
        <w:t xml:space="preserve"> existência de sanção que impeça a participação no certame ou a futura contratação, mediante a consulta aos seguintes cadastros:</w:t>
      </w:r>
    </w:p>
    <w:p>
      <w:pPr>
        <w:pStyle w:val="ListParagraph"/>
        <w:numPr>
          <w:ilvl w:val="2"/>
          <w:numId w:val="3"/>
        </w:numPr>
        <w:spacing w:before="120" w:after="120"/>
        <w:ind w:left="1134" w:hanging="0"/>
        <w:jc w:val="both"/>
        <w:rPr>
          <w:rFonts w:ascii="Verdana" w:hAnsi="Verdana" w:cs="Verdana"/>
          <w:sz w:val="20"/>
          <w:szCs w:val="20"/>
        </w:rPr>
      </w:pPr>
      <w:r>
        <w:rPr>
          <w:rFonts w:cs="Verdana" w:ascii="Verdana" w:hAnsi="Verdana"/>
          <w:sz w:val="20"/>
          <w:szCs w:val="20"/>
        </w:rPr>
        <w:t>SICAF;</w:t>
      </w:r>
    </w:p>
    <w:p>
      <w:pPr>
        <w:pStyle w:val="ListParagraph"/>
        <w:numPr>
          <w:ilvl w:val="2"/>
          <w:numId w:val="3"/>
        </w:numPr>
        <w:spacing w:before="120" w:after="120"/>
        <w:ind w:left="1134" w:hanging="0"/>
        <w:jc w:val="both"/>
        <w:rPr/>
      </w:pPr>
      <w:r>
        <w:rPr>
          <w:rFonts w:cs="Verdana" w:ascii="Verdana" w:hAnsi="Verdana"/>
          <w:sz w:val="20"/>
          <w:szCs w:val="20"/>
        </w:rPr>
        <w:t>Cadastro Nacional de Empresas Inidôneas e Suspensas – CEIS, mantido pela Controladoria-Geral da União (</w:t>
      </w:r>
      <w:hyperlink r:id="rId3">
        <w:r>
          <w:rPr>
            <w:rStyle w:val="LinkdaInternet"/>
            <w:rFonts w:cs="Verdana" w:ascii="Verdana" w:hAnsi="Verdana"/>
            <w:color w:val="0000FF"/>
            <w:sz w:val="20"/>
            <w:szCs w:val="20"/>
            <w:u w:val="single"/>
          </w:rPr>
          <w:t>www.portaldatransparencia.gov.br/ceis</w:t>
        </w:r>
      </w:hyperlink>
      <w:r>
        <w:rPr>
          <w:rFonts w:cs="Verdana" w:ascii="Verdana" w:hAnsi="Verdana"/>
          <w:sz w:val="20"/>
          <w:szCs w:val="20"/>
        </w:rPr>
        <w:t>);</w:t>
      </w:r>
    </w:p>
    <w:p>
      <w:pPr>
        <w:pStyle w:val="ListParagraph"/>
        <w:numPr>
          <w:ilvl w:val="2"/>
          <w:numId w:val="3"/>
        </w:numPr>
        <w:spacing w:before="120" w:after="120"/>
        <w:ind w:left="1134" w:hanging="0"/>
        <w:jc w:val="both"/>
        <w:rPr/>
      </w:pPr>
      <w:r>
        <w:rPr>
          <w:rFonts w:cs="Verdana" w:ascii="Verdana" w:hAnsi="Verdana"/>
          <w:sz w:val="20"/>
          <w:szCs w:val="20"/>
        </w:rPr>
        <w:t>Cadastro Nacional de Condenações Cíveis por Atos de Improbidade Administrativa, mantido pelo Conselho Nacional de Justiça (</w:t>
      </w:r>
      <w:hyperlink r:id="rId4">
        <w:r>
          <w:rPr>
            <w:rStyle w:val="LinkdaInternet"/>
            <w:rFonts w:cs="Verdana" w:ascii="Verdana" w:hAnsi="Verdana"/>
            <w:color w:val="0000FF"/>
            <w:sz w:val="20"/>
            <w:szCs w:val="20"/>
            <w:u w:val="single"/>
          </w:rPr>
          <w:t>www.cnj.jus.br/improbidade_adm/consultar_requerido.php</w:t>
        </w:r>
      </w:hyperlink>
      <w:r>
        <w:rPr>
          <w:rFonts w:cs="Verdana" w:ascii="Verdana" w:hAnsi="Verdana"/>
          <w:sz w:val="20"/>
          <w:szCs w:val="20"/>
        </w:rPr>
        <w:t>).</w:t>
      </w:r>
    </w:p>
    <w:p>
      <w:pPr>
        <w:pStyle w:val="ListParagraph"/>
        <w:numPr>
          <w:ilvl w:val="2"/>
          <w:numId w:val="3"/>
        </w:numPr>
        <w:spacing w:before="120" w:after="120"/>
        <w:ind w:left="1134" w:hanging="0"/>
        <w:jc w:val="both"/>
        <w:rPr>
          <w:rFonts w:ascii="Verdana" w:hAnsi="Verdana" w:cs="Verdana"/>
          <w:sz w:val="20"/>
          <w:szCs w:val="20"/>
        </w:rPr>
      </w:pPr>
      <w:r>
        <w:rPr>
          <w:rFonts w:cs="Verdana" w:ascii="Verdana" w:hAnsi="Verdana"/>
          <w:sz w:val="20"/>
          <w:szCs w:val="20"/>
        </w:rPr>
        <w:t>Lista de Inidôneos, mantida pelo Tribunal de Contas da União – TCU;</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Constatada a existência de sanção, o Pregoeiro reputará o licitante inabilitado, por falta de condição de participação.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Os licitantes deverão apresentar a seguinte documentação relativa à Habilitação Jurídica e à Regularidade Fiscal e trabalhista, nas condições seguintes:</w:t>
      </w:r>
    </w:p>
    <w:p>
      <w:pPr>
        <w:pStyle w:val="Normal"/>
        <w:numPr>
          <w:ilvl w:val="1"/>
          <w:numId w:val="3"/>
        </w:numPr>
        <w:suppressAutoHyphens w:val="false"/>
        <w:spacing w:before="120" w:after="120"/>
        <w:ind w:left="425" w:hanging="0"/>
        <w:jc w:val="both"/>
        <w:rPr>
          <w:rFonts w:ascii="Verdana" w:hAnsi="Verdana" w:cs="Verdana"/>
          <w:b/>
          <w:b/>
          <w:bCs/>
          <w:color w:val="000000"/>
          <w:sz w:val="20"/>
          <w:szCs w:val="20"/>
        </w:rPr>
      </w:pPr>
      <w:r>
        <w:rPr>
          <w:rFonts w:cs="Verdana" w:ascii="Verdana" w:hAnsi="Verdana"/>
          <w:b/>
          <w:bCs/>
          <w:color w:val="000000"/>
          <w:sz w:val="20"/>
          <w:szCs w:val="20"/>
        </w:rPr>
        <w:t xml:space="preserve">Habilitação jurídica: </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No caso de empresário individual: inscrição no Registro Público de Empresas Mercantis, a cargo da Junta Comercial da respectiva sede;</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sz w:val="20"/>
          <w:szCs w:val="20"/>
        </w:rPr>
        <w:t>No caso de agricultor familiar: Declaração de Aptidão ao Pronaf – DAP ou DAP-P válida, ou, ainda, outros documentos definidos nos termos do art. 4º, §2º do Decreto n. 7.775, de 2012.</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sz w:val="20"/>
          <w:szCs w:val="20"/>
        </w:rPr>
        <w:t>No caso de produtor rural: matrícula no Cadastro Específico do INSS – CEI, que comprove a qualificação como produtor rural pessoa física, nos termos da Instrução Normativa RFB n. 971, de 2009 (arts. 17 a 19 e 165).</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No caso de empresa ou sociedade estrangeira em funcionamento no País: decreto de autorização;</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Os documentos acima deverão estar acompanhados de todas as alterações ou da consolidação respectiva;</w:t>
      </w:r>
    </w:p>
    <w:p>
      <w:pPr>
        <w:pStyle w:val="Normal"/>
        <w:numPr>
          <w:ilvl w:val="1"/>
          <w:numId w:val="3"/>
        </w:numPr>
        <w:suppressAutoHyphens w:val="false"/>
        <w:spacing w:before="120" w:after="120"/>
        <w:ind w:left="425" w:hanging="0"/>
        <w:jc w:val="both"/>
        <w:rPr>
          <w:rFonts w:ascii="Verdana" w:hAnsi="Verdana" w:cs="Verdana"/>
          <w:b/>
          <w:b/>
          <w:bCs/>
          <w:color w:val="000000"/>
          <w:sz w:val="20"/>
          <w:szCs w:val="20"/>
        </w:rPr>
      </w:pPr>
      <w:r>
        <w:rPr>
          <w:rFonts w:cs="Verdana" w:ascii="Verdana" w:hAnsi="Verdana"/>
          <w:b/>
          <w:bCs/>
          <w:color w:val="000000"/>
          <w:sz w:val="20"/>
          <w:szCs w:val="20"/>
        </w:rPr>
        <w:t>Regularidade fiscal e trabalhista:</w:t>
      </w:r>
    </w:p>
    <w:p>
      <w:pPr>
        <w:pStyle w:val="Normal"/>
        <w:numPr>
          <w:ilvl w:val="2"/>
          <w:numId w:val="3"/>
        </w:numPr>
        <w:suppressAutoHyphens w:val="false"/>
        <w:snapToGrid w:val="false"/>
        <w:spacing w:before="120" w:after="120"/>
        <w:ind w:left="1134" w:hanging="0"/>
        <w:jc w:val="both"/>
        <w:rPr>
          <w:rFonts w:ascii="Verdana" w:hAnsi="Verdana" w:cs="Verdana"/>
          <w:sz w:val="20"/>
          <w:szCs w:val="20"/>
        </w:rPr>
      </w:pPr>
      <w:r>
        <w:rPr>
          <w:rFonts w:cs="Verdana" w:ascii="Verdana" w:hAnsi="Verdana"/>
          <w:sz w:val="20"/>
          <w:szCs w:val="20"/>
          <w:lang w:eastAsia="en-US"/>
        </w:rPr>
        <w:t>prova de inscrição no Cadastro Nacional de Pessoas Jurídicas ou no Cadastro de Pessoas Físicas, conforme o caso;</w:t>
      </w:r>
    </w:p>
    <w:p>
      <w:pPr>
        <w:pStyle w:val="Normal"/>
        <w:numPr>
          <w:ilvl w:val="2"/>
          <w:numId w:val="3"/>
        </w:numPr>
        <w:suppressAutoHyphens w:val="false"/>
        <w:snapToGrid w:val="false"/>
        <w:spacing w:before="120" w:after="120"/>
        <w:ind w:left="1134" w:hanging="0"/>
        <w:jc w:val="both"/>
        <w:rPr>
          <w:rFonts w:ascii="Verdana" w:hAnsi="Verdana" w:cs="Verdana"/>
          <w:sz w:val="20"/>
          <w:szCs w:val="20"/>
        </w:rPr>
      </w:pPr>
      <w:r>
        <w:rPr>
          <w:rFonts w:cs="Verdana" w:ascii="Verdana" w:hAnsi="Verdana"/>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3"/>
        </w:numPr>
        <w:suppressAutoHyphens w:val="false"/>
        <w:snapToGrid w:val="false"/>
        <w:spacing w:before="120" w:after="120"/>
        <w:ind w:left="1134" w:hanging="0"/>
        <w:jc w:val="both"/>
        <w:rPr>
          <w:rFonts w:ascii="Verdana" w:hAnsi="Verdana" w:cs="Verdana"/>
          <w:sz w:val="20"/>
          <w:szCs w:val="20"/>
        </w:rPr>
      </w:pPr>
      <w:r>
        <w:rPr>
          <w:rFonts w:cs="Verdana" w:ascii="Verdana" w:hAnsi="Verdana"/>
          <w:color w:val="000000"/>
          <w:sz w:val="20"/>
          <w:szCs w:val="20"/>
          <w:lang w:eastAsia="en-US"/>
        </w:rPr>
        <w:t>prova de regularidade com o Fundo de Garantia do Tempo de Serviço (FGTS)</w:t>
      </w:r>
    </w:p>
    <w:p>
      <w:pPr>
        <w:pStyle w:val="Normal"/>
        <w:numPr>
          <w:ilvl w:val="2"/>
          <w:numId w:val="3"/>
        </w:numPr>
        <w:suppressAutoHyphens w:val="false"/>
        <w:snapToGrid w:val="false"/>
        <w:spacing w:before="120" w:after="120"/>
        <w:ind w:left="1134" w:hanging="0"/>
        <w:jc w:val="both"/>
        <w:rPr>
          <w:rFonts w:ascii="Verdana" w:hAnsi="Verdana" w:cs="Verdana"/>
          <w:sz w:val="20"/>
          <w:szCs w:val="20"/>
        </w:rPr>
      </w:pPr>
      <w:r>
        <w:rPr>
          <w:rFonts w:cs="Verdana" w:ascii="Verdana" w:hAnsi="Verdana"/>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3"/>
        </w:numPr>
        <w:tabs>
          <w:tab w:val="left" w:pos="1440" w:leader="none"/>
        </w:tabs>
        <w:suppressAutoHyphens w:val="false"/>
        <w:snapToGrid w:val="false"/>
        <w:spacing w:before="120" w:after="120"/>
        <w:ind w:left="1134" w:hanging="0"/>
        <w:jc w:val="both"/>
        <w:rPr>
          <w:rFonts w:ascii="Verdana" w:hAnsi="Verdana" w:cs="Verdana"/>
          <w:b/>
          <w:b/>
          <w:bCs/>
          <w:color w:val="7030A0"/>
          <w:sz w:val="20"/>
          <w:szCs w:val="20"/>
          <w:u w:val="single"/>
        </w:rPr>
      </w:pPr>
      <w:r>
        <w:rPr>
          <w:rFonts w:cs="Verdana" w:ascii="Verdana" w:hAnsi="Verdana"/>
          <w:color w:val="000000"/>
          <w:sz w:val="20"/>
          <w:szCs w:val="20"/>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pStyle w:val="Normal"/>
        <w:numPr>
          <w:ilvl w:val="1"/>
          <w:numId w:val="3"/>
        </w:numPr>
        <w:suppressAutoHyphens w:val="false"/>
        <w:spacing w:before="120" w:after="120"/>
        <w:ind w:left="1141" w:hanging="432"/>
        <w:jc w:val="both"/>
        <w:rPr>
          <w:rFonts w:ascii="Verdana" w:hAnsi="Verdana" w:cs="Verdana"/>
          <w:color w:val="000000"/>
          <w:sz w:val="20"/>
          <w:szCs w:val="20"/>
        </w:rPr>
      </w:pPr>
      <w:r>
        <w:rPr>
          <w:rFonts w:cs="Verdana" w:ascii="Verdana" w:hAnsi="Verdana"/>
          <w:color w:val="000000"/>
          <w:sz w:val="20"/>
          <w:szCs w:val="20"/>
        </w:rPr>
        <w:t xml:space="preserve">Qualificação econômico-financeira, </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Certidão negativa de falência expedida pelo distribuidor da sede da pessoa jurídica;</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lang w:eastAsia="en-US"/>
        </w:rPr>
      </w:pPr>
      <w:r>
        <w:rPr>
          <w:rFonts w:cs="Verdana" w:ascii="Verdana" w:hAnsi="Verdana"/>
          <w:color w:val="000000"/>
          <w:sz w:val="20"/>
          <w:szCs w:val="20"/>
        </w:rPr>
        <w:t xml:space="preserve"> </w:t>
      </w:r>
      <w:r>
        <w:rPr>
          <w:rFonts w:cs="Verdana" w:ascii="Verdana" w:hAnsi="Verdana"/>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numPr>
          <w:ilvl w:val="3"/>
          <w:numId w:val="3"/>
        </w:numPr>
        <w:suppressAutoHyphens w:val="false"/>
        <w:snapToGrid w:val="false"/>
        <w:spacing w:before="120" w:after="120"/>
        <w:ind w:left="1701" w:hanging="0"/>
        <w:jc w:val="both"/>
        <w:rPr>
          <w:rFonts w:ascii="Verdana" w:hAnsi="Verdana" w:cs="Verdana"/>
          <w:color w:val="000000"/>
          <w:sz w:val="20"/>
          <w:szCs w:val="20"/>
        </w:rPr>
      </w:pPr>
      <w:r>
        <w:rPr>
          <w:rFonts w:cs="Verdana" w:ascii="Verdana" w:hAnsi="Verdana"/>
          <w:color w:val="000000"/>
          <w:sz w:val="20"/>
          <w:szCs w:val="20"/>
        </w:rPr>
        <w:t>No caso de fornecimento</w:t>
      </w:r>
      <w:r>
        <w:rPr>
          <w:rFonts w:cs="Verdana" w:ascii="Verdana" w:hAnsi="Verdana"/>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Normal"/>
        <w:numPr>
          <w:ilvl w:val="3"/>
          <w:numId w:val="3"/>
        </w:numPr>
        <w:suppressAutoHyphens w:val="false"/>
        <w:snapToGrid w:val="false"/>
        <w:spacing w:before="120" w:after="120"/>
        <w:ind w:left="1701" w:hanging="0"/>
        <w:jc w:val="both"/>
        <w:rPr>
          <w:rFonts w:ascii="Verdana" w:hAnsi="Verdana" w:cs="Verdana"/>
          <w:color w:val="000000"/>
          <w:sz w:val="20"/>
          <w:szCs w:val="20"/>
        </w:rPr>
      </w:pPr>
      <w:r>
        <w:rPr>
          <w:rFonts w:cs="Verdana" w:ascii="Verdana" w:hAnsi="Verdana"/>
          <w:color w:val="000000"/>
          <w:sz w:val="20"/>
          <w:szCs w:val="20"/>
          <w:lang w:eastAsia="en-US"/>
        </w:rPr>
        <w:t>No caso de empresa constituída no exercício social vigente, admite-se a apresentação de balanço patrimonial e demonstrações contábeis referentes ao período de existência da sociedade;</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 comprovação da situação financeira da empresa será constatada mediante obtenção de índices de Liquidez Geral (LG), Solvência Geral (SG) e Liquidez Corrente (LC), resultantes da aplicação das fórmulas:</w:t>
      </w:r>
    </w:p>
    <w:p>
      <w:pPr>
        <w:pStyle w:val="Normal"/>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r>
    </w:p>
    <w:tbl>
      <w:tblPr>
        <w:tblW w:w="6993" w:type="dxa"/>
        <w:jc w:val="left"/>
        <w:tblInd w:w="3" w:type="dxa"/>
        <w:tblBorders/>
        <w:tblCellMar>
          <w:top w:w="0" w:type="dxa"/>
          <w:left w:w="108" w:type="dxa"/>
          <w:bottom w:w="0" w:type="dxa"/>
          <w:right w:w="108" w:type="dxa"/>
        </w:tblCellMar>
        <w:tblLook w:firstRow="1" w:noVBand="0" w:lastRow="0" w:firstColumn="1" w:lastColumn="0" w:noHBand="0" w:val="00a0"/>
      </w:tblPr>
      <w:tblGrid>
        <w:gridCol w:w="2234"/>
        <w:gridCol w:w="4758"/>
      </w:tblGrid>
      <w:tr>
        <w:trPr/>
        <w:tc>
          <w:tcPr>
            <w:tcW w:w="2234" w:type="dxa"/>
            <w:vMerge w:val="restart"/>
            <w:tcBorders/>
            <w:shd w:fill="auto" w:val="clear"/>
            <w:vAlign w:val="center"/>
          </w:tcPr>
          <w:p>
            <w:pPr>
              <w:pStyle w:val="Normal"/>
              <w:tabs>
                <w:tab w:val="left" w:pos="1440" w:leader="none"/>
              </w:tabs>
              <w:snapToGrid w:val="false"/>
              <w:jc w:val="right"/>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LG =</w:t>
            </w:r>
          </w:p>
        </w:tc>
        <w:tc>
          <w:tcPr>
            <w:tcW w:w="4758" w:type="dxa"/>
            <w:tcBorders>
              <w:bottom w:val="single" w:sz="4" w:space="0" w:color="00000A"/>
              <w:insideH w:val="single" w:sz="4" w:space="0" w:color="00000A"/>
            </w:tcBorders>
            <w:shd w:fill="auto" w:val="clear"/>
            <w:vAlign w:val="bottom"/>
          </w:tcPr>
          <w:p>
            <w:pPr>
              <w:pStyle w:val="Normal"/>
              <w:tabs>
                <w:tab w:val="left" w:pos="1440" w:leader="none"/>
              </w:tabs>
              <w:snapToGrid w:val="false"/>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Ativo Circulante + Realizável a Longo Prazo</w:t>
            </w:r>
          </w:p>
        </w:tc>
      </w:tr>
      <w:tr>
        <w:trPr/>
        <w:tc>
          <w:tcPr>
            <w:tcW w:w="2234" w:type="dxa"/>
            <w:vMerge w:val="continue"/>
            <w:tcBorders/>
            <w:shd w:fill="auto" w:val="clear"/>
          </w:tcPr>
          <w:p>
            <w:pPr>
              <w:pStyle w:val="Normal"/>
              <w:tabs>
                <w:tab w:val="left" w:pos="1440" w:leader="none"/>
              </w:tabs>
              <w:snapToGrid w:val="false"/>
              <w:jc w:val="both"/>
              <w:rPr>
                <w:rFonts w:ascii="Verdana" w:hAnsi="Verdana" w:eastAsia="MS Mincho"/>
                <w:color w:val="000000"/>
                <w:sz w:val="20"/>
                <w:szCs w:val="20"/>
                <w:lang w:eastAsia="en-US"/>
              </w:rPr>
            </w:pPr>
            <w:r>
              <w:rPr>
                <w:rFonts w:eastAsia="MS Mincho" w:ascii="Verdana" w:hAnsi="Verdana"/>
                <w:color w:val="000000"/>
                <w:sz w:val="20"/>
                <w:szCs w:val="20"/>
                <w:lang w:eastAsia="en-US"/>
              </w:rPr>
            </w:r>
          </w:p>
        </w:tc>
        <w:tc>
          <w:tcPr>
            <w:tcW w:w="4758" w:type="dxa"/>
            <w:tcBorders>
              <w:top w:val="single" w:sz="4" w:space="0" w:color="00000A"/>
            </w:tcBorders>
            <w:shd w:fill="auto" w:val="clear"/>
          </w:tcPr>
          <w:p>
            <w:pPr>
              <w:pStyle w:val="Normal"/>
              <w:tabs>
                <w:tab w:val="left" w:pos="1440" w:leader="none"/>
              </w:tabs>
              <w:snapToGrid w:val="false"/>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Passivo Circulante + Passivo Não Circulante</w:t>
            </w:r>
          </w:p>
        </w:tc>
      </w:tr>
    </w:tbl>
    <w:p>
      <w:pPr>
        <w:pStyle w:val="Normal"/>
        <w:tabs>
          <w:tab w:val="left" w:pos="1440" w:leader="none"/>
        </w:tabs>
        <w:snapToGrid w:val="false"/>
        <w:ind w:left="1134" w:hanging="0"/>
        <w:jc w:val="both"/>
        <w:rPr>
          <w:rFonts w:ascii="Verdana" w:hAnsi="Verdana" w:cs="Verdana"/>
          <w:color w:val="000000"/>
          <w:sz w:val="20"/>
          <w:szCs w:val="20"/>
        </w:rPr>
      </w:pPr>
      <w:r>
        <w:rPr>
          <w:rFonts w:cs="Verdana" w:ascii="Verdana" w:hAnsi="Verdana"/>
          <w:color w:val="000000"/>
          <w:sz w:val="20"/>
          <w:szCs w:val="20"/>
        </w:rPr>
      </w:r>
    </w:p>
    <w:tbl>
      <w:tblPr>
        <w:tblW w:w="6993" w:type="dxa"/>
        <w:jc w:val="left"/>
        <w:tblInd w:w="3" w:type="dxa"/>
        <w:tblBorders/>
        <w:tblCellMar>
          <w:top w:w="0" w:type="dxa"/>
          <w:left w:w="108" w:type="dxa"/>
          <w:bottom w:w="0" w:type="dxa"/>
          <w:right w:w="108" w:type="dxa"/>
        </w:tblCellMar>
        <w:tblLook w:firstRow="1" w:noVBand="0" w:lastRow="0" w:firstColumn="1" w:lastColumn="0" w:noHBand="0" w:val="00a0"/>
      </w:tblPr>
      <w:tblGrid>
        <w:gridCol w:w="2234"/>
        <w:gridCol w:w="4758"/>
      </w:tblGrid>
      <w:tr>
        <w:trPr/>
        <w:tc>
          <w:tcPr>
            <w:tcW w:w="2234" w:type="dxa"/>
            <w:vMerge w:val="restart"/>
            <w:tcBorders/>
            <w:shd w:fill="auto" w:val="clear"/>
            <w:vAlign w:val="center"/>
          </w:tcPr>
          <w:p>
            <w:pPr>
              <w:pStyle w:val="Normal"/>
              <w:tabs>
                <w:tab w:val="left" w:pos="1440" w:leader="none"/>
              </w:tabs>
              <w:snapToGrid w:val="false"/>
              <w:jc w:val="right"/>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SG =</w:t>
            </w:r>
          </w:p>
        </w:tc>
        <w:tc>
          <w:tcPr>
            <w:tcW w:w="4758" w:type="dxa"/>
            <w:tcBorders>
              <w:bottom w:val="single" w:sz="4" w:space="0" w:color="00000A"/>
              <w:insideH w:val="single" w:sz="4" w:space="0" w:color="00000A"/>
            </w:tcBorders>
            <w:shd w:fill="auto" w:val="clear"/>
            <w:vAlign w:val="bottom"/>
          </w:tcPr>
          <w:p>
            <w:pPr>
              <w:pStyle w:val="Normal"/>
              <w:tabs>
                <w:tab w:val="left" w:pos="1440" w:leader="none"/>
              </w:tabs>
              <w:snapToGrid w:val="false"/>
              <w:jc w:val="center"/>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Ativo Total</w:t>
            </w:r>
          </w:p>
        </w:tc>
      </w:tr>
      <w:tr>
        <w:trPr/>
        <w:tc>
          <w:tcPr>
            <w:tcW w:w="2234" w:type="dxa"/>
            <w:vMerge w:val="continue"/>
            <w:tcBorders/>
            <w:shd w:fill="auto" w:val="clear"/>
          </w:tcPr>
          <w:p>
            <w:pPr>
              <w:pStyle w:val="Normal"/>
              <w:tabs>
                <w:tab w:val="left" w:pos="1440" w:leader="none"/>
              </w:tabs>
              <w:snapToGrid w:val="false"/>
              <w:jc w:val="both"/>
              <w:rPr>
                <w:rFonts w:ascii="Verdana" w:hAnsi="Verdana" w:eastAsia="MS Mincho"/>
                <w:color w:val="000000"/>
                <w:sz w:val="20"/>
                <w:szCs w:val="20"/>
                <w:lang w:eastAsia="en-US"/>
              </w:rPr>
            </w:pPr>
            <w:r>
              <w:rPr>
                <w:rFonts w:eastAsia="MS Mincho" w:ascii="Verdana" w:hAnsi="Verdana"/>
                <w:color w:val="000000"/>
                <w:sz w:val="20"/>
                <w:szCs w:val="20"/>
                <w:lang w:eastAsia="en-US"/>
              </w:rPr>
            </w:r>
          </w:p>
        </w:tc>
        <w:tc>
          <w:tcPr>
            <w:tcW w:w="4758" w:type="dxa"/>
            <w:tcBorders>
              <w:top w:val="single" w:sz="4" w:space="0" w:color="00000A"/>
            </w:tcBorders>
            <w:shd w:fill="auto" w:val="clear"/>
          </w:tcPr>
          <w:p>
            <w:pPr>
              <w:pStyle w:val="Normal"/>
              <w:tabs>
                <w:tab w:val="left" w:pos="1440" w:leader="none"/>
              </w:tabs>
              <w:snapToGrid w:val="false"/>
              <w:jc w:val="center"/>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Passivo Circulante + Passivo Não Circulante</w:t>
            </w:r>
          </w:p>
        </w:tc>
      </w:tr>
    </w:tbl>
    <w:p>
      <w:pPr>
        <w:pStyle w:val="Normal"/>
        <w:tabs>
          <w:tab w:val="left" w:pos="1440" w:leader="none"/>
        </w:tabs>
        <w:snapToGrid w:val="false"/>
        <w:ind w:left="1134" w:hanging="0"/>
        <w:jc w:val="both"/>
        <w:rPr>
          <w:rFonts w:ascii="Verdana" w:hAnsi="Verdana" w:cs="Verdana"/>
          <w:color w:val="000000"/>
          <w:sz w:val="20"/>
          <w:szCs w:val="20"/>
        </w:rPr>
      </w:pPr>
      <w:r>
        <w:rPr>
          <w:rFonts w:cs="Verdana" w:ascii="Verdana" w:hAnsi="Verdana"/>
          <w:color w:val="000000"/>
          <w:sz w:val="20"/>
          <w:szCs w:val="20"/>
        </w:rPr>
      </w:r>
    </w:p>
    <w:tbl>
      <w:tblPr>
        <w:tblW w:w="4786" w:type="dxa"/>
        <w:jc w:val="left"/>
        <w:tblInd w:w="3" w:type="dxa"/>
        <w:tblBorders/>
        <w:tblCellMar>
          <w:top w:w="0" w:type="dxa"/>
          <w:left w:w="108" w:type="dxa"/>
          <w:bottom w:w="0" w:type="dxa"/>
          <w:right w:w="108" w:type="dxa"/>
        </w:tblCellMar>
        <w:tblLook w:firstRow="1" w:noVBand="0" w:lastRow="0" w:firstColumn="1" w:lastColumn="0" w:noHBand="0" w:val="00a0"/>
      </w:tblPr>
      <w:tblGrid>
        <w:gridCol w:w="2235"/>
        <w:gridCol w:w="2550"/>
      </w:tblGrid>
      <w:tr>
        <w:trPr/>
        <w:tc>
          <w:tcPr>
            <w:tcW w:w="2235" w:type="dxa"/>
            <w:vMerge w:val="restart"/>
            <w:tcBorders/>
            <w:shd w:fill="auto" w:val="clear"/>
            <w:vAlign w:val="center"/>
          </w:tcPr>
          <w:p>
            <w:pPr>
              <w:pStyle w:val="Normal"/>
              <w:tabs>
                <w:tab w:val="left" w:pos="1440" w:leader="none"/>
              </w:tabs>
              <w:snapToGrid w:val="false"/>
              <w:jc w:val="right"/>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LC =</w:t>
            </w:r>
          </w:p>
        </w:tc>
        <w:tc>
          <w:tcPr>
            <w:tcW w:w="2550" w:type="dxa"/>
            <w:tcBorders>
              <w:bottom w:val="single" w:sz="4" w:space="0" w:color="00000A"/>
              <w:insideH w:val="single" w:sz="4" w:space="0" w:color="00000A"/>
            </w:tcBorders>
            <w:shd w:fill="auto" w:val="clear"/>
            <w:vAlign w:val="bottom"/>
          </w:tcPr>
          <w:p>
            <w:pPr>
              <w:pStyle w:val="Normal"/>
              <w:tabs>
                <w:tab w:val="left" w:pos="1440" w:leader="none"/>
              </w:tabs>
              <w:snapToGrid w:val="false"/>
              <w:jc w:val="center"/>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Ativo Circulante</w:t>
            </w:r>
          </w:p>
        </w:tc>
      </w:tr>
      <w:tr>
        <w:trPr/>
        <w:tc>
          <w:tcPr>
            <w:tcW w:w="2235" w:type="dxa"/>
            <w:vMerge w:val="continue"/>
            <w:tcBorders/>
            <w:shd w:fill="auto" w:val="clear"/>
          </w:tcPr>
          <w:p>
            <w:pPr>
              <w:pStyle w:val="Normal"/>
              <w:tabs>
                <w:tab w:val="left" w:pos="1440" w:leader="none"/>
              </w:tabs>
              <w:snapToGrid w:val="false"/>
              <w:jc w:val="both"/>
              <w:rPr>
                <w:rFonts w:ascii="Verdana" w:hAnsi="Verdana" w:eastAsia="MS Mincho"/>
                <w:color w:val="000000"/>
                <w:sz w:val="20"/>
                <w:szCs w:val="20"/>
                <w:lang w:eastAsia="en-US"/>
              </w:rPr>
            </w:pPr>
            <w:r>
              <w:rPr>
                <w:rFonts w:eastAsia="MS Mincho" w:ascii="Verdana" w:hAnsi="Verdana"/>
                <w:color w:val="000000"/>
                <w:sz w:val="20"/>
                <w:szCs w:val="20"/>
                <w:lang w:eastAsia="en-US"/>
              </w:rPr>
            </w:r>
          </w:p>
        </w:tc>
        <w:tc>
          <w:tcPr>
            <w:tcW w:w="2550" w:type="dxa"/>
            <w:tcBorders>
              <w:top w:val="single" w:sz="4" w:space="0" w:color="00000A"/>
            </w:tcBorders>
            <w:shd w:fill="auto" w:val="clear"/>
          </w:tcPr>
          <w:p>
            <w:pPr>
              <w:pStyle w:val="Normal"/>
              <w:tabs>
                <w:tab w:val="left" w:pos="1440" w:leader="none"/>
              </w:tabs>
              <w:snapToGrid w:val="false"/>
              <w:jc w:val="center"/>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Passivo Circulante</w:t>
            </w:r>
          </w:p>
        </w:tc>
      </w:tr>
    </w:tbl>
    <w:p>
      <w:pPr>
        <w:pStyle w:val="Normal"/>
        <w:spacing w:before="0" w:after="120"/>
        <w:ind w:left="720" w:hanging="0"/>
        <w:jc w:val="center"/>
        <w:rPr>
          <w:rFonts w:ascii="Verdana" w:hAnsi="Verdana" w:cs="Verdana"/>
          <w:color w:val="000000"/>
          <w:sz w:val="20"/>
          <w:szCs w:val="20"/>
        </w:rPr>
      </w:pPr>
      <w:r>
        <w:rPr>
          <w:rFonts w:cs="Verdana" w:ascii="Verdana" w:hAnsi="Verdana"/>
          <w:color w:val="000000"/>
          <w:sz w:val="20"/>
          <w:szCs w:val="20"/>
        </w:rPr>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sz w:val="20"/>
          <w:szCs w:val="20"/>
        </w:rPr>
        <w:t>As empresas, cadastradas ou não no SICAF, que apresentarem resultado inferior ou igual a 1(um) em qualquer dos índices de Liquidez Geral (LG), Solvência Geral (SG) e Liquidez Corrente (LC), deverão comprovar p</w:t>
      </w:r>
      <w:r>
        <w:rPr>
          <w:rFonts w:cs="Verdana" w:ascii="Verdana" w:hAnsi="Verdana"/>
          <w:sz w:val="20"/>
          <w:szCs w:val="20"/>
          <w:lang w:eastAsia="en-US"/>
        </w:rPr>
        <w:t xml:space="preserve">atrimônio líquido de </w:t>
      </w:r>
      <w:r>
        <w:rPr>
          <w:rFonts w:cs="Verdana" w:ascii="Verdana" w:hAnsi="Verdana"/>
          <w:color w:val="000000"/>
          <w:sz w:val="20"/>
          <w:szCs w:val="20"/>
          <w:lang w:eastAsia="en-US"/>
        </w:rPr>
        <w:t>10%</w:t>
      </w:r>
      <w:r>
        <w:rPr>
          <w:rFonts w:cs="Verdana" w:ascii="Verdana" w:hAnsi="Verdana"/>
          <w:color w:val="FF0000"/>
          <w:sz w:val="20"/>
          <w:szCs w:val="20"/>
          <w:lang w:eastAsia="en-US"/>
        </w:rPr>
        <w:t xml:space="preserve"> (dez por cento)</w:t>
      </w:r>
      <w:r>
        <w:rPr>
          <w:rFonts w:cs="Verdana" w:ascii="Verdana" w:hAnsi="Verdana"/>
          <w:sz w:val="20"/>
          <w:szCs w:val="20"/>
        </w:rPr>
        <w:t xml:space="preserve"> do valor estimado da contratação ou item pertinente</w:t>
      </w:r>
      <w:r>
        <w:rPr>
          <w:rFonts w:cs="Verdana" w:ascii="Verdana" w:hAnsi="Verdana"/>
          <w:sz w:val="20"/>
          <w:szCs w:val="20"/>
          <w:lang w:eastAsia="en-US"/>
        </w:rPr>
        <w:t>.</w:t>
      </w:r>
    </w:p>
    <w:p>
      <w:pPr>
        <w:pStyle w:val="Normal"/>
        <w:numPr>
          <w:ilvl w:val="1"/>
          <w:numId w:val="3"/>
        </w:numPr>
        <w:suppressAutoHyphens w:val="false"/>
        <w:spacing w:before="120" w:after="120"/>
        <w:ind w:left="425" w:hanging="0"/>
        <w:jc w:val="both"/>
        <w:rPr>
          <w:rFonts w:ascii="Verdana" w:hAnsi="Verdana" w:cs="Verdana"/>
          <w:i/>
          <w:i/>
          <w:iCs/>
          <w:color w:val="FF0000"/>
          <w:sz w:val="20"/>
          <w:szCs w:val="20"/>
        </w:rPr>
      </w:pPr>
      <w:r>
        <w:rPr>
          <w:rFonts w:cs="Verdana" w:ascii="Verdana" w:hAnsi="Verdana"/>
          <w:i/>
          <w:iCs/>
          <w:color w:val="FF0000"/>
          <w:sz w:val="20"/>
          <w:szCs w:val="20"/>
        </w:rPr>
        <w:t xml:space="preserve">As empresas deverão comprovar, ainda, a qualificação técnica, por meio de: </w:t>
      </w:r>
    </w:p>
    <w:p>
      <w:pPr>
        <w:pStyle w:val="Normal"/>
        <w:numPr>
          <w:ilvl w:val="2"/>
          <w:numId w:val="3"/>
        </w:numPr>
        <w:suppressAutoHyphens w:val="false"/>
        <w:snapToGrid w:val="false"/>
        <w:spacing w:before="120" w:after="120"/>
        <w:ind w:left="1134" w:hanging="0"/>
        <w:jc w:val="both"/>
        <w:rPr>
          <w:rFonts w:ascii="Verdana" w:hAnsi="Verdana" w:cs="Verdana"/>
          <w:i/>
          <w:i/>
          <w:iCs/>
          <w:color w:val="FF0000"/>
          <w:sz w:val="20"/>
          <w:szCs w:val="20"/>
        </w:rPr>
      </w:pPr>
      <w:r>
        <w:rPr>
          <w:rFonts w:cs="Verdana" w:ascii="Verdana" w:hAnsi="Verdana"/>
          <w:i/>
          <w:iCs/>
          <w:color w:val="FF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1"/>
          <w:numId w:val="3"/>
        </w:numPr>
        <w:tabs>
          <w:tab w:val="left" w:pos="1440" w:leader="none"/>
        </w:tabs>
        <w:snapToGrid w:val="false"/>
        <w:spacing w:before="120" w:after="120"/>
        <w:ind w:left="426" w:hanging="0"/>
        <w:jc w:val="both"/>
        <w:rPr>
          <w:rFonts w:ascii="Verdana" w:hAnsi="Verdana" w:cs="Verdana"/>
          <w:b/>
          <w:b/>
          <w:bCs/>
          <w:sz w:val="20"/>
          <w:szCs w:val="20"/>
        </w:rPr>
      </w:pPr>
      <w:r>
        <w:rPr>
          <w:rFonts w:cs="Verdana" w:ascii="Verdana" w:hAnsi="Verdana"/>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numPr>
          <w:ilvl w:val="1"/>
          <w:numId w:val="3"/>
        </w:numPr>
        <w:suppressAutoHyphens w:val="false"/>
        <w:spacing w:before="120" w:after="120"/>
        <w:ind w:left="426" w:hanging="0"/>
        <w:jc w:val="both"/>
        <w:rPr/>
      </w:pPr>
      <w:r>
        <w:rPr>
          <w:rFonts w:cs="Verdana" w:ascii="Verdana" w:hAnsi="Verdana"/>
          <w:color w:val="000000"/>
          <w:sz w:val="20"/>
          <w:szCs w:val="20"/>
        </w:rPr>
        <w:t xml:space="preserve">Os documentos exigidos para habilitação relacionados nos subitens acima, deverão ser apresentados </w:t>
      </w:r>
      <w:r>
        <w:rPr>
          <w:rFonts w:cs="Verdana" w:ascii="Verdana" w:hAnsi="Verdana"/>
          <w:sz w:val="20"/>
          <w:szCs w:val="20"/>
        </w:rPr>
        <w:t xml:space="preserve">em meio digital pelos licitantes, por meio de funcionalidade presente no sistema (upload), no prazo estipulado durante a sessão, após solicitação do Pregoeiro no sistema eletrônico. Somente mediante autorização do Pregoeiro e em caso de indisponibilidade do sistema, será aceito o envio da documentação por meio do fac-símile (71) 3283-6080/6169 ou dos e-mails </w:t>
      </w:r>
      <w:hyperlink r:id="rId5">
        <w:r>
          <w:rPr>
            <w:rStyle w:val="LinkdaInternet"/>
            <w:rFonts w:cs="Verdana" w:ascii="Verdana" w:hAnsi="Verdana"/>
            <w:b/>
            <w:bCs/>
            <w:sz w:val="20"/>
            <w:szCs w:val="20"/>
          </w:rPr>
          <w:t>pregoeiro1@ufba.br</w:t>
        </w:r>
      </w:hyperlink>
      <w:r>
        <w:rPr>
          <w:rFonts w:cs="Verdana" w:ascii="Verdana" w:hAnsi="Verdana"/>
          <w:b/>
          <w:bCs/>
          <w:sz w:val="20"/>
          <w:szCs w:val="20"/>
        </w:rPr>
        <w:t xml:space="preserve"> </w:t>
      </w:r>
      <w:r>
        <w:rPr>
          <w:rFonts w:cs="Verdana" w:ascii="Verdana" w:hAnsi="Verdana"/>
          <w:sz w:val="20"/>
          <w:szCs w:val="20"/>
        </w:rPr>
        <w:t>e</w:t>
      </w:r>
      <w:r>
        <w:rPr>
          <w:rFonts w:cs="Verdana" w:ascii="Verdana" w:hAnsi="Verdana"/>
          <w:b/>
          <w:bCs/>
          <w:sz w:val="20"/>
          <w:szCs w:val="20"/>
        </w:rPr>
        <w:t xml:space="preserve"> </w:t>
      </w:r>
      <w:hyperlink r:id="rId6">
        <w:r>
          <w:rPr>
            <w:rStyle w:val="LinkdaInternet"/>
            <w:rFonts w:cs="Verdana" w:ascii="Verdana" w:hAnsi="Verdana"/>
            <w:b/>
            <w:bCs/>
            <w:sz w:val="20"/>
            <w:szCs w:val="20"/>
          </w:rPr>
          <w:t>cmp.proad@ufba.br</w:t>
        </w:r>
      </w:hyperlink>
      <w:r>
        <w:rPr>
          <w:rFonts w:cs="Verdana" w:ascii="Verdana" w:hAnsi="Verdana"/>
          <w:sz w:val="20"/>
          <w:szCs w:val="20"/>
        </w:rPr>
        <w:t>.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máximo de 02 (dois) dias úteis, após encerrado o prazo para o encaminhamento via funcionalidade do sistema (upload), fac-símile (fax) ou e-mail.</w:t>
      </w:r>
    </w:p>
    <w:p>
      <w:pPr>
        <w:pStyle w:val="ListParagraph"/>
        <w:numPr>
          <w:ilvl w:val="2"/>
          <w:numId w:val="3"/>
        </w:numPr>
        <w:spacing w:before="120" w:after="120"/>
        <w:ind w:left="1134" w:hanging="0"/>
        <w:jc w:val="both"/>
        <w:rPr>
          <w:rFonts w:ascii="Verdana" w:hAnsi="Verdana" w:cs="Verdana"/>
          <w:sz w:val="20"/>
          <w:szCs w:val="20"/>
        </w:rPr>
      </w:pPr>
      <w:r>
        <w:rPr>
          <w:rFonts w:cs="Verdana" w:ascii="Verdana" w:hAnsi="Verdana"/>
          <w:sz w:val="20"/>
          <w:szCs w:val="20"/>
        </w:rPr>
        <w:t>Não serão aceitos documentos com indicação de CNPJ/CPF diferentes, salvo aqueles legalmente permitidos.</w:t>
      </w:r>
    </w:p>
    <w:p>
      <w:pPr>
        <w:pStyle w:val="Normal"/>
        <w:spacing w:before="120" w:after="120"/>
        <w:ind w:left="425" w:hanging="0"/>
        <w:jc w:val="both"/>
        <w:rPr>
          <w:rFonts w:ascii="Verdana" w:hAnsi="Verdana" w:cs="Verdana"/>
          <w:color w:val="000000"/>
          <w:sz w:val="20"/>
          <w:szCs w:val="20"/>
        </w:rPr>
      </w:pPr>
      <w:r>
        <w:rPr>
          <w:rFonts w:cs="Verdana" w:ascii="Verdana" w:hAnsi="Verdana"/>
          <w:sz w:val="20"/>
          <w:szCs w:val="20"/>
        </w:rPr>
        <w:t>9.9 Em relação às licitantes cadastradas no Sistema de Cadastro Unificado de Fornecedores – SICAF, o</w:t>
      </w:r>
      <w:r>
        <w:rPr>
          <w:rFonts w:cs="Verdana" w:ascii="Verdana" w:hAnsi="Verdana"/>
          <w:color w:val="000000"/>
          <w:sz w:val="20"/>
          <w:szCs w:val="20"/>
        </w:rPr>
        <w:t xml:space="preserve"> Pregoeiro consultará o referido Sistema em relação à habilitação jurídica e à regularidade fiscal e trabalhista, conforme disposto nos arts. 4º, </w:t>
      </w:r>
      <w:r>
        <w:rPr>
          <w:rFonts w:cs="Verdana" w:ascii="Verdana" w:hAnsi="Verdana"/>
          <w:i/>
          <w:iCs/>
          <w:color w:val="000000"/>
          <w:sz w:val="20"/>
          <w:szCs w:val="20"/>
        </w:rPr>
        <w:t>caput</w:t>
      </w:r>
      <w:r>
        <w:rPr>
          <w:rFonts w:cs="Verdana" w:ascii="Verdana" w:hAnsi="Verdana"/>
          <w:color w:val="000000"/>
          <w:sz w:val="20"/>
          <w:szCs w:val="20"/>
        </w:rPr>
        <w:t>, 8º, § 3º, 13, 14 e 43, III da Instrução Normativa SLTI/MPOG nº 2, de 2010.</w:t>
      </w:r>
    </w:p>
    <w:p>
      <w:pPr>
        <w:pStyle w:val="ListParagraph"/>
        <w:numPr>
          <w:ilvl w:val="1"/>
          <w:numId w:val="3"/>
        </w:numPr>
        <w:snapToGrid w:val="false"/>
        <w:spacing w:before="120" w:after="120"/>
        <w:jc w:val="both"/>
        <w:rPr>
          <w:rFonts w:ascii="Verdana" w:hAnsi="Verdana" w:eastAsia="Times New Roman" w:cs="Verdana"/>
          <w:vanish/>
          <w:color w:val="000000"/>
          <w:sz w:val="20"/>
          <w:szCs w:val="20"/>
          <w:lang w:val="pt-BR" w:eastAsia="ar-SA"/>
        </w:rPr>
      </w:pPr>
      <w:r>
        <w:rPr>
          <w:rFonts w:eastAsia="Times New Roman" w:cs="Verdana" w:ascii="Verdana" w:hAnsi="Verdana"/>
          <w:vanish/>
          <w:color w:val="000000"/>
          <w:sz w:val="20"/>
          <w:szCs w:val="20"/>
          <w:lang w:val="pt-BR" w:eastAsia="ar-SA"/>
        </w:rPr>
      </w:r>
    </w:p>
    <w:p>
      <w:pPr>
        <w:pStyle w:val="Normal"/>
        <w:numPr>
          <w:ilvl w:val="2"/>
          <w:numId w:val="3"/>
        </w:numPr>
        <w:suppressAutoHyphens w:val="false"/>
        <w:snapToGrid w:val="false"/>
        <w:spacing w:before="120" w:after="120"/>
        <w:ind w:left="1638" w:hanging="504"/>
        <w:jc w:val="both"/>
        <w:rPr>
          <w:rFonts w:ascii="Verdana" w:hAnsi="Verdana" w:cs="Verdana"/>
          <w:color w:val="000000"/>
          <w:sz w:val="20"/>
          <w:szCs w:val="20"/>
        </w:rPr>
      </w:pPr>
      <w:r>
        <w:rPr>
          <w:rFonts w:cs="Verdana" w:ascii="Verdana" w:hAnsi="Verdana"/>
          <w:color w:val="000000"/>
          <w:sz w:val="20"/>
          <w:szCs w:val="20"/>
        </w:rPr>
        <w:t>Também poderão ser consultados os sítios oficiais emissores de certidões, especialmente quando o licitante esteja com alguma documentação vencida junto ao SICAF.</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sz w:val="20"/>
          <w:szCs w:val="20"/>
        </w:rPr>
        <w:t>Caso o Pregoeiro não logre êxito em obter a certidão correspondente através do sítio oficial, ou na hipótese de se encontrar vencida no referido sistema</w:t>
      </w:r>
      <w:r>
        <w:rPr>
          <w:rFonts w:cs="Verdana" w:ascii="Verdana" w:hAnsi="Verdana"/>
          <w:b/>
          <w:bCs/>
          <w:sz w:val="20"/>
          <w:szCs w:val="20"/>
          <w:u w:val="single"/>
        </w:rPr>
        <w:t>,</w:t>
      </w:r>
      <w:r>
        <w:rPr>
          <w:rFonts w:cs="Verdana" w:ascii="Verdana" w:hAnsi="Verdana"/>
          <w:sz w:val="20"/>
          <w:szCs w:val="20"/>
        </w:rPr>
        <w:t xml:space="preserve"> o licitante será convocado a encaminhar, no prazo de </w:t>
      </w:r>
      <w:r>
        <w:rPr>
          <w:rFonts w:cs="Verdana" w:ascii="Verdana" w:hAnsi="Verdana"/>
          <w:b/>
          <w:bCs/>
          <w:sz w:val="20"/>
          <w:szCs w:val="20"/>
        </w:rPr>
        <w:t>02 (duas) horas</w:t>
      </w:r>
      <w:r>
        <w:rPr>
          <w:rFonts w:cs="Verdana" w:ascii="Verdana" w:hAnsi="Verdana"/>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pPr>
        <w:pStyle w:val="ListParagraph"/>
        <w:numPr>
          <w:ilvl w:val="2"/>
          <w:numId w:val="3"/>
        </w:numPr>
        <w:spacing w:before="120" w:after="120"/>
        <w:ind w:left="1134" w:hanging="0"/>
        <w:jc w:val="both"/>
        <w:rPr>
          <w:rFonts w:ascii="Verdana" w:hAnsi="Verdana" w:cs="Verdana"/>
          <w:color w:val="000000"/>
          <w:sz w:val="20"/>
          <w:szCs w:val="20"/>
        </w:rPr>
      </w:pPr>
      <w:r>
        <w:rPr>
          <w:rFonts w:cs="Verdana" w:ascii="Verdana" w:hAnsi="Verdana"/>
          <w:color w:val="000000"/>
          <w:sz w:val="20"/>
          <w:szCs w:val="20"/>
        </w:rPr>
        <w:t>A declaração do vencedor acontecerá no momento imediatamente posterior à fase de habilitação.</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rPr>
        <w:t>A não-regularização fiscal no prazo previsto no subitem anterior acarretará a inabilitação do licitante, sem prejuízo das sanções previstas neste Edital, com a reabertura da sessão pública.</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Havendo necessidade de analisar minuciosamente os documentos exigidos, o Pregoeiro suspenderá a sessão, informando no “chat” a nova data e horário para a continuidade da mesma.</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Será inabilitado o licitante que não comprovar sua habilitação, deixar de apresentar quaisquer dos documentos exigidos para a habilitação, ou apresentá-los em desacordo com o e</w:t>
      </w:r>
      <w:r>
        <w:rPr>
          <w:rFonts w:cs="Verdana" w:ascii="Verdana" w:hAnsi="Verdana"/>
          <w:color w:val="000000"/>
          <w:sz w:val="20"/>
          <w:szCs w:val="20"/>
          <w:lang w:eastAsia="en-US"/>
        </w:rPr>
        <w:t>stabelecido neste Edital.</w:t>
      </w:r>
    </w:p>
    <w:p>
      <w:pPr>
        <w:pStyle w:val="Normal"/>
        <w:numPr>
          <w:ilvl w:val="1"/>
          <w:numId w:val="3"/>
        </w:numPr>
        <w:suppressAutoHyphens w:val="false"/>
        <w:spacing w:before="120" w:after="120"/>
        <w:ind w:left="425" w:hanging="0"/>
        <w:jc w:val="both"/>
        <w:rPr>
          <w:rFonts w:ascii="Verdana" w:hAnsi="Verdana" w:cs="Verdana"/>
          <w:color w:val="000000"/>
          <w:sz w:val="20"/>
          <w:szCs w:val="20"/>
          <w:lang w:eastAsia="en-US"/>
        </w:rPr>
      </w:pPr>
      <w:r>
        <w:rPr>
          <w:rFonts w:cs="Verdana" w:ascii="Verdana" w:hAnsi="Verdana"/>
          <w:color w:val="000000"/>
          <w:sz w:val="20"/>
          <w:szCs w:val="20"/>
          <w:lang w:eastAsia="en-US"/>
        </w:rPr>
        <w:t>Nos itens não exclusivos a microempresas, empresas de pequeno porte e sociedades cooperativas, em havendo inabilitação, haverá nova verificação, pelo sistema, da eventual ocorrência do empate ficto, previsto nos artigos 44 e 45 da LC nº 123, de 2006, seguindo-se a disciplina antes estabelecida para aceitação da proposta subsequente.</w:t>
      </w:r>
    </w:p>
    <w:p>
      <w:pPr>
        <w:pStyle w:val="Normal"/>
        <w:numPr>
          <w:ilvl w:val="1"/>
          <w:numId w:val="3"/>
        </w:numPr>
        <w:suppressAutoHyphens w:val="false"/>
        <w:spacing w:before="120" w:after="120"/>
        <w:ind w:left="425" w:hanging="0"/>
        <w:jc w:val="both"/>
        <w:rPr>
          <w:rFonts w:ascii="Verdana" w:hAnsi="Verdana" w:cs="Verdana"/>
          <w:color w:val="000000"/>
          <w:sz w:val="20"/>
          <w:szCs w:val="20"/>
          <w:lang w:eastAsia="en-US"/>
        </w:rPr>
      </w:pPr>
      <w:r>
        <w:rPr>
          <w:rFonts w:cs="Verdana" w:ascii="Verdana" w:hAnsi="Verdana"/>
          <w:color w:val="000000"/>
          <w:sz w:val="20"/>
          <w:szCs w:val="20"/>
          <w:lang w:eastAsia="en-US"/>
        </w:rPr>
        <w:t>Da sessão pública do Pregão divulgar-se-á Ata no sistema eletrônico.</w:t>
      </w:r>
    </w:p>
    <w:p>
      <w:pPr>
        <w:pStyle w:val="Normal"/>
        <w:suppressAutoHyphens w:val="false"/>
        <w:spacing w:before="120" w:after="120"/>
        <w:ind w:left="425" w:hanging="0"/>
        <w:jc w:val="both"/>
        <w:rPr>
          <w:rFonts w:ascii="Verdana" w:hAnsi="Verdana" w:cs="Verdana"/>
          <w:color w:val="000000"/>
          <w:sz w:val="20"/>
          <w:szCs w:val="20"/>
          <w:lang w:eastAsia="en-US"/>
        </w:rPr>
      </w:pPr>
      <w:r>
        <w:rPr>
          <w:rFonts w:cs="Verdana" w:ascii="Verdana" w:hAnsi="Verdana"/>
          <w:color w:val="000000"/>
          <w:sz w:val="20"/>
          <w:szCs w:val="20"/>
          <w:lang w:eastAsia="en-US"/>
        </w:rPr>
      </w:r>
    </w:p>
    <w:p>
      <w:pPr>
        <w:pStyle w:val="Nivel01"/>
        <w:numPr>
          <w:ilvl w:val="0"/>
          <w:numId w:val="3"/>
        </w:numPr>
        <w:ind w:left="0" w:right="0" w:hanging="0"/>
        <w:rPr>
          <w:rFonts w:ascii="Verdana" w:hAnsi="Verdana" w:cs="Verdana"/>
          <w:lang w:eastAsia="en-US"/>
        </w:rPr>
      </w:pPr>
      <w:r>
        <w:rPr>
          <w:rFonts w:cs="Verdana" w:ascii="Verdana" w:hAnsi="Verdana"/>
          <w:lang w:eastAsia="en-US"/>
        </w:rPr>
        <w:t>DA REABERTURA DA SESSÃO PÚBLICA</w:t>
      </w:r>
    </w:p>
    <w:p>
      <w:pPr>
        <w:pStyle w:val="Nivel01"/>
        <w:keepNext/>
        <w:keepLines w:val="false"/>
        <w:numPr>
          <w:ilvl w:val="1"/>
          <w:numId w:val="3"/>
        </w:numPr>
        <w:spacing w:before="120" w:after="120"/>
        <w:ind w:left="425" w:right="0" w:hanging="0"/>
        <w:rPr>
          <w:rFonts w:ascii="Verdana" w:hAnsi="Verdana" w:eastAsia="MS Mincho" w:cs="Verdana"/>
          <w:b w:val="false"/>
          <w:b w:val="false"/>
          <w:bCs w:val="false"/>
          <w:color w:val="00000A"/>
        </w:rPr>
      </w:pPr>
      <w:r>
        <w:rPr>
          <w:rFonts w:eastAsia="MS Mincho" w:cs="Verdana" w:ascii="Verdana" w:hAnsi="Verdana"/>
          <w:b w:val="false"/>
          <w:bCs w:val="false"/>
          <w:color w:val="00000A"/>
        </w:rPr>
        <w:t>A sessão pública poderá ser reaberta:</w:t>
      </w:r>
    </w:p>
    <w:p>
      <w:pPr>
        <w:pStyle w:val="Nivel01"/>
        <w:keepNext/>
        <w:keepLines w:val="false"/>
        <w:numPr>
          <w:ilvl w:val="2"/>
          <w:numId w:val="3"/>
        </w:numPr>
        <w:spacing w:before="120" w:after="120"/>
        <w:ind w:left="1134" w:right="0" w:hanging="0"/>
        <w:rPr>
          <w:rFonts w:ascii="Verdana" w:hAnsi="Verdana" w:eastAsia="MS Mincho" w:cs="Verdana"/>
          <w:b w:val="false"/>
          <w:b w:val="false"/>
          <w:bCs w:val="false"/>
          <w:color w:val="00000A"/>
        </w:rPr>
      </w:pPr>
      <w:r>
        <w:rPr>
          <w:rFonts w:eastAsia="MS Mincho" w:cs="Verdana" w:ascii="Verdana" w:hAnsi="Verdan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2"/>
          <w:numId w:val="3"/>
        </w:numPr>
        <w:spacing w:before="120" w:after="120"/>
        <w:ind w:left="1134" w:right="0" w:hanging="0"/>
        <w:rPr>
          <w:rFonts w:ascii="Verdana" w:hAnsi="Verdana" w:eastAsia="MS Mincho" w:cs="Verdana"/>
          <w:b w:val="false"/>
          <w:b w:val="false"/>
          <w:bCs w:val="false"/>
          <w:color w:val="00000A"/>
        </w:rPr>
      </w:pPr>
      <w:r>
        <w:rPr>
          <w:rFonts w:eastAsia="MS Mincho" w:cs="Verdana" w:ascii="Verdana" w:hAnsi="Verdana"/>
          <w:b w:val="false"/>
          <w:bCs w:val="false"/>
          <w:color w:val="00000A"/>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ivel01"/>
        <w:keepNext/>
        <w:keepLines w:val="false"/>
        <w:numPr>
          <w:ilvl w:val="1"/>
          <w:numId w:val="3"/>
        </w:numPr>
        <w:spacing w:before="120" w:after="120"/>
        <w:ind w:left="425" w:right="0" w:hanging="0"/>
        <w:rPr>
          <w:rFonts w:ascii="Verdana" w:hAnsi="Verdana" w:eastAsia="MS Mincho" w:cs="Verdana"/>
          <w:b w:val="false"/>
          <w:b w:val="false"/>
          <w:bCs w:val="false"/>
          <w:color w:val="00000A"/>
        </w:rPr>
      </w:pPr>
      <w:r>
        <w:rPr>
          <w:rFonts w:eastAsia="MS Mincho" w:cs="Verdana" w:ascii="Verdana" w:hAnsi="Verdana"/>
          <w:b w:val="false"/>
          <w:bCs w:val="false"/>
          <w:color w:val="00000A"/>
        </w:rPr>
        <w:t>Todos os licitantes remanescentes deverão ser convocados para acompanhar a sessão reaberta.</w:t>
      </w:r>
    </w:p>
    <w:p>
      <w:pPr>
        <w:pStyle w:val="Nivel01"/>
        <w:keepNext/>
        <w:keepLines w:val="false"/>
        <w:numPr>
          <w:ilvl w:val="2"/>
          <w:numId w:val="3"/>
        </w:numPr>
        <w:spacing w:before="120" w:after="120"/>
        <w:ind w:left="1134" w:right="0" w:hanging="0"/>
        <w:rPr>
          <w:rFonts w:ascii="Verdana" w:hAnsi="Verdana" w:eastAsia="MS Mincho" w:cs="Verdana"/>
          <w:b w:val="false"/>
          <w:b w:val="false"/>
          <w:bCs w:val="false"/>
          <w:color w:val="00000A"/>
        </w:rPr>
      </w:pPr>
      <w:r>
        <w:rPr>
          <w:rFonts w:eastAsia="MS Mincho" w:cs="Verdana" w:ascii="Verdana" w:hAnsi="Verdana"/>
          <w:b w:val="false"/>
          <w:bCs w:val="false"/>
          <w:color w:val="00000A"/>
        </w:rPr>
        <w:t>A convocação se dará por meio do sistema eletrônico (“chat”), e-mail, ou, ainda, fac-símile, de acordo com a fase do procedimento licitatório.</w:t>
      </w:r>
    </w:p>
    <w:p>
      <w:pPr>
        <w:pStyle w:val="ListParagraph"/>
        <w:spacing w:before="120" w:after="120"/>
        <w:ind w:left="0" w:hanging="0"/>
        <w:jc w:val="both"/>
        <w:rPr>
          <w:rFonts w:ascii="Verdana" w:hAnsi="Verdana" w:cs="Verdana"/>
          <w:color w:val="000000"/>
          <w:sz w:val="20"/>
          <w:szCs w:val="20"/>
          <w:lang w:eastAsia="en-US"/>
        </w:rPr>
      </w:pPr>
      <w:r>
        <w:rPr>
          <w:rFonts w:cs="Verdana" w:ascii="Verdana" w:hAnsi="Verdana"/>
          <w:color w:val="000000"/>
          <w:sz w:val="20"/>
          <w:szCs w:val="20"/>
          <w:lang w:eastAsia="en-US"/>
        </w:rPr>
      </w:r>
    </w:p>
    <w:p>
      <w:pPr>
        <w:pStyle w:val="ListParagraph"/>
        <w:numPr>
          <w:ilvl w:val="0"/>
          <w:numId w:val="3"/>
        </w:numPr>
        <w:spacing w:before="120" w:after="120"/>
        <w:ind w:left="0" w:hanging="0"/>
        <w:jc w:val="both"/>
        <w:rPr>
          <w:rFonts w:ascii="Verdana" w:hAnsi="Verdana" w:cs="Verdana"/>
          <w:i/>
          <w:i/>
          <w:iCs/>
          <w:color w:val="FF0000"/>
          <w:sz w:val="20"/>
          <w:szCs w:val="20"/>
          <w:lang w:eastAsia="en-US"/>
        </w:rPr>
      </w:pPr>
      <w:r>
        <w:rPr>
          <w:rFonts w:cs="Verdana" w:ascii="Verdana" w:hAnsi="Verdana"/>
          <w:b/>
          <w:bCs/>
          <w:i/>
          <w:iCs/>
          <w:color w:val="FF0000"/>
          <w:sz w:val="20"/>
          <w:szCs w:val="20"/>
          <w:lang w:eastAsia="en-US"/>
        </w:rPr>
        <w:t>DO ENCAMINHAMENTO DA PROPOSTA VENCEDORA</w:t>
      </w:r>
    </w:p>
    <w:p>
      <w:pPr>
        <w:pStyle w:val="Normal"/>
        <w:numPr>
          <w:ilvl w:val="1"/>
          <w:numId w:val="3"/>
        </w:numPr>
        <w:suppressAutoHyphens w:val="false"/>
        <w:spacing w:before="120" w:after="120"/>
        <w:ind w:left="425" w:hanging="0"/>
        <w:jc w:val="both"/>
        <w:rPr>
          <w:rFonts w:ascii="Verdana" w:hAnsi="Verdana" w:cs="Verdana"/>
          <w:i/>
          <w:i/>
          <w:iCs/>
          <w:color w:val="FF0000"/>
          <w:sz w:val="20"/>
          <w:szCs w:val="20"/>
        </w:rPr>
      </w:pPr>
      <w:r>
        <w:rPr>
          <w:rFonts w:cs="Verdana" w:ascii="Verdana" w:hAnsi="Verdana"/>
          <w:i/>
          <w:iCs/>
          <w:color w:val="FF0000"/>
          <w:sz w:val="20"/>
          <w:szCs w:val="20"/>
        </w:rPr>
        <w:t xml:space="preserve">A proposta final do licitante declarado vencedor deverá ser encaminhada no prazo de </w:t>
      </w:r>
      <w:r>
        <w:rPr>
          <w:rFonts w:cs="Verdana" w:ascii="Verdana" w:hAnsi="Verdana"/>
          <w:b/>
          <w:bCs/>
          <w:sz w:val="20"/>
          <w:szCs w:val="20"/>
        </w:rPr>
        <w:t>48 (quarenta e oito) horas</w:t>
      </w:r>
      <w:r>
        <w:rPr>
          <w:rFonts w:cs="Verdana" w:ascii="Verdana" w:hAnsi="Verdana"/>
          <w:i/>
          <w:iCs/>
          <w:color w:val="FF0000"/>
          <w:sz w:val="20"/>
          <w:szCs w:val="20"/>
        </w:rPr>
        <w:t>, a contar da solicitação do Pregoeiro no sistema eletrônico e deverá:</w:t>
      </w:r>
    </w:p>
    <w:p>
      <w:pPr>
        <w:pStyle w:val="Normal"/>
        <w:numPr>
          <w:ilvl w:val="2"/>
          <w:numId w:val="3"/>
        </w:numPr>
        <w:suppressAutoHyphens w:val="false"/>
        <w:spacing w:before="120" w:after="120"/>
        <w:ind w:left="1134" w:hanging="0"/>
        <w:jc w:val="both"/>
        <w:rPr>
          <w:rFonts w:ascii="Verdana" w:hAnsi="Verdana" w:cs="Verdana"/>
          <w:i/>
          <w:i/>
          <w:iCs/>
          <w:color w:val="FF0000"/>
          <w:sz w:val="20"/>
          <w:szCs w:val="20"/>
        </w:rPr>
      </w:pPr>
      <w:r>
        <w:rPr>
          <w:rFonts w:cs="Verdana" w:ascii="Verdana" w:hAnsi="Verdana"/>
          <w:i/>
          <w:iCs/>
          <w:color w:val="FF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3"/>
        </w:numPr>
        <w:suppressAutoHyphens w:val="false"/>
        <w:spacing w:before="120" w:after="120"/>
        <w:ind w:left="1134" w:hanging="0"/>
        <w:jc w:val="both"/>
        <w:rPr>
          <w:rFonts w:ascii="Verdana" w:hAnsi="Verdana" w:cs="Verdana"/>
          <w:i/>
          <w:i/>
          <w:iCs/>
          <w:color w:val="FF0000"/>
          <w:sz w:val="20"/>
          <w:szCs w:val="20"/>
        </w:rPr>
      </w:pPr>
      <w:r>
        <w:rPr>
          <w:rFonts w:cs="Verdana" w:ascii="Verdana" w:hAnsi="Verdana"/>
          <w:i/>
          <w:iCs/>
          <w:color w:val="FF0000"/>
          <w:sz w:val="20"/>
          <w:szCs w:val="20"/>
        </w:rPr>
        <w:t>conter a indicação do banco, número da conta e agência do licitante vencedor, para fins de pagamento.</w:t>
      </w:r>
    </w:p>
    <w:p>
      <w:pPr>
        <w:pStyle w:val="Normal"/>
        <w:numPr>
          <w:ilvl w:val="1"/>
          <w:numId w:val="3"/>
        </w:numPr>
        <w:suppressAutoHyphens w:val="false"/>
        <w:spacing w:before="120" w:after="120"/>
        <w:ind w:left="425" w:hanging="0"/>
        <w:jc w:val="both"/>
        <w:rPr>
          <w:rFonts w:ascii="Verdana" w:hAnsi="Verdana" w:cs="Verdana"/>
          <w:i/>
          <w:i/>
          <w:iCs/>
          <w:color w:val="FF0000"/>
          <w:sz w:val="20"/>
          <w:szCs w:val="20"/>
        </w:rPr>
      </w:pPr>
      <w:r>
        <w:rPr>
          <w:rFonts w:cs="Verdana" w:ascii="Verdana" w:hAnsi="Verdana"/>
          <w:i/>
          <w:iCs/>
          <w:color w:val="FF0000"/>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3"/>
        </w:numPr>
        <w:suppressAutoHyphens w:val="false"/>
        <w:spacing w:before="120" w:after="120"/>
        <w:ind w:left="1134" w:hanging="0"/>
        <w:jc w:val="both"/>
        <w:rPr>
          <w:rFonts w:ascii="Verdana" w:hAnsi="Verdana" w:cs="Verdana"/>
          <w:i/>
          <w:i/>
          <w:iCs/>
          <w:color w:val="FF0000"/>
          <w:sz w:val="20"/>
          <w:szCs w:val="20"/>
        </w:rPr>
      </w:pPr>
      <w:r>
        <w:rPr>
          <w:rFonts w:cs="Verdana" w:ascii="Verdana" w:hAnsi="Verdana"/>
          <w:i/>
          <w:iCs/>
          <w:color w:val="FF0000"/>
          <w:sz w:val="20"/>
          <w:szCs w:val="20"/>
        </w:rPr>
        <w:t>Todas as especificações do objeto contidas na proposta, tais como marca, modelo, tipo, fabricante e procedência, vinculam a Contratada.</w:t>
      </w:r>
    </w:p>
    <w:p>
      <w:pPr>
        <w:pStyle w:val="Normal"/>
        <w:suppressAutoHyphens w:val="false"/>
        <w:spacing w:before="120" w:after="120"/>
        <w:ind w:left="1134" w:hanging="0"/>
        <w:jc w:val="both"/>
        <w:rPr>
          <w:rFonts w:ascii="Verdana" w:hAnsi="Verdana" w:cs="Verdana"/>
          <w:i/>
          <w:i/>
          <w:iCs/>
          <w:color w:val="FF0000"/>
          <w:sz w:val="20"/>
          <w:szCs w:val="20"/>
        </w:rPr>
      </w:pPr>
      <w:r>
        <w:rPr>
          <w:rFonts w:cs="Verdana" w:ascii="Verdana" w:hAnsi="Verdana"/>
          <w:i/>
          <w:iCs/>
          <w:color w:val="FF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lang w:eastAsia="en-US"/>
        </w:rPr>
      </w:pPr>
      <w:r>
        <w:rPr>
          <w:rFonts w:cs="Verdana" w:ascii="Verdana" w:hAnsi="Verdana"/>
          <w:b/>
          <w:bCs/>
          <w:color w:val="000000"/>
          <w:sz w:val="20"/>
          <w:szCs w:val="20"/>
          <w:lang w:eastAsia="en-US"/>
        </w:rPr>
        <w:t>DOS RECURSOS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Declarado o vencedor e decorr</w:t>
      </w:r>
      <w:r>
        <w:rPr>
          <w:rFonts w:cs="Verdana" w:ascii="Verdana" w:hAnsi="Verdana"/>
          <w:color w:val="000000"/>
          <w:sz w:val="20"/>
          <w:szCs w:val="20"/>
        </w:rPr>
        <w:t xml:space="preserve">ida a </w:t>
      </w:r>
      <w:r>
        <w:rPr>
          <w:rFonts w:cs="Verdana" w:ascii="Verdana" w:hAnsi="Verdana"/>
          <w:color w:val="000000"/>
          <w:sz w:val="20"/>
          <w:szCs w:val="20"/>
          <w:lang w:eastAsia="en-US"/>
        </w:rPr>
        <w:t xml:space="preserve">fase de regularização fiscal da licitante qualificada como microempresa ou empresa de pequeno porte, se for o caso, será concedido o </w:t>
      </w:r>
      <w:r>
        <w:rPr>
          <w:rFonts w:cs="Verdana" w:ascii="Verdana" w:hAnsi="Verdana"/>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Nesse momento o Pregoeiro não adentrará no mérito recursal, mas apenas verificará as condições de admissibilidade do recurso.</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 falta de manifestação motivada do licitante quanto à intenção de recorrer importará a decadência desse direito.</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O acolhimento do recurso invalida tão somente os atos insuscetíveis de aproveitamento.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Os autos do processo permanecerão com vista franqueada aos interessados, no endereço constante neste Edital.</w:t>
      </w:r>
    </w:p>
    <w:p>
      <w:pPr>
        <w:pStyle w:val="Normal"/>
        <w:spacing w:before="120" w:after="120"/>
        <w:ind w:left="425"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DA ADJUDICAÇÃO E HOMOLOGAÇÃO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Após a fase recursal, constatada a regularidade dos atos praticados, a autoridade competente homologará o procedimento licitatório. </w:t>
      </w:r>
    </w:p>
    <w:p>
      <w:pPr>
        <w:pStyle w:val="Normal"/>
        <w:spacing w:before="120" w:after="120"/>
        <w:ind w:left="425"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0" w:after="120"/>
        <w:ind w:left="360" w:right="-17" w:hanging="360"/>
        <w:jc w:val="both"/>
        <w:rPr>
          <w:rFonts w:ascii="Verdana" w:hAnsi="Verdana" w:cs="Verdana"/>
          <w:color w:val="000000"/>
          <w:sz w:val="20"/>
          <w:szCs w:val="20"/>
        </w:rPr>
      </w:pPr>
      <w:r>
        <w:rPr>
          <w:rFonts w:cs="Verdana" w:ascii="Verdana" w:hAnsi="Verdana"/>
          <w:b/>
          <w:bCs/>
          <w:color w:val="000000"/>
          <w:sz w:val="20"/>
          <w:szCs w:val="20"/>
        </w:rPr>
        <w:t>DA ATA DE REGISTRO DE PREÇOS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Homologado o resultado da licitação, terá o adjudicatário o prazo de </w:t>
      </w:r>
      <w:r>
        <w:rPr>
          <w:rFonts w:cs="Verdana" w:ascii="Verdana" w:hAnsi="Verdana"/>
          <w:b/>
          <w:bCs/>
          <w:sz w:val="20"/>
          <w:szCs w:val="20"/>
        </w:rPr>
        <w:t>02 (dois) dias</w:t>
      </w:r>
      <w:r>
        <w:rPr>
          <w:rFonts w:cs="Verdana" w:ascii="Verdana" w:hAnsi="Verdana"/>
          <w:color w:val="00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Alternativamente à convocação para comparecer perante o órgão ou entidade</w:t>
      </w:r>
      <w:r>
        <w:rPr>
          <w:rFonts w:cs="Verdana" w:ascii="Verdana" w:hAnsi="Verdana"/>
          <w:i/>
          <w:iCs/>
          <w:color w:val="000000"/>
          <w:sz w:val="20"/>
          <w:szCs w:val="20"/>
        </w:rPr>
        <w:t xml:space="preserve"> </w:t>
      </w:r>
      <w:r>
        <w:rPr>
          <w:rFonts w:cs="Verdana" w:ascii="Verdana" w:hAnsi="Verdana"/>
          <w:color w:val="000000"/>
          <w:sz w:val="20"/>
          <w:szCs w:val="20"/>
        </w:rPr>
        <w:t xml:space="preserve">para a assinatura da Ata de Registro de Preços, a Administração poderá encaminhá-la para assinatura, mediante correspondência postal com aviso de recebimento (AR) ou meio eletrônico, para que seja(m) assinada(s) no prazo de </w:t>
      </w:r>
      <w:r>
        <w:rPr>
          <w:rFonts w:cs="Verdana" w:ascii="Verdana" w:hAnsi="Verdana"/>
          <w:b/>
          <w:bCs/>
          <w:sz w:val="20"/>
          <w:szCs w:val="20"/>
        </w:rPr>
        <w:t>02 (dois) dias</w:t>
      </w:r>
      <w:r>
        <w:rPr>
          <w:rFonts w:cs="Verdana" w:ascii="Verdana" w:hAnsi="Verdana"/>
          <w:color w:val="000000"/>
          <w:sz w:val="20"/>
          <w:szCs w:val="20"/>
        </w:rPr>
        <w:t>, a contar da data de seu recebimento.</w:t>
      </w:r>
    </w:p>
    <w:p>
      <w:pPr>
        <w:pStyle w:val="Normal"/>
        <w:numPr>
          <w:ilvl w:val="1"/>
          <w:numId w:val="3"/>
        </w:numPr>
        <w:suppressAutoHyphens w:val="false"/>
        <w:spacing w:before="120" w:after="120"/>
        <w:ind w:left="425" w:hanging="0"/>
        <w:jc w:val="both"/>
        <w:rPr>
          <w:rFonts w:ascii="Verdana" w:hAnsi="Verdana" w:cs="Verdana"/>
          <w:b/>
          <w:b/>
          <w:bCs/>
          <w:color w:val="000000"/>
          <w:sz w:val="20"/>
          <w:szCs w:val="20"/>
        </w:rPr>
      </w:pPr>
      <w:r>
        <w:rPr>
          <w:rFonts w:cs="Verdana" w:ascii="Verdana" w:hAnsi="Verdana"/>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3"/>
        </w:numPr>
        <w:suppressAutoHyphens w:val="false"/>
        <w:spacing w:before="120" w:after="120"/>
        <w:ind w:left="425" w:hanging="0"/>
        <w:jc w:val="both"/>
        <w:rPr>
          <w:rFonts w:ascii="Verdana" w:hAnsi="Verdana" w:cs="Verdana"/>
          <w:b/>
          <w:b/>
          <w:bCs/>
          <w:color w:val="000000"/>
          <w:sz w:val="20"/>
          <w:szCs w:val="20"/>
        </w:rPr>
      </w:pPr>
      <w:r>
        <w:rPr>
          <w:rFonts w:cs="Verdana" w:ascii="Verdana" w:hAnsi="Verdana"/>
          <w:color w:val="000000"/>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3"/>
        </w:numPr>
        <w:suppressAutoHyphens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spacing w:before="120" w:after="12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color w:val="000000"/>
          <w:sz w:val="20"/>
          <w:szCs w:val="20"/>
        </w:rPr>
      </w:pPr>
      <w:r>
        <w:rPr>
          <w:rFonts w:cs="Verdana" w:ascii="Verdana" w:hAnsi="Verdana"/>
          <w:b/>
          <w:bCs/>
          <w:color w:val="000000"/>
          <w:sz w:val="20"/>
          <w:szCs w:val="20"/>
        </w:rPr>
        <w:t>DO TERMO DE CONTRATO OU INSTRUMENTO EQUIVALENTE</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Dentro da validade da Ata de Registro de Preços, o fornecedor registrado poderá ser convocado para assinar o Termo de Contrato ou aceitar/retirar o instrumento equivalente (Nota de Empenho/Carta Contrato/Autorização). O prazo de vigência da contratação é de </w:t>
      </w:r>
      <w:r>
        <w:rPr>
          <w:rFonts w:cs="Verdana" w:ascii="Verdana" w:hAnsi="Verdana"/>
          <w:b/>
          <w:bCs/>
          <w:sz w:val="20"/>
          <w:szCs w:val="20"/>
        </w:rPr>
        <w:t>12 (doze) meses,</w:t>
      </w:r>
      <w:r>
        <w:rPr>
          <w:rFonts w:cs="Verdana" w:ascii="Verdana" w:hAnsi="Verdana"/>
          <w:color w:val="000000"/>
          <w:sz w:val="20"/>
          <w:szCs w:val="20"/>
        </w:rPr>
        <w:t xml:space="preserve"> contados </w:t>
      </w:r>
      <w:r>
        <w:rPr>
          <w:rFonts w:cs="Verdana" w:ascii="Verdana" w:hAnsi="Verdana"/>
          <w:sz w:val="20"/>
          <w:szCs w:val="20"/>
          <w:highlight w:val="yellow"/>
        </w:rPr>
        <w:t>da assinatura do instrumento equivalente</w:t>
      </w:r>
      <w:r>
        <w:rPr>
          <w:rFonts w:cs="Verdana" w:ascii="Verdana" w:hAnsi="Verdana"/>
          <w:sz w:val="20"/>
          <w:szCs w:val="20"/>
        </w:rPr>
        <w:t>,</w:t>
      </w:r>
      <w:r>
        <w:rPr>
          <w:rFonts w:cs="Verdana" w:ascii="Verdana" w:hAnsi="Verdana"/>
          <w:color w:val="000000"/>
          <w:sz w:val="20"/>
          <w:szCs w:val="20"/>
        </w:rPr>
        <w:t xml:space="preserve"> prorrogável na forma do art. 57, § 1°, da Lei n° 8.666/93.</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rPr>
        <w:t>Previamente à contratação, a Administração promotora da licitação realizará consulta ao SICAF para identificar eventual proibição da licitante adjudicatária de contratar com o Poder Público.</w:t>
      </w:r>
    </w:p>
    <w:p>
      <w:pPr>
        <w:pStyle w:val="Normal"/>
        <w:numPr>
          <w:ilvl w:val="2"/>
          <w:numId w:val="3"/>
        </w:numPr>
        <w:suppressAutoHyphens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 xml:space="preserve">A adjudicatária terá o prazo de </w:t>
      </w:r>
      <w:r>
        <w:rPr>
          <w:rFonts w:cs="Verdana" w:ascii="Verdana" w:hAnsi="Verdana"/>
          <w:b/>
          <w:bCs/>
          <w:sz w:val="20"/>
          <w:szCs w:val="20"/>
        </w:rPr>
        <w:t>3 (três)</w:t>
      </w:r>
      <w:r>
        <w:rPr>
          <w:rFonts w:cs="Verdana" w:ascii="Verdana" w:hAnsi="Verdana"/>
          <w:sz w:val="20"/>
          <w:szCs w:val="20"/>
        </w:rPr>
        <w:t xml:space="preserve"> </w:t>
      </w:r>
      <w:r>
        <w:rPr>
          <w:rFonts w:cs="Verdana" w:ascii="Verdana" w:hAnsi="Verdana"/>
          <w:b/>
          <w:bCs/>
          <w:sz w:val="20"/>
          <w:szCs w:val="20"/>
        </w:rPr>
        <w:t>dias</w:t>
      </w:r>
      <w:r>
        <w:rPr>
          <w:rFonts w:cs="Verdana" w:ascii="Verdana" w:hAnsi="Verdana"/>
          <w:b/>
          <w:bCs/>
          <w:color w:val="000000"/>
          <w:sz w:val="20"/>
          <w:szCs w:val="20"/>
        </w:rPr>
        <w:t xml:space="preserve"> úteis</w:t>
      </w:r>
      <w:r>
        <w:rPr>
          <w:rFonts w:cs="Verdana" w:ascii="Verdana" w:hAnsi="Verdana"/>
          <w:color w:val="000000"/>
          <w:sz w:val="20"/>
          <w:szCs w:val="20"/>
        </w:rPr>
        <w:t>, contados a partir da data de sua convocação, para assinar o Termo de Contrato ou aceitar o instrumento equivalente, conforme o caso, sob pena de decair do direito à contratação, sem prejuízo das sanções previstas neste Edital.</w:t>
      </w:r>
    </w:p>
    <w:p>
      <w:pPr>
        <w:pStyle w:val="Normal"/>
        <w:numPr>
          <w:ilvl w:val="2"/>
          <w:numId w:val="3"/>
        </w:numPr>
        <w:suppressAutoHyphens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Alternativamente à convocação para comparecer perante o órgão ou entidade</w:t>
      </w:r>
      <w:r>
        <w:rPr>
          <w:rFonts w:cs="Verdana" w:ascii="Verdana" w:hAnsi="Verdana"/>
          <w:i/>
          <w:iCs/>
          <w:color w:val="000000"/>
          <w:sz w:val="20"/>
          <w:szCs w:val="20"/>
        </w:rPr>
        <w:t xml:space="preserve"> </w:t>
      </w:r>
      <w:r>
        <w:rPr>
          <w:rFonts w:cs="Verdana" w:ascii="Verdana" w:hAnsi="Verdana"/>
          <w:color w:val="000000"/>
          <w:sz w:val="20"/>
          <w:szCs w:val="20"/>
        </w:rPr>
        <w:t>para a assinatura do Termo de Contrato ou aceite/retirada do instrumento equivalente, a Administração poderá encaminhá-lo para assinatura ou aceite da Adjudicatária, mediante correspondência postal com aviso de recebimento (AR) ou meio eletrônico, para que seja assinado/retirado no prazo de</w:t>
      </w:r>
      <w:r>
        <w:rPr>
          <w:rFonts w:cs="Verdana" w:ascii="Verdana" w:hAnsi="Verdana"/>
          <w:color w:val="FF0000"/>
          <w:sz w:val="20"/>
          <w:szCs w:val="20"/>
        </w:rPr>
        <w:t xml:space="preserve"> </w:t>
      </w:r>
      <w:r>
        <w:rPr>
          <w:rFonts w:cs="Verdana" w:ascii="Verdana" w:hAnsi="Verdana"/>
          <w:b/>
          <w:bCs/>
          <w:sz w:val="20"/>
          <w:szCs w:val="20"/>
        </w:rPr>
        <w:t>3 (três)</w:t>
      </w:r>
      <w:r>
        <w:rPr>
          <w:rFonts w:cs="Verdana" w:ascii="Verdana" w:hAnsi="Verdana"/>
          <w:sz w:val="20"/>
          <w:szCs w:val="20"/>
        </w:rPr>
        <w:t xml:space="preserve"> </w:t>
      </w:r>
      <w:r>
        <w:rPr>
          <w:rFonts w:cs="Verdana" w:ascii="Verdana" w:hAnsi="Verdana"/>
          <w:b/>
          <w:bCs/>
          <w:sz w:val="20"/>
          <w:szCs w:val="20"/>
        </w:rPr>
        <w:t>dias</w:t>
      </w:r>
      <w:r>
        <w:rPr>
          <w:rFonts w:cs="Verdana" w:ascii="Verdana" w:hAnsi="Verdana"/>
          <w:color w:val="000000"/>
          <w:sz w:val="20"/>
          <w:szCs w:val="20"/>
        </w:rPr>
        <w:t>, a contar da data de seu recebimento</w:t>
      </w:r>
      <w:r>
        <w:rPr>
          <w:rFonts w:cs="Verdana" w:ascii="Verdana" w:hAnsi="Verdana"/>
          <w:i/>
          <w:iCs/>
          <w:color w:val="000000"/>
          <w:sz w:val="20"/>
          <w:szCs w:val="20"/>
        </w:rPr>
        <w:t xml:space="preserve">.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prazo previsto no subitem anterior poderá ser prorrogado, por igual período, por solicitação justificada do fornecedor registrado e aceita pela Administração.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Antes da assinatura do Termo de Contrato ou aceite do instrumento equivalente, a Administração realizará consulta “online” ao SICAF, bem como ao Cadastro Informativo de Créditos não Quitados – CADIN, cujos resultados serão anexados aos autos do processo.</w:t>
      </w:r>
    </w:p>
    <w:p>
      <w:pPr>
        <w:pStyle w:val="Normal"/>
        <w:numPr>
          <w:ilvl w:val="2"/>
          <w:numId w:val="3"/>
        </w:numPr>
        <w:suppressAutoHyphens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pPr>
        <w:pStyle w:val="Normal"/>
        <w:spacing w:before="120" w:after="120"/>
        <w:ind w:left="425"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DO PREÇO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Os preços são fixos e irreajustáveis.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As contratações decorrentes da Ata de Registro de Preços poderão sofrer alterações, obedecidas às disposições contidas no art. 65 da Lei n° 8.666/93 e no Decreto nº 7.892, de 2013.</w:t>
      </w:r>
    </w:p>
    <w:p>
      <w:pPr>
        <w:pStyle w:val="Normal"/>
        <w:spacing w:before="0" w:after="120"/>
        <w:ind w:left="567" w:right="-17"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DA ENTREGA E DO RECEBIMENTO DO OBJETO E DA FISCALIZAÇÃO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 xml:space="preserve"> </w:t>
      </w:r>
      <w:r>
        <w:rPr>
          <w:rFonts w:cs="Verdana" w:ascii="Verdana" w:hAnsi="Verdana"/>
          <w:color w:val="000000"/>
          <w:sz w:val="20"/>
          <w:szCs w:val="20"/>
          <w:lang w:eastAsia="en-US"/>
        </w:rPr>
        <w:t>Os critérios de recebimento e aceitação do objeto e de fiscalização estão previstos no Termo de Referência.</w:t>
      </w:r>
    </w:p>
    <w:p>
      <w:pPr>
        <w:pStyle w:val="Normal"/>
        <w:spacing w:before="120" w:after="120"/>
        <w:ind w:left="425"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color w:val="000000"/>
          <w:sz w:val="20"/>
          <w:szCs w:val="20"/>
        </w:rPr>
      </w:pPr>
      <w:r>
        <w:rPr>
          <w:rFonts w:cs="Verdana" w:ascii="Verdana" w:hAnsi="Verdana"/>
          <w:b/>
          <w:bCs/>
          <w:color w:val="000000"/>
          <w:sz w:val="20"/>
          <w:szCs w:val="20"/>
          <w:lang w:eastAsia="en-US"/>
        </w:rPr>
        <w:t>DAS OBRIGAÇÕES DA CONTRATANTE E DA CONTRATADA</w:t>
      </w:r>
    </w:p>
    <w:p>
      <w:pPr>
        <w:pStyle w:val="Normal"/>
        <w:numPr>
          <w:ilvl w:val="1"/>
          <w:numId w:val="3"/>
        </w:numPr>
        <w:suppressAutoHyphens w:val="false"/>
        <w:spacing w:before="120" w:after="120"/>
        <w:ind w:left="425" w:hanging="0"/>
        <w:jc w:val="both"/>
        <w:rPr>
          <w:rFonts w:ascii="Verdana" w:hAnsi="Verdana" w:cs="Verdana"/>
          <w:b/>
          <w:b/>
          <w:bCs/>
          <w:color w:val="000000"/>
          <w:sz w:val="20"/>
          <w:szCs w:val="20"/>
        </w:rPr>
      </w:pPr>
      <w:r>
        <w:rPr>
          <w:rFonts w:cs="Verdana" w:ascii="Verdana" w:hAnsi="Verdana"/>
          <w:color w:val="000000"/>
          <w:sz w:val="20"/>
          <w:szCs w:val="20"/>
          <w:lang w:eastAsia="en-US"/>
        </w:rPr>
        <w:t xml:space="preserve"> </w:t>
      </w:r>
      <w:r>
        <w:rPr>
          <w:rFonts w:cs="Verdana" w:ascii="Verdana" w:hAnsi="Verdana"/>
          <w:color w:val="000000"/>
          <w:sz w:val="20"/>
          <w:szCs w:val="20"/>
          <w:lang w:eastAsia="en-US"/>
        </w:rPr>
        <w:t>As obrigações da Contratante e da Contratada são as estabelecidas no Termo de Referência.</w:t>
      </w:r>
      <w:r>
        <w:rPr>
          <w:rFonts w:cs="Verdana" w:ascii="Verdana" w:hAnsi="Verdana"/>
          <w:b/>
          <w:bCs/>
          <w:color w:val="000000"/>
          <w:sz w:val="20"/>
          <w:szCs w:val="20"/>
        </w:rPr>
        <w:t xml:space="preserve"> </w:t>
      </w:r>
    </w:p>
    <w:p>
      <w:pPr>
        <w:pStyle w:val="Normal"/>
        <w:spacing w:before="120" w:after="120"/>
        <w:ind w:left="425" w:hanging="0"/>
        <w:jc w:val="both"/>
        <w:rPr>
          <w:rFonts w:ascii="Verdana" w:hAnsi="Verdana" w:cs="Verdana"/>
          <w:b/>
          <w:b/>
          <w:bCs/>
          <w:color w:val="000000"/>
          <w:sz w:val="20"/>
          <w:szCs w:val="20"/>
        </w:rPr>
      </w:pPr>
      <w:r>
        <w:rPr>
          <w:rFonts w:cs="Verdana" w:ascii="Verdana" w:hAnsi="Verdana"/>
          <w:b/>
          <w:bCs/>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DO PAGAMENTO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 xml:space="preserve"> </w:t>
      </w:r>
      <w:r>
        <w:rPr>
          <w:rFonts w:cs="Verdana" w:ascii="Verdana" w:hAnsi="Verdana"/>
          <w:color w:val="000000"/>
          <w:sz w:val="20"/>
          <w:szCs w:val="20"/>
          <w:lang w:eastAsia="en-US"/>
        </w:rPr>
        <w:t xml:space="preserve">O pagamento será realizado no prazo máximo de até </w:t>
      </w:r>
      <w:r>
        <w:rPr>
          <w:rFonts w:cs="Verdana" w:ascii="Verdana" w:hAnsi="Verdana"/>
          <w:sz w:val="20"/>
          <w:szCs w:val="20"/>
        </w:rPr>
        <w:t xml:space="preserve">30 (trinta) </w:t>
      </w:r>
      <w:r>
        <w:rPr>
          <w:rFonts w:cs="Verdana" w:ascii="Verdana" w:hAnsi="Verdana"/>
          <w:sz w:val="20"/>
          <w:szCs w:val="20"/>
          <w:lang w:eastAsia="en-US"/>
        </w:rPr>
        <w:t>dias</w:t>
      </w:r>
      <w:r>
        <w:rPr>
          <w:rFonts w:cs="Verdana" w:ascii="Verdana" w:hAnsi="Verdana"/>
          <w:color w:val="000000"/>
          <w:sz w:val="20"/>
          <w:szCs w:val="20"/>
          <w:lang w:eastAsia="en-US"/>
        </w:rPr>
        <w:t xml:space="preserve">, contados a partir </w:t>
      </w:r>
      <w:r>
        <w:rPr>
          <w:rFonts w:cs="Verdana" w:ascii="Verdana" w:hAnsi="Verdana"/>
          <w:color w:val="000000"/>
          <w:sz w:val="20"/>
          <w:szCs w:val="20"/>
        </w:rPr>
        <w:t xml:space="preserve">da data final do período de adimplemento a que se referir, </w:t>
      </w:r>
      <w:r>
        <w:rPr>
          <w:rFonts w:cs="Verdana" w:ascii="Verdana" w:hAnsi="Verdana"/>
          <w:color w:val="000000"/>
          <w:sz w:val="20"/>
          <w:szCs w:val="20"/>
          <w:lang w:eastAsia="en-US"/>
        </w:rPr>
        <w:t>através de ordem bancária, para crédito em banco, agência e conta corrente indicados pelo contratado.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sz w:val="20"/>
          <w:szCs w:val="20"/>
          <w:lang w:eastAsia="en-US"/>
        </w:rPr>
        <w:t xml:space="preserve">Os pagamentos decorrentes de despesas cujos valores não ultrapassem o limite </w:t>
      </w:r>
      <w:r>
        <w:rPr>
          <w:rFonts w:cs="Verdana" w:ascii="Verdana" w:hAnsi="Verdana"/>
          <w:sz w:val="20"/>
          <w:szCs w:val="20"/>
        </w:rPr>
        <w:t>de que trata o inciso II do art. 24</w:t>
      </w:r>
      <w:r>
        <w:rPr>
          <w:rFonts w:cs="Verdana" w:ascii="Verdana" w:hAnsi="Verdana"/>
          <w:sz w:val="20"/>
          <w:szCs w:val="20"/>
          <w:lang w:eastAsia="en-US"/>
        </w:rPr>
        <w:t xml:space="preserve"> da Lei 8.666, de 1993, deverão ser efetuados no prazo de até 5 (cinco) dias úteis, contados da data da apresentação da Nota Fiscal, nos termos do art. 5º, § 3º, da Lei nº 8.666, de 1993</w:t>
      </w:r>
      <w:r>
        <w:rPr>
          <w:rFonts w:cs="Verdana" w:ascii="Verdana" w:hAnsi="Verdana"/>
          <w:color w:val="000000"/>
          <w:sz w:val="20"/>
          <w:szCs w:val="20"/>
          <w:lang w:eastAsia="en-US"/>
        </w:rPr>
        <w:t>.</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pagamento somente será autorizado depois de efetuado o “atesto” pelo servidor competente na nota fiscal apresentada.</w:t>
      </w:r>
    </w:p>
    <w:p>
      <w:pPr>
        <w:pStyle w:val="Normal"/>
        <w:numPr>
          <w:ilvl w:val="1"/>
          <w:numId w:val="3"/>
        </w:numPr>
        <w:suppressAutoHyphens w:val="false"/>
        <w:spacing w:before="120" w:after="120"/>
        <w:ind w:left="425" w:hanging="0"/>
        <w:jc w:val="both"/>
        <w:rPr>
          <w:rFonts w:ascii="Verdana" w:hAnsi="Verdana" w:cs="Verdana"/>
          <w:color w:val="000000"/>
          <w:sz w:val="20"/>
          <w:szCs w:val="20"/>
          <w:lang w:eastAsia="en-US"/>
        </w:rPr>
      </w:pPr>
      <w:r>
        <w:rPr>
          <w:rFonts w:cs="Verdana" w:ascii="Verdana" w:hAnsi="Verdana"/>
          <w:color w:val="000000"/>
          <w:sz w:val="20"/>
          <w:szCs w:val="20"/>
          <w:lang w:eastAsia="en-US"/>
        </w:rPr>
        <w:t xml:space="preserve">Havendo erro na apresentação da Nota Fiscal ou dos documentos pertinentes à contratação, ou, ainda, circunstância que impeça a liquidação da despesa, como, por exemplo, </w:t>
      </w:r>
      <w:r>
        <w:rPr>
          <w:rFonts w:cs="Verdana" w:ascii="Verdana" w:hAnsi="Verdana"/>
          <w:color w:val="000000"/>
          <w:sz w:val="20"/>
          <w:szCs w:val="20"/>
        </w:rPr>
        <w:t>obrigação financeira pendente, decorrente de penalidade imposta ou inadimplência,</w:t>
      </w:r>
      <w:r>
        <w:rPr>
          <w:rFonts w:cs="Verdana" w:ascii="Verdana" w:hAnsi="Verdana"/>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Será considerada data do pagamento o dia </w:t>
      </w:r>
      <w:r>
        <w:rPr>
          <w:rFonts w:cs="Verdana" w:ascii="Verdana" w:hAnsi="Verdana"/>
          <w:color w:val="000000"/>
          <w:sz w:val="20"/>
          <w:szCs w:val="20"/>
          <w:lang w:eastAsia="en-US"/>
        </w:rPr>
        <w:t>em que constar como emitida a ordem bancária para pagamento.</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 xml:space="preserve">Antes de cada pagamento à contratada, será realizada consulta ao SICAF para verificar a manutenção das condições de habilitação exigidas no edital. </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3"/>
        </w:numPr>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Quando do pagamento, será efetuada a retenção tributária prevista na legislação aplicável.</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Nos casos de eventuais atrasos de pagamento, desde que a </w:t>
      </w:r>
      <w:r>
        <w:rPr>
          <w:rFonts w:cs="Verdana" w:ascii="Verdana" w:hAnsi="Verdana"/>
          <w:color w:val="000000"/>
          <w:sz w:val="20"/>
          <w:szCs w:val="20"/>
          <w:lang w:eastAsia="en-US"/>
        </w:rPr>
        <w:t>Contratada</w:t>
      </w:r>
      <w:r>
        <w:rPr>
          <w:rFonts w:cs="Verdana" w:ascii="Verdana" w:hAnsi="Verdana"/>
          <w:color w:val="000000"/>
          <w:sz w:val="20"/>
          <w:szCs w:val="20"/>
        </w:rPr>
        <w:t xml:space="preserve">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before="120" w:after="120"/>
        <w:ind w:left="425" w:hanging="0"/>
        <w:jc w:val="both"/>
        <w:rPr>
          <w:rFonts w:ascii="Verdana" w:hAnsi="Verdana" w:cs="Verdana"/>
          <w:color w:val="000000"/>
          <w:sz w:val="20"/>
          <w:szCs w:val="20"/>
        </w:rPr>
      </w:pPr>
      <w:r>
        <w:rPr>
          <w:rFonts w:cs="Verdana" w:ascii="Verdana" w:hAnsi="Verdana"/>
          <w:color w:val="000000"/>
          <w:sz w:val="20"/>
          <w:szCs w:val="20"/>
        </w:rPr>
        <w:t>EM = I x N x VP, sendo:</w:t>
      </w:r>
    </w:p>
    <w:p>
      <w:pPr>
        <w:pStyle w:val="Normal"/>
        <w:tabs>
          <w:tab w:val="left" w:pos="1701" w:leader="none"/>
        </w:tabs>
        <w:spacing w:before="120" w:after="120"/>
        <w:ind w:left="425" w:hanging="0"/>
        <w:jc w:val="both"/>
        <w:rPr>
          <w:rFonts w:ascii="Verdana" w:hAnsi="Verdana" w:cs="Verdana"/>
          <w:color w:val="000000"/>
          <w:sz w:val="20"/>
          <w:szCs w:val="20"/>
        </w:rPr>
      </w:pPr>
      <w:r>
        <w:rPr>
          <w:rFonts w:cs="Verdana" w:ascii="Verdana" w:hAnsi="Verdana"/>
          <w:color w:val="000000"/>
          <w:sz w:val="20"/>
          <w:szCs w:val="20"/>
        </w:rPr>
        <w:t>EM = Encargos moratórios;</w:t>
      </w:r>
    </w:p>
    <w:p>
      <w:pPr>
        <w:pStyle w:val="Normal"/>
        <w:tabs>
          <w:tab w:val="left" w:pos="1701" w:leader="none"/>
        </w:tabs>
        <w:spacing w:before="120" w:after="120"/>
        <w:ind w:left="425" w:hanging="0"/>
        <w:jc w:val="both"/>
        <w:rPr>
          <w:rFonts w:ascii="Verdana" w:hAnsi="Verdana" w:cs="Verdana"/>
          <w:color w:val="000000"/>
          <w:sz w:val="20"/>
          <w:szCs w:val="20"/>
        </w:rPr>
      </w:pPr>
      <w:r>
        <w:rPr>
          <w:rFonts w:cs="Verdana" w:ascii="Verdana" w:hAnsi="Verdana"/>
          <w:color w:val="000000"/>
          <w:sz w:val="20"/>
          <w:szCs w:val="20"/>
        </w:rPr>
        <w:t>N = Número de dias entre a data prevista para o pagamento e a do efetivo pagamento;</w:t>
      </w:r>
    </w:p>
    <w:p>
      <w:pPr>
        <w:pStyle w:val="Normal"/>
        <w:tabs>
          <w:tab w:val="left" w:pos="1701" w:leader="none"/>
        </w:tabs>
        <w:spacing w:before="120" w:after="120"/>
        <w:ind w:left="425" w:hanging="0"/>
        <w:jc w:val="both"/>
        <w:rPr>
          <w:rFonts w:ascii="Verdana" w:hAnsi="Verdana" w:cs="Verdana"/>
          <w:color w:val="000000"/>
          <w:sz w:val="20"/>
          <w:szCs w:val="20"/>
        </w:rPr>
      </w:pPr>
      <w:r>
        <w:rPr>
          <w:rFonts w:cs="Verdana" w:ascii="Verdana" w:hAnsi="Verdana"/>
          <w:color w:val="000000"/>
          <w:sz w:val="20"/>
          <w:szCs w:val="20"/>
        </w:rPr>
        <w:t>VP = Valor da parcela a ser paga.</w:t>
      </w:r>
    </w:p>
    <w:p>
      <w:pPr>
        <w:pStyle w:val="Normal"/>
        <w:tabs>
          <w:tab w:val="left" w:pos="1701" w:leader="none"/>
        </w:tabs>
        <w:ind w:left="425" w:hanging="0"/>
        <w:jc w:val="both"/>
        <w:rPr>
          <w:rFonts w:ascii="Verdana" w:hAnsi="Verdana" w:cs="Verdana"/>
          <w:color w:val="000000"/>
          <w:sz w:val="20"/>
          <w:szCs w:val="20"/>
        </w:rPr>
      </w:pPr>
      <w:r>
        <w:rPr>
          <w:rFonts w:cs="Verdana" w:ascii="Verdana" w:hAnsi="Verdana"/>
          <w:color w:val="000000"/>
          <w:sz w:val="20"/>
          <w:szCs w:val="20"/>
        </w:rPr>
        <w:t>I = Índice de compensação financeira = 0,00016438, assim apurado:</w:t>
      </w:r>
    </w:p>
    <w:tbl>
      <w:tblPr>
        <w:tblW w:w="9278" w:type="dxa"/>
        <w:jc w:val="left"/>
        <w:tblInd w:w="3" w:type="dxa"/>
        <w:tblBorders/>
        <w:tblCellMar>
          <w:top w:w="0" w:type="dxa"/>
          <w:left w:w="108" w:type="dxa"/>
          <w:bottom w:w="0" w:type="dxa"/>
          <w:right w:w="108" w:type="dxa"/>
        </w:tblCellMar>
        <w:tblLook w:firstRow="1" w:noVBand="0" w:lastRow="0" w:firstColumn="1" w:lastColumn="0" w:noHBand="0" w:val="00a0"/>
      </w:tblPr>
      <w:tblGrid>
        <w:gridCol w:w="2212"/>
        <w:gridCol w:w="732"/>
        <w:gridCol w:w="1409"/>
        <w:gridCol w:w="4924"/>
      </w:tblGrid>
      <w:tr>
        <w:trPr/>
        <w:tc>
          <w:tcPr>
            <w:tcW w:w="2212" w:type="dxa"/>
            <w:vMerge w:val="restart"/>
            <w:tcBorders/>
            <w:shd w:fill="auto" w:val="clear"/>
            <w:vAlign w:val="center"/>
          </w:tcPr>
          <w:p>
            <w:pPr>
              <w:pStyle w:val="Normal"/>
              <w:tabs>
                <w:tab w:val="left" w:pos="1701" w:leader="none"/>
              </w:tabs>
              <w:jc w:val="center"/>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I = (TX)</w:t>
            </w:r>
          </w:p>
        </w:tc>
        <w:tc>
          <w:tcPr>
            <w:tcW w:w="732" w:type="dxa"/>
            <w:vMerge w:val="restart"/>
            <w:tcBorders/>
            <w:shd w:fill="auto" w:val="clear"/>
            <w:vAlign w:val="center"/>
          </w:tcPr>
          <w:p>
            <w:pPr>
              <w:pStyle w:val="Normal"/>
              <w:tabs>
                <w:tab w:val="left" w:pos="1701" w:leader="none"/>
              </w:tabs>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 xml:space="preserve">I = </w:t>
            </w:r>
          </w:p>
        </w:tc>
        <w:tc>
          <w:tcPr>
            <w:tcW w:w="1409" w:type="dxa"/>
            <w:tcBorders>
              <w:bottom w:val="single" w:sz="4" w:space="0" w:color="00000A"/>
              <w:insideH w:val="single" w:sz="4" w:space="0" w:color="00000A"/>
            </w:tcBorders>
            <w:shd w:fill="auto" w:val="clear"/>
          </w:tcPr>
          <w:p>
            <w:pPr>
              <w:pStyle w:val="Normal"/>
              <w:tabs>
                <w:tab w:val="left" w:pos="1701" w:leader="none"/>
              </w:tabs>
              <w:jc w:val="center"/>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( 6 / 100 )</w:t>
            </w:r>
          </w:p>
        </w:tc>
        <w:tc>
          <w:tcPr>
            <w:tcW w:w="4924" w:type="dxa"/>
            <w:vMerge w:val="restart"/>
            <w:tcBorders/>
            <w:shd w:fill="auto" w:val="clear"/>
            <w:vAlign w:val="center"/>
          </w:tcPr>
          <w:p>
            <w:pPr>
              <w:pStyle w:val="Normal"/>
              <w:tabs>
                <w:tab w:val="left" w:pos="1701" w:leader="none"/>
              </w:tabs>
              <w:ind w:left="742" w:hanging="0"/>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I = 0,00016438</w:t>
            </w:r>
          </w:p>
          <w:p>
            <w:pPr>
              <w:pStyle w:val="Normal"/>
              <w:tabs>
                <w:tab w:val="left" w:pos="1701" w:leader="none"/>
              </w:tabs>
              <w:ind w:left="742" w:hanging="0"/>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TX = Percentual da taxa anual = 6%</w:t>
            </w:r>
          </w:p>
        </w:tc>
      </w:tr>
      <w:tr>
        <w:trPr/>
        <w:tc>
          <w:tcPr>
            <w:tcW w:w="2212" w:type="dxa"/>
            <w:vMerge w:val="continue"/>
            <w:tcBorders/>
            <w:shd w:fill="auto" w:val="clear"/>
          </w:tcPr>
          <w:p>
            <w:pPr>
              <w:pStyle w:val="Normal"/>
              <w:tabs>
                <w:tab w:val="left" w:pos="1701" w:leader="none"/>
              </w:tabs>
              <w:jc w:val="both"/>
              <w:rPr>
                <w:rFonts w:ascii="Verdana" w:hAnsi="Verdana" w:eastAsia="MS Mincho"/>
                <w:color w:val="000000"/>
                <w:sz w:val="20"/>
                <w:szCs w:val="20"/>
                <w:lang w:eastAsia="en-US"/>
              </w:rPr>
            </w:pPr>
            <w:r>
              <w:rPr>
                <w:rFonts w:eastAsia="MS Mincho" w:ascii="Verdana" w:hAnsi="Verdana"/>
                <w:color w:val="000000"/>
                <w:sz w:val="20"/>
                <w:szCs w:val="20"/>
                <w:lang w:eastAsia="en-US"/>
              </w:rPr>
            </w:r>
          </w:p>
        </w:tc>
        <w:tc>
          <w:tcPr>
            <w:tcW w:w="732" w:type="dxa"/>
            <w:vMerge w:val="continue"/>
            <w:tcBorders/>
            <w:shd w:fill="auto" w:val="clear"/>
          </w:tcPr>
          <w:p>
            <w:pPr>
              <w:pStyle w:val="Normal"/>
              <w:tabs>
                <w:tab w:val="left" w:pos="1701" w:leader="none"/>
              </w:tabs>
              <w:jc w:val="both"/>
              <w:rPr>
                <w:rFonts w:ascii="Verdana" w:hAnsi="Verdana" w:eastAsia="MS Mincho"/>
                <w:color w:val="000000"/>
                <w:sz w:val="20"/>
                <w:szCs w:val="20"/>
                <w:lang w:eastAsia="en-US"/>
              </w:rPr>
            </w:pPr>
            <w:r>
              <w:rPr>
                <w:rFonts w:eastAsia="MS Mincho" w:ascii="Verdana" w:hAnsi="Verdana"/>
                <w:color w:val="000000"/>
                <w:sz w:val="20"/>
                <w:szCs w:val="20"/>
                <w:lang w:eastAsia="en-US"/>
              </w:rPr>
            </w:r>
          </w:p>
        </w:tc>
        <w:tc>
          <w:tcPr>
            <w:tcW w:w="1409" w:type="dxa"/>
            <w:tcBorders>
              <w:top w:val="single" w:sz="4" w:space="0" w:color="00000A"/>
            </w:tcBorders>
            <w:shd w:fill="auto" w:val="clear"/>
          </w:tcPr>
          <w:p>
            <w:pPr>
              <w:pStyle w:val="Normal"/>
              <w:tabs>
                <w:tab w:val="left" w:pos="1701" w:leader="none"/>
              </w:tabs>
              <w:jc w:val="center"/>
              <w:rPr>
                <w:rFonts w:ascii="Verdana" w:hAnsi="Verdana" w:eastAsia="MS Mincho" w:cs="Verdana"/>
                <w:color w:val="000000"/>
                <w:sz w:val="20"/>
                <w:szCs w:val="20"/>
                <w:lang w:eastAsia="en-US"/>
              </w:rPr>
            </w:pPr>
            <w:r>
              <w:rPr>
                <w:rFonts w:eastAsia="MS Mincho" w:cs="Verdana" w:ascii="Verdana" w:hAnsi="Verdana"/>
                <w:color w:val="000000"/>
                <w:sz w:val="20"/>
                <w:szCs w:val="20"/>
                <w:lang w:eastAsia="en-US"/>
              </w:rPr>
              <w:t>365</w:t>
            </w:r>
          </w:p>
        </w:tc>
        <w:tc>
          <w:tcPr>
            <w:tcW w:w="4924" w:type="dxa"/>
            <w:vMerge w:val="continue"/>
            <w:tcBorders/>
            <w:shd w:fill="auto" w:val="clear"/>
          </w:tcPr>
          <w:p>
            <w:pPr>
              <w:pStyle w:val="Normal"/>
              <w:tabs>
                <w:tab w:val="left" w:pos="1701" w:leader="none"/>
              </w:tabs>
              <w:jc w:val="both"/>
              <w:rPr>
                <w:rFonts w:ascii="Verdana" w:hAnsi="Verdana" w:eastAsia="MS Mincho"/>
                <w:color w:val="000000"/>
                <w:sz w:val="20"/>
                <w:szCs w:val="20"/>
                <w:lang w:eastAsia="en-US"/>
              </w:rPr>
            </w:pPr>
            <w:r>
              <w:rPr>
                <w:rFonts w:eastAsia="MS Mincho" w:ascii="Verdana" w:hAnsi="Verdana"/>
                <w:color w:val="000000"/>
                <w:sz w:val="20"/>
                <w:szCs w:val="20"/>
                <w:lang w:eastAsia="en-US"/>
              </w:rPr>
            </w:r>
          </w:p>
        </w:tc>
      </w:tr>
    </w:tbl>
    <w:p>
      <w:pPr>
        <w:pStyle w:val="Normal"/>
        <w:tabs>
          <w:tab w:val="left" w:pos="1701" w:leader="none"/>
        </w:tabs>
        <w:spacing w:before="120" w:after="120"/>
        <w:ind w:left="425"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jc w:val="both"/>
        <w:rPr>
          <w:rFonts w:ascii="Verdana" w:hAnsi="Verdana" w:cs="Verdana"/>
          <w:b/>
          <w:b/>
          <w:bCs/>
          <w:color w:val="000000"/>
          <w:sz w:val="20"/>
          <w:szCs w:val="20"/>
        </w:rPr>
      </w:pPr>
      <w:r>
        <w:rPr>
          <w:rFonts w:cs="Verdana" w:ascii="Verdana" w:hAnsi="Verdana"/>
          <w:b/>
          <w:bCs/>
          <w:color w:val="000000"/>
          <w:sz w:val="20"/>
          <w:szCs w:val="20"/>
        </w:rPr>
        <w:t xml:space="preserve">DA FORMAÇÃO DO CADASTRO DE RESERVA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Após o encerramento da etapa competitiva, os licitantes poderão reduzir seus preços ao valor da proposta do licitante mais bem classificado.</w:t>
      </w:r>
    </w:p>
    <w:p>
      <w:pPr>
        <w:pStyle w:val="Normal"/>
        <w:numPr>
          <w:ilvl w:val="2"/>
          <w:numId w:val="3"/>
        </w:numPr>
        <w:suppressAutoHyphens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 apresentação de novas propostas na forma deste item não prejudicará o resultado do certame em relação ao licitante melhor classificado.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Havendo um ou mais licitantes que aceitem cotar suas propostas em valor igual ao do licitante vencedor, estes serão classificados segundo a ordem da última proposta individual apresentada durante a fase competitiva.</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spacing w:before="120" w:after="120"/>
        <w:jc w:val="both"/>
        <w:rPr>
          <w:rFonts w:ascii="Verdana" w:hAnsi="Verdana" w:cs="Verdana"/>
          <w:b/>
          <w:b/>
          <w:bCs/>
          <w:color w:val="000000"/>
          <w:sz w:val="20"/>
          <w:szCs w:val="20"/>
        </w:rPr>
      </w:pPr>
      <w:r>
        <w:rPr>
          <w:rFonts w:cs="Verdana" w:ascii="Verdana" w:hAnsi="Verdana"/>
          <w:b/>
          <w:bCs/>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DAS SANÇÕES ADMINISTRATIVAS.</w:t>
      </w:r>
    </w:p>
    <w:p>
      <w:pPr>
        <w:pStyle w:val="Normal"/>
        <w:numPr>
          <w:ilvl w:val="1"/>
          <w:numId w:val="3"/>
        </w:numPr>
        <w:suppressAutoHyphens w:val="false"/>
        <w:spacing w:before="120" w:after="120"/>
        <w:ind w:left="425" w:hanging="0"/>
        <w:jc w:val="both"/>
        <w:rPr>
          <w:rFonts w:ascii="Verdana" w:hAnsi="Verdana" w:cs="Verdana"/>
          <w:sz w:val="20"/>
          <w:szCs w:val="20"/>
          <w:highlight w:val="white"/>
        </w:rPr>
      </w:pPr>
      <w:r>
        <w:rPr>
          <w:rFonts w:cs="Verdana" w:ascii="Verdana" w:hAnsi="Verdana"/>
          <w:sz w:val="20"/>
          <w:szCs w:val="20"/>
          <w:shd w:fill="FFFFFF" w:val="clear"/>
        </w:rPr>
        <w:t xml:space="preserve">Comete infração administrativa, nos termos da Lei nº 10.520, de 2002, o licitante/adjudicatário que: </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highlight w:val="white"/>
        </w:rPr>
      </w:pPr>
      <w:r>
        <w:rPr>
          <w:rFonts w:cs="Verdana" w:ascii="Verdana" w:hAnsi="Verdana"/>
          <w:color w:val="000000"/>
          <w:sz w:val="20"/>
          <w:szCs w:val="20"/>
          <w:shd w:fill="FFFFFF" w:val="clear"/>
        </w:rPr>
        <w:t>não assinar a ata de registro de preços quando convocado dentro do prazo de validade da proposta, não aceitar/retirar a nota de empenho ou não assinar o termo de contrato decorrente da ata de registro de preços;</w:t>
      </w:r>
    </w:p>
    <w:p>
      <w:pPr>
        <w:pStyle w:val="Normal"/>
        <w:numPr>
          <w:ilvl w:val="2"/>
          <w:numId w:val="3"/>
        </w:numPr>
        <w:suppressAutoHyphens w:val="false"/>
        <w:snapToGrid w:val="false"/>
        <w:spacing w:before="120" w:after="120"/>
        <w:ind w:left="1134" w:hanging="0"/>
        <w:jc w:val="both"/>
        <w:rPr>
          <w:rFonts w:ascii="Verdana" w:hAnsi="Verdana" w:cs="Verdana"/>
          <w:sz w:val="20"/>
          <w:szCs w:val="20"/>
          <w:highlight w:val="white"/>
        </w:rPr>
      </w:pPr>
      <w:r>
        <w:rPr>
          <w:rFonts w:cs="Verdana" w:ascii="Verdana" w:hAnsi="Verdana"/>
          <w:sz w:val="20"/>
          <w:szCs w:val="20"/>
          <w:shd w:fill="FFFFFF" w:val="clear"/>
        </w:rPr>
        <w:t>apresentar documentação falsa;</w:t>
      </w:r>
    </w:p>
    <w:p>
      <w:pPr>
        <w:pStyle w:val="Normal"/>
        <w:numPr>
          <w:ilvl w:val="2"/>
          <w:numId w:val="3"/>
        </w:numPr>
        <w:suppressAutoHyphens w:val="false"/>
        <w:snapToGrid w:val="false"/>
        <w:spacing w:before="120" w:after="120"/>
        <w:ind w:left="1134" w:hanging="0"/>
        <w:jc w:val="both"/>
        <w:rPr>
          <w:rFonts w:ascii="Verdana" w:hAnsi="Verdana" w:cs="Verdana"/>
          <w:sz w:val="20"/>
          <w:szCs w:val="20"/>
          <w:highlight w:val="white"/>
        </w:rPr>
      </w:pPr>
      <w:r>
        <w:rPr>
          <w:rFonts w:cs="Verdana" w:ascii="Verdana" w:hAnsi="Verdana"/>
          <w:sz w:val="20"/>
          <w:szCs w:val="20"/>
          <w:shd w:fill="FFFFFF" w:val="clear"/>
        </w:rPr>
        <w:t>deixar de entregar os documentos exigidos no certame;</w:t>
      </w:r>
    </w:p>
    <w:p>
      <w:pPr>
        <w:pStyle w:val="Normal"/>
        <w:numPr>
          <w:ilvl w:val="2"/>
          <w:numId w:val="3"/>
        </w:numPr>
        <w:suppressAutoHyphens w:val="false"/>
        <w:snapToGrid w:val="false"/>
        <w:spacing w:before="120" w:after="120"/>
        <w:ind w:left="1134" w:hanging="0"/>
        <w:jc w:val="both"/>
        <w:rPr>
          <w:rFonts w:ascii="Verdana" w:hAnsi="Verdana" w:cs="Verdana"/>
          <w:b/>
          <w:b/>
          <w:bCs/>
          <w:sz w:val="20"/>
          <w:szCs w:val="20"/>
          <w:highlight w:val="white"/>
        </w:rPr>
      </w:pPr>
      <w:r>
        <w:rPr>
          <w:rFonts w:cs="Verdana" w:ascii="Verdana" w:hAnsi="Verdana"/>
          <w:sz w:val="20"/>
          <w:szCs w:val="20"/>
          <w:shd w:fill="FFFFFF" w:val="clear"/>
        </w:rPr>
        <w:t>ensejar o retardamento da execução do objeto;</w:t>
      </w:r>
    </w:p>
    <w:p>
      <w:pPr>
        <w:pStyle w:val="Normal"/>
        <w:numPr>
          <w:ilvl w:val="2"/>
          <w:numId w:val="3"/>
        </w:numPr>
        <w:suppressAutoHyphens w:val="false"/>
        <w:snapToGrid w:val="false"/>
        <w:spacing w:before="120" w:after="120"/>
        <w:ind w:left="1134" w:hanging="0"/>
        <w:jc w:val="both"/>
        <w:rPr>
          <w:rFonts w:ascii="Verdana" w:hAnsi="Verdana" w:cs="Verdana"/>
          <w:sz w:val="20"/>
          <w:szCs w:val="20"/>
          <w:highlight w:val="white"/>
        </w:rPr>
      </w:pPr>
      <w:r>
        <w:rPr>
          <w:rFonts w:cs="Verdana" w:ascii="Verdana" w:hAnsi="Verdana"/>
          <w:sz w:val="20"/>
          <w:szCs w:val="20"/>
          <w:shd w:fill="FFFFFF" w:val="clear"/>
        </w:rPr>
        <w:t>não mantiver a proposta;</w:t>
      </w:r>
    </w:p>
    <w:p>
      <w:pPr>
        <w:pStyle w:val="Normal"/>
        <w:numPr>
          <w:ilvl w:val="2"/>
          <w:numId w:val="3"/>
        </w:numPr>
        <w:suppressAutoHyphens w:val="false"/>
        <w:snapToGrid w:val="false"/>
        <w:spacing w:before="120" w:after="120"/>
        <w:ind w:left="1134" w:hanging="0"/>
        <w:jc w:val="both"/>
        <w:rPr>
          <w:rFonts w:ascii="Verdana" w:hAnsi="Verdana" w:cs="Verdana"/>
          <w:sz w:val="20"/>
          <w:szCs w:val="20"/>
          <w:highlight w:val="white"/>
        </w:rPr>
      </w:pPr>
      <w:r>
        <w:rPr>
          <w:rFonts w:cs="Verdana" w:ascii="Verdana" w:hAnsi="Verdana"/>
          <w:sz w:val="20"/>
          <w:szCs w:val="20"/>
          <w:shd w:fill="FFFFFF" w:val="clear"/>
        </w:rPr>
        <w:t>cometer fraude fiscal;</w:t>
      </w:r>
    </w:p>
    <w:p>
      <w:pPr>
        <w:pStyle w:val="Normal"/>
        <w:numPr>
          <w:ilvl w:val="2"/>
          <w:numId w:val="3"/>
        </w:numPr>
        <w:suppressAutoHyphens w:val="false"/>
        <w:snapToGrid w:val="false"/>
        <w:spacing w:before="120" w:after="120"/>
        <w:ind w:left="1134" w:hanging="0"/>
        <w:jc w:val="both"/>
        <w:rPr>
          <w:rFonts w:ascii="Verdana" w:hAnsi="Verdana" w:cs="Verdana"/>
          <w:sz w:val="20"/>
          <w:szCs w:val="20"/>
          <w:highlight w:val="white"/>
        </w:rPr>
      </w:pPr>
      <w:r>
        <w:rPr>
          <w:rFonts w:cs="Verdana" w:ascii="Verdana" w:hAnsi="Verdana"/>
          <w:sz w:val="20"/>
          <w:szCs w:val="20"/>
          <w:shd w:fill="FFFFFF" w:val="clear"/>
        </w:rPr>
        <w:t>comportar-se de modo inidôneo.</w:t>
      </w:r>
    </w:p>
    <w:p>
      <w:pPr>
        <w:pStyle w:val="Normal"/>
        <w:numPr>
          <w:ilvl w:val="1"/>
          <w:numId w:val="3"/>
        </w:numPr>
        <w:suppressAutoHyphens w:val="false"/>
        <w:spacing w:before="120" w:after="120"/>
        <w:ind w:left="425" w:hanging="0"/>
        <w:jc w:val="both"/>
        <w:rPr>
          <w:rFonts w:ascii="Verdana" w:hAnsi="Verdana" w:cs="Verdana"/>
          <w:sz w:val="20"/>
          <w:szCs w:val="20"/>
          <w:highlight w:val="white"/>
        </w:rPr>
      </w:pPr>
      <w:r>
        <w:rPr>
          <w:rFonts w:cs="Verdana" w:ascii="Verdana" w:hAnsi="Verdana"/>
          <w:color w:val="000000"/>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3"/>
        </w:numPr>
        <w:suppressAutoHyphens w:val="false"/>
        <w:spacing w:before="120" w:after="120"/>
        <w:ind w:left="425" w:hanging="0"/>
        <w:jc w:val="both"/>
        <w:rPr>
          <w:rFonts w:ascii="Verdana" w:hAnsi="Verdana" w:cs="Verdana"/>
          <w:sz w:val="20"/>
          <w:szCs w:val="20"/>
          <w:highlight w:val="white"/>
        </w:rPr>
      </w:pPr>
      <w:r>
        <w:rPr>
          <w:rFonts w:cs="Verdana" w:ascii="Verdana" w:hAnsi="Verdana"/>
          <w:sz w:val="20"/>
          <w:szCs w:val="20"/>
          <w:shd w:fill="FFFFFF" w:val="clear"/>
        </w:rPr>
        <w:t>O licitante/adjudicatário que cometer qualquer das infrações discriminadas no subitem anterior ficará sujeito, sem prejuízo da responsabilidade civil e criminal, às seguintes sanções:</w:t>
      </w:r>
    </w:p>
    <w:p>
      <w:pPr>
        <w:pStyle w:val="Normal"/>
        <w:numPr>
          <w:ilvl w:val="2"/>
          <w:numId w:val="3"/>
        </w:numPr>
        <w:suppressAutoHyphens w:val="false"/>
        <w:snapToGrid w:val="false"/>
        <w:spacing w:before="120" w:after="120"/>
        <w:ind w:left="1134" w:hanging="0"/>
        <w:jc w:val="both"/>
        <w:rPr>
          <w:rFonts w:ascii="Verdana" w:hAnsi="Verdana" w:cs="Verdana"/>
          <w:sz w:val="20"/>
          <w:szCs w:val="20"/>
          <w:highlight w:val="white"/>
        </w:rPr>
      </w:pPr>
      <w:r>
        <w:rPr>
          <w:rFonts w:cs="Verdana" w:ascii="Verdana" w:hAnsi="Verdana"/>
          <w:sz w:val="20"/>
          <w:szCs w:val="20"/>
          <w:shd w:fill="FFFFFF" w:val="clear"/>
        </w:rPr>
        <w:t>Multa de 5% (cinco por cento) sobre o valor estimado do(s) item(s) prejudicado(s) pela conduta do licitante;</w:t>
      </w:r>
    </w:p>
    <w:p>
      <w:pPr>
        <w:pStyle w:val="Normal"/>
        <w:numPr>
          <w:ilvl w:val="2"/>
          <w:numId w:val="3"/>
        </w:numPr>
        <w:suppressAutoHyphens w:val="false"/>
        <w:snapToGrid w:val="false"/>
        <w:spacing w:before="120" w:after="120"/>
        <w:ind w:left="1134" w:hanging="0"/>
        <w:jc w:val="both"/>
        <w:rPr>
          <w:rFonts w:ascii="Verdana" w:hAnsi="Verdana" w:cs="Verdana"/>
          <w:sz w:val="20"/>
          <w:szCs w:val="20"/>
          <w:highlight w:val="white"/>
        </w:rPr>
      </w:pPr>
      <w:r>
        <w:rPr>
          <w:rFonts w:cs="Verdana" w:ascii="Verdana" w:hAnsi="Verdana"/>
          <w:sz w:val="20"/>
          <w:szCs w:val="20"/>
          <w:shd w:fill="FFFFFF" w:val="clear"/>
        </w:rPr>
        <w:t>Impedimento de licitar e de contratar com a União e descredenciamento no SICAF, pelo prazo de até cinco anos;</w:t>
      </w:r>
    </w:p>
    <w:p>
      <w:pPr>
        <w:pStyle w:val="Normal"/>
        <w:numPr>
          <w:ilvl w:val="1"/>
          <w:numId w:val="3"/>
        </w:numPr>
        <w:suppressAutoHyphens w:val="false"/>
        <w:spacing w:before="120" w:after="120"/>
        <w:ind w:left="425" w:hanging="0"/>
        <w:jc w:val="both"/>
        <w:rPr>
          <w:rFonts w:ascii="Verdana" w:hAnsi="Verdana" w:cs="Verdana"/>
          <w:sz w:val="20"/>
          <w:szCs w:val="20"/>
        </w:rPr>
      </w:pPr>
      <w:r>
        <w:rPr>
          <w:rFonts w:cs="Verdana" w:ascii="Verdana" w:hAnsi="Verdana"/>
          <w:sz w:val="20"/>
          <w:szCs w:val="20"/>
          <w:shd w:fill="FFFFFF" w:val="clear"/>
        </w:rPr>
        <w:t>A penalidade de multa pode ser aplicada cumulativamente com a sanção de impedimento.</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sz w:val="20"/>
          <w:szCs w:val="20"/>
        </w:rPr>
        <w:t xml:space="preserve">A </w:t>
      </w:r>
      <w:r>
        <w:rPr>
          <w:rFonts w:cs="Verdana" w:ascii="Verdana" w:hAnsi="Verdana"/>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A autoridade competente, na aplicação das sanções, levará em </w:t>
      </w:r>
      <w:r>
        <w:rPr>
          <w:rFonts w:cs="Verdana" w:ascii="Verdana" w:hAnsi="Verdana"/>
          <w:sz w:val="20"/>
          <w:szCs w:val="20"/>
          <w:shd w:fill="FFFFFF" w:val="clear"/>
        </w:rPr>
        <w:t>consideração</w:t>
      </w:r>
      <w:r>
        <w:rPr>
          <w:rFonts w:cs="Verdana" w:ascii="Verdana" w:hAnsi="Verdana"/>
          <w:color w:val="000000"/>
          <w:sz w:val="20"/>
          <w:szCs w:val="20"/>
        </w:rPr>
        <w:t xml:space="preserve"> a gravidade da conduta do infrator, o caráter educativo da pena, bem como o dano causado à Administração, observado o princípio da proporcionalidade,</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As penalidades serão obrigatoriamente registradas no SICAF.</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As sanções por atos praticados no decorrer da contratação estão previstas no Termo de Referência.</w:t>
      </w:r>
    </w:p>
    <w:p>
      <w:pPr>
        <w:pStyle w:val="Normal"/>
        <w:spacing w:before="120" w:after="120"/>
        <w:ind w:left="425"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DA IMPUGNAÇÃO AO EDITAL E DO PEDIDO DE ESCLARECIMENTO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Até 02 (dois) dias úteis antes da data designada para a abertura da sessão pública, qualquer pessoa poderá impugnar este Edital.</w:t>
      </w:r>
    </w:p>
    <w:p>
      <w:pPr>
        <w:pStyle w:val="Normal"/>
        <w:numPr>
          <w:ilvl w:val="1"/>
          <w:numId w:val="3"/>
        </w:numPr>
        <w:suppressAutoHyphens w:val="false"/>
        <w:spacing w:before="120" w:after="120"/>
        <w:ind w:left="426" w:hanging="0"/>
        <w:jc w:val="both"/>
        <w:rPr/>
      </w:pPr>
      <w:r>
        <w:rPr>
          <w:rFonts w:cs="Verdana" w:ascii="Verdana" w:hAnsi="Verdana"/>
          <w:color w:val="000000"/>
          <w:sz w:val="20"/>
          <w:szCs w:val="20"/>
        </w:rPr>
        <w:t xml:space="preserve">A impugnação poderá ser realizada por forma eletrônica, pelos e-mails </w:t>
      </w:r>
      <w:r>
        <w:rPr>
          <w:rFonts w:cs="Verdana" w:ascii="Verdana" w:hAnsi="Verdana"/>
          <w:b/>
          <w:bCs/>
          <w:sz w:val="20"/>
          <w:szCs w:val="20"/>
          <w:highlight w:val="yellow"/>
        </w:rPr>
        <w:t>pregoeiro1</w:t>
      </w:r>
      <w:hyperlink r:id="rId7">
        <w:r>
          <w:rPr>
            <w:rStyle w:val="LinkdaInternet"/>
            <w:rFonts w:cs="Verdana" w:ascii="Verdana" w:hAnsi="Verdana"/>
            <w:b/>
            <w:bCs/>
            <w:sz w:val="20"/>
            <w:szCs w:val="20"/>
          </w:rPr>
          <w:t>@ufba.br</w:t>
        </w:r>
      </w:hyperlink>
      <w:r>
        <w:rPr>
          <w:rFonts w:cs="Verdana" w:ascii="Verdana" w:hAnsi="Verdana"/>
          <w:i/>
          <w:iCs/>
          <w:sz w:val="20"/>
          <w:szCs w:val="20"/>
        </w:rPr>
        <w:t xml:space="preserve"> </w:t>
      </w:r>
      <w:r>
        <w:rPr>
          <w:rFonts w:cs="Verdana" w:ascii="Verdana" w:hAnsi="Verdana"/>
          <w:sz w:val="20"/>
          <w:szCs w:val="20"/>
        </w:rPr>
        <w:t>e cmp.proad@ufba.br, até as 17h de cada dia útil.</w:t>
      </w:r>
    </w:p>
    <w:p>
      <w:pPr>
        <w:pStyle w:val="Normal"/>
        <w:numPr>
          <w:ilvl w:val="2"/>
          <w:numId w:val="3"/>
        </w:numPr>
        <w:suppressAutoHyphens w:val="false"/>
        <w:spacing w:before="120" w:after="120"/>
        <w:ind w:left="1701" w:firstLine="1"/>
        <w:jc w:val="both"/>
        <w:rPr>
          <w:rFonts w:ascii="Verdana" w:hAnsi="Verdana" w:cs="Verdana"/>
          <w:sz w:val="20"/>
          <w:szCs w:val="20"/>
        </w:rPr>
      </w:pPr>
      <w:r>
        <w:rPr>
          <w:rFonts w:cs="Verdana" w:ascii="Verdana" w:hAnsi="Verdana"/>
          <w:b/>
          <w:bCs/>
          <w:i/>
          <w:iCs/>
          <w:sz w:val="20"/>
          <w:szCs w:val="20"/>
          <w:u w:val="single"/>
        </w:rPr>
        <w:t>No caso de recebimento via e-mail, em horário estranho ao funcionamento oficial da unidade responsável pelo acompanhamento da licitação, os prazos estabelecidos neste subitem, começarão a correr no primeiro dia e hora útil subseqüentes, ao registrado na correspondência eletrônica.</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Caberá ao Pregoeiro decidir sobre a impugnação no prazo de até vinte e quatro horas.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Acolhida a impugnação, será definida e publicada nova data para a realização do certame.</w:t>
      </w:r>
    </w:p>
    <w:p>
      <w:pPr>
        <w:pStyle w:val="Normal"/>
        <w:numPr>
          <w:ilvl w:val="1"/>
          <w:numId w:val="3"/>
        </w:numPr>
        <w:suppressAutoHyphens w:val="false"/>
        <w:spacing w:before="120" w:after="120"/>
        <w:ind w:left="426" w:hanging="0"/>
        <w:jc w:val="both"/>
        <w:rPr/>
      </w:pPr>
      <w:r>
        <w:rPr>
          <w:rFonts w:cs="Verdana" w:ascii="Verdana" w:hAnsi="Verdana"/>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Verdana" w:ascii="Verdana" w:hAnsi="Verdana"/>
          <w:sz w:val="20"/>
          <w:szCs w:val="20"/>
          <w:lang w:eastAsia="en-US"/>
        </w:rPr>
        <w:t xml:space="preserve">exclusivamente </w:t>
      </w:r>
      <w:r>
        <w:rPr>
          <w:rFonts w:cs="Verdana" w:ascii="Verdana" w:hAnsi="Verdana"/>
          <w:color w:val="000000"/>
          <w:sz w:val="20"/>
          <w:szCs w:val="20"/>
        </w:rPr>
        <w:t xml:space="preserve">pelos e-mails </w:t>
      </w:r>
      <w:r>
        <w:rPr>
          <w:rFonts w:cs="Verdana" w:ascii="Verdana" w:hAnsi="Verdana"/>
          <w:b/>
          <w:bCs/>
          <w:sz w:val="20"/>
          <w:szCs w:val="20"/>
          <w:highlight w:val="yellow"/>
        </w:rPr>
        <w:t>pregoeiro1</w:t>
      </w:r>
      <w:hyperlink r:id="rId8">
        <w:r>
          <w:rPr>
            <w:rStyle w:val="LinkdaInternet"/>
            <w:rFonts w:cs="Verdana" w:ascii="Verdana" w:hAnsi="Verdana"/>
            <w:b/>
            <w:bCs/>
            <w:sz w:val="20"/>
            <w:szCs w:val="20"/>
          </w:rPr>
          <w:t>@ufba.br</w:t>
        </w:r>
      </w:hyperlink>
      <w:r>
        <w:rPr>
          <w:rFonts w:cs="Verdana" w:ascii="Verdana" w:hAnsi="Verdana"/>
          <w:b/>
          <w:bCs/>
          <w:sz w:val="20"/>
          <w:szCs w:val="20"/>
        </w:rPr>
        <w:t xml:space="preserve"> </w:t>
      </w:r>
      <w:r>
        <w:rPr>
          <w:rFonts w:cs="Verdana" w:ascii="Verdana" w:hAnsi="Verdana"/>
          <w:sz w:val="20"/>
          <w:szCs w:val="20"/>
        </w:rPr>
        <w:t xml:space="preserve">e </w:t>
      </w:r>
      <w:r>
        <w:rPr>
          <w:rFonts w:cs="Verdana" w:ascii="Verdana" w:hAnsi="Verdana"/>
          <w:b/>
          <w:bCs/>
          <w:sz w:val="20"/>
          <w:szCs w:val="20"/>
          <w:highlight w:val="yellow"/>
        </w:rPr>
        <w:t>cmp.proad@ufba.br</w:t>
      </w:r>
      <w:r>
        <w:rPr>
          <w:rFonts w:cs="Verdana" w:ascii="Verdana" w:hAnsi="Verdana"/>
          <w:sz w:val="20"/>
          <w:szCs w:val="20"/>
          <w:lang w:eastAsia="en-US"/>
        </w:rPr>
        <w:t>.</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As impugnações e pedidos de esclarecimentos não suspendem os prazos previstos no certame.</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As respostas às impugnações e os esclarecimentos prestados pelo Pregoeiro serão entranhados nos autos do processo licitatório e estarão disponíveis para consulta por qualquer interessado.</w:t>
      </w:r>
    </w:p>
    <w:p>
      <w:pPr>
        <w:pStyle w:val="Normal"/>
        <w:spacing w:before="120" w:after="120"/>
        <w:ind w:left="425" w:hanging="0"/>
        <w:jc w:val="both"/>
        <w:rPr>
          <w:rFonts w:ascii="Verdana" w:hAnsi="Verdana" w:cs="Verdana"/>
          <w:color w:val="000000"/>
          <w:sz w:val="20"/>
          <w:szCs w:val="20"/>
        </w:rPr>
      </w:pPr>
      <w:r>
        <w:rPr>
          <w:rFonts w:cs="Verdana" w:ascii="Verdana" w:hAnsi="Verdana"/>
          <w:color w:val="000000"/>
          <w:sz w:val="20"/>
          <w:szCs w:val="20"/>
        </w:rPr>
      </w:r>
    </w:p>
    <w:p>
      <w:pPr>
        <w:pStyle w:val="Normal"/>
        <w:numPr>
          <w:ilvl w:val="0"/>
          <w:numId w:val="3"/>
        </w:numPr>
        <w:suppressAutoHyphens w:val="false"/>
        <w:spacing w:before="120" w:after="120"/>
        <w:ind w:left="0" w:hanging="0"/>
        <w:jc w:val="both"/>
        <w:rPr>
          <w:rFonts w:ascii="Verdana" w:hAnsi="Verdana" w:cs="Verdana"/>
          <w:b/>
          <w:b/>
          <w:bCs/>
          <w:color w:val="000000"/>
          <w:sz w:val="20"/>
          <w:szCs w:val="20"/>
        </w:rPr>
      </w:pPr>
      <w:r>
        <w:rPr>
          <w:rFonts w:cs="Verdana" w:ascii="Verdana" w:hAnsi="Verdana"/>
          <w:b/>
          <w:bCs/>
          <w:color w:val="000000"/>
          <w:sz w:val="20"/>
          <w:szCs w:val="20"/>
        </w:rPr>
        <w:t>DAS DISPOSIÇÕES GERAIS</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 xml:space="preserve"> </w:t>
      </w:r>
      <w:r>
        <w:rPr>
          <w:rFonts w:cs="Verdana" w:ascii="Verdana" w:hAnsi="Verdana"/>
          <w:color w:val="000000"/>
          <w:sz w:val="20"/>
          <w:szCs w:val="20"/>
        </w:rPr>
        <w:t>A homologação do resultado desta licitação não implicará direito à contratação.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Em caso de divergência entre disposições deste Edital e de seus anexos ou demais peças que compõem o processo, prevalecerá as deste Edital.</w:t>
      </w:r>
    </w:p>
    <w:p>
      <w:pPr>
        <w:pStyle w:val="Normal"/>
        <w:numPr>
          <w:ilvl w:val="1"/>
          <w:numId w:val="3"/>
        </w:numPr>
        <w:tabs>
          <w:tab w:val="left" w:pos="284" w:leader="none"/>
          <w:tab w:val="left" w:pos="426" w:leader="none"/>
          <w:tab w:val="left" w:pos="567" w:leader="none"/>
        </w:tabs>
        <w:suppressAutoHyphens w:val="false"/>
        <w:spacing w:before="120" w:after="120"/>
        <w:ind w:left="426" w:hanging="0"/>
        <w:jc w:val="both"/>
        <w:rPr/>
      </w:pPr>
      <w:r>
        <w:rPr>
          <w:rFonts w:cs="Verdana" w:ascii="Verdana" w:hAnsi="Verdana"/>
          <w:color w:val="000000"/>
          <w:sz w:val="20"/>
          <w:szCs w:val="20"/>
        </w:rPr>
        <w:t xml:space="preserve">O Edital está disponibilizado, na íntegra, no endereço eletrônico </w:t>
      </w:r>
      <w:hyperlink r:id="rId9">
        <w:r>
          <w:rPr>
            <w:rStyle w:val="LinkdaInternet"/>
            <w:rFonts w:cs="Verdana" w:ascii="Verdana" w:hAnsi="Verdana"/>
            <w:b/>
            <w:bCs/>
            <w:i/>
            <w:iCs/>
            <w:sz w:val="20"/>
            <w:szCs w:val="20"/>
            <w:u w:val="single"/>
          </w:rPr>
          <w:t>www.comprasgovernamentais.gov.br</w:t>
        </w:r>
      </w:hyperlink>
      <w:r>
        <w:rPr>
          <w:rFonts w:cs="Verdana" w:ascii="Verdana" w:hAnsi="Verdana"/>
          <w:b/>
          <w:bCs/>
          <w:i/>
          <w:iCs/>
          <w:sz w:val="20"/>
          <w:szCs w:val="20"/>
          <w:u w:val="single"/>
        </w:rPr>
        <w:t xml:space="preserve"> e/ou </w:t>
      </w:r>
      <w:hyperlink r:id="rId10">
        <w:r>
          <w:rPr>
            <w:rStyle w:val="LinkdaInternet"/>
            <w:rFonts w:cs="Verdana" w:ascii="Verdana" w:hAnsi="Verdana"/>
            <w:b/>
            <w:bCs/>
            <w:i/>
            <w:iCs/>
            <w:sz w:val="20"/>
            <w:szCs w:val="20"/>
            <w:u w:val="single"/>
          </w:rPr>
          <w:t>www.ufba.br</w:t>
        </w:r>
      </w:hyperlink>
      <w:r>
        <w:rPr>
          <w:rFonts w:cs="Verdana" w:ascii="Verdana" w:hAnsi="Verdana"/>
          <w:color w:val="000000"/>
          <w:sz w:val="20"/>
          <w:szCs w:val="20"/>
        </w:rPr>
        <w:t xml:space="preserve">, e também poderão ser lidos e/ou obtidos no endereço da </w:t>
      </w:r>
      <w:r>
        <w:rPr>
          <w:rFonts w:cs="Verdana" w:ascii="Verdana" w:hAnsi="Verdana"/>
          <w:b/>
          <w:bCs/>
          <w:sz w:val="20"/>
          <w:szCs w:val="20"/>
          <w:u w:val="single"/>
        </w:rPr>
        <w:t>Coordenação de Material e Patrimônio da UFBA, situada na Rua Barão de Jeremoabo, s/n, Campus Universitário de Ondina – Salvador/Bahia, CEP 40.170-115, nos dias úteis, no horário das 08h às 12h e das 13h às 17h</w:t>
      </w:r>
      <w:r>
        <w:rPr>
          <w:rFonts w:cs="Verdana" w:ascii="Verdana" w:hAnsi="Verdana"/>
          <w:color w:val="000000"/>
          <w:sz w:val="20"/>
          <w:szCs w:val="20"/>
        </w:rPr>
        <w:t>, mesmo endereço e período no qual os autos do processo administrativo permanecerão com vista franqueada aos interessados.</w:t>
      </w:r>
    </w:p>
    <w:p>
      <w:pPr>
        <w:pStyle w:val="Normal"/>
        <w:numPr>
          <w:ilvl w:val="1"/>
          <w:numId w:val="3"/>
        </w:numPr>
        <w:tabs>
          <w:tab w:val="left" w:pos="284" w:leader="none"/>
          <w:tab w:val="left" w:pos="426" w:leader="none"/>
          <w:tab w:val="left" w:pos="567" w:leader="none"/>
        </w:tabs>
        <w:suppressAutoHyphens w:val="false"/>
        <w:spacing w:before="120" w:after="120"/>
        <w:ind w:left="426" w:hanging="0"/>
        <w:jc w:val="both"/>
        <w:rPr>
          <w:rFonts w:ascii="Verdana" w:hAnsi="Verdana" w:cs="Verdana"/>
          <w:b/>
          <w:b/>
          <w:bCs/>
          <w:sz w:val="20"/>
          <w:szCs w:val="20"/>
        </w:rPr>
      </w:pPr>
      <w:r>
        <w:rPr>
          <w:rFonts w:cs="Verdana" w:ascii="Verdana" w:hAnsi="Verdana"/>
          <w:sz w:val="20"/>
          <w:szCs w:val="20"/>
        </w:rPr>
        <w:t xml:space="preserve">Nos casos omissos aplicar-se-ão as disposições constantes da Lei nº 10.520, de 2002, do Decreto nº 5.450, de 2005, da Lei nº 8.078, de 1990 - Código de Defesa do Consumidor, do Decreto nº 3.722, de 2001, do </w:t>
      </w:r>
      <w:r>
        <w:rPr>
          <w:rFonts w:cs="Verdana" w:ascii="Verdana" w:hAnsi="Verdana"/>
          <w:b/>
          <w:bCs/>
          <w:sz w:val="20"/>
          <w:szCs w:val="20"/>
        </w:rPr>
        <w:t>Decreto n° 7.892, de 23 de janeiro de 2013</w:t>
      </w:r>
      <w:r>
        <w:rPr>
          <w:rFonts w:cs="Verdana" w:ascii="Verdana" w:hAnsi="Verdana"/>
          <w:sz w:val="20"/>
          <w:szCs w:val="20"/>
        </w:rPr>
        <w:t>, da Lei Complementar nº 123, de 2006, e da Lei nº 8.666, de 1993, subsidiariamente.</w:t>
      </w:r>
    </w:p>
    <w:p>
      <w:pPr>
        <w:pStyle w:val="Normal"/>
        <w:numPr>
          <w:ilvl w:val="1"/>
          <w:numId w:val="3"/>
        </w:numPr>
        <w:tabs>
          <w:tab w:val="left" w:pos="284" w:leader="none"/>
          <w:tab w:val="left" w:pos="426" w:leader="none"/>
          <w:tab w:val="left" w:pos="567" w:leader="none"/>
        </w:tabs>
        <w:suppressAutoHyphens w:val="false"/>
        <w:spacing w:before="120" w:after="120"/>
        <w:ind w:left="426" w:hanging="0"/>
        <w:jc w:val="both"/>
        <w:rPr>
          <w:rFonts w:ascii="Verdana" w:hAnsi="Verdana" w:cs="Verdana"/>
          <w:b/>
          <w:b/>
          <w:bCs/>
          <w:sz w:val="20"/>
          <w:szCs w:val="20"/>
        </w:rPr>
      </w:pPr>
      <w:r>
        <w:rPr>
          <w:rFonts w:cs="Verdana" w:ascii="Verdana" w:hAnsi="Verdana"/>
          <w:sz w:val="20"/>
          <w:szCs w:val="20"/>
        </w:rPr>
        <w:t xml:space="preserve">O foro para dirimir questões relativas ao presente Edital será o da Seção Judiciária de Salvador - Justiça Federal, com exclusão de qualquer outro. </w:t>
      </w:r>
    </w:p>
    <w:p>
      <w:pPr>
        <w:pStyle w:val="Normal"/>
        <w:numPr>
          <w:ilvl w:val="1"/>
          <w:numId w:val="3"/>
        </w:numPr>
        <w:suppressAutoHyphens w:val="false"/>
        <w:spacing w:before="120" w:after="120"/>
        <w:ind w:left="425" w:hanging="0"/>
        <w:jc w:val="both"/>
        <w:rPr>
          <w:rFonts w:ascii="Verdana" w:hAnsi="Verdana" w:cs="Verdana"/>
          <w:color w:val="000000"/>
          <w:sz w:val="20"/>
          <w:szCs w:val="20"/>
        </w:rPr>
      </w:pPr>
      <w:r>
        <w:rPr>
          <w:rFonts w:cs="Verdana" w:ascii="Verdana" w:hAnsi="Verdana"/>
          <w:color w:val="000000"/>
          <w:sz w:val="20"/>
          <w:szCs w:val="20"/>
        </w:rPr>
        <w:t>Integram este Edital, para todos os fins e efeitos, os seguintes anexos:</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 xml:space="preserve"> </w:t>
      </w:r>
      <w:r>
        <w:rPr>
          <w:rFonts w:cs="Verdana" w:ascii="Verdana" w:hAnsi="Verdana"/>
          <w:color w:val="000000"/>
          <w:sz w:val="20"/>
          <w:szCs w:val="20"/>
        </w:rPr>
        <w:t>ANEXO I - Termo de Referência;</w:t>
      </w:r>
    </w:p>
    <w:p>
      <w:pPr>
        <w:pStyle w:val="Normal"/>
        <w:numPr>
          <w:ilvl w:val="2"/>
          <w:numId w:val="3"/>
        </w:numPr>
        <w:tabs>
          <w:tab w:val="left" w:pos="1134" w:leader="none"/>
        </w:tabs>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ANEXO II – Declaração de Dados para assinatura da ata;</w:t>
      </w:r>
    </w:p>
    <w:p>
      <w:pPr>
        <w:pStyle w:val="Normal"/>
        <w:numPr>
          <w:ilvl w:val="2"/>
          <w:numId w:val="3"/>
        </w:numPr>
        <w:suppressAutoHyphens w:val="false"/>
        <w:snapToGrid w:val="false"/>
        <w:spacing w:before="120" w:after="120"/>
        <w:ind w:left="1134" w:hanging="0"/>
        <w:jc w:val="both"/>
        <w:rPr>
          <w:rFonts w:ascii="Verdana" w:hAnsi="Verdana" w:cs="Verdana"/>
          <w:color w:val="000000"/>
          <w:sz w:val="20"/>
          <w:szCs w:val="20"/>
        </w:rPr>
      </w:pPr>
      <w:r>
        <w:rPr>
          <w:rFonts w:cs="Verdana" w:ascii="Verdana" w:hAnsi="Verdana"/>
          <w:color w:val="000000"/>
          <w:sz w:val="20"/>
          <w:szCs w:val="20"/>
        </w:rPr>
        <w:t>ANEXO III – Ata de Registro de Preços;</w:t>
      </w:r>
    </w:p>
    <w:p>
      <w:pPr>
        <w:pStyle w:val="Normal"/>
        <w:spacing w:before="0" w:after="120"/>
        <w:ind w:left="360" w:right="-15" w:hanging="0"/>
        <w:rPr>
          <w:rFonts w:ascii="Verdana" w:hAnsi="Verdana" w:cs="Verdana"/>
          <w:color w:val="000000"/>
          <w:sz w:val="20"/>
          <w:szCs w:val="20"/>
        </w:rPr>
      </w:pPr>
      <w:r>
        <w:rPr>
          <w:rFonts w:cs="Verdana" w:ascii="Verdana" w:hAnsi="Verdana"/>
          <w:color w:val="000000"/>
          <w:sz w:val="20"/>
          <w:szCs w:val="20"/>
        </w:rPr>
      </w:r>
    </w:p>
    <w:p>
      <w:pPr>
        <w:pStyle w:val="Normal"/>
        <w:spacing w:before="0" w:after="120"/>
        <w:ind w:left="360" w:right="-15" w:hanging="0"/>
        <w:rPr>
          <w:rFonts w:ascii="Verdana" w:hAnsi="Verdana" w:cs="Verdana"/>
          <w:color w:val="000000"/>
          <w:sz w:val="20"/>
          <w:szCs w:val="20"/>
        </w:rPr>
      </w:pPr>
      <w:r>
        <w:rPr>
          <w:rFonts w:cs="Verdana" w:ascii="Verdana" w:hAnsi="Verdana"/>
          <w:color w:val="000000"/>
          <w:sz w:val="20"/>
          <w:szCs w:val="20"/>
        </w:rPr>
      </w:r>
    </w:p>
    <w:p>
      <w:pPr>
        <w:pStyle w:val="Normal"/>
        <w:spacing w:before="0" w:after="120"/>
        <w:ind w:left="360" w:right="-15" w:hanging="0"/>
        <w:jc w:val="center"/>
        <w:rPr>
          <w:rFonts w:ascii="Verdana" w:hAnsi="Verdana" w:cs="Verdana"/>
          <w:color w:val="000000"/>
          <w:sz w:val="20"/>
          <w:szCs w:val="20"/>
        </w:rPr>
      </w:pPr>
      <w:r>
        <w:rPr>
          <w:rFonts w:cs="Verdana" w:ascii="Verdana" w:hAnsi="Verdana"/>
          <w:color w:val="000000"/>
          <w:sz w:val="20"/>
          <w:szCs w:val="20"/>
        </w:rPr>
        <w:t>Salvador , ........... de ..............................................de 2017</w:t>
      </w:r>
    </w:p>
    <w:p>
      <w:pPr>
        <w:pStyle w:val="Normal"/>
        <w:spacing w:before="0" w:after="120"/>
        <w:ind w:right="-15" w:firstLine="720"/>
        <w:jc w:val="both"/>
        <w:rPr>
          <w:rFonts w:ascii="Verdana" w:hAnsi="Verdana" w:cs="Verdana"/>
          <w:color w:val="000000"/>
          <w:sz w:val="20"/>
          <w:szCs w:val="20"/>
        </w:rPr>
      </w:pPr>
      <w:r>
        <w:rPr>
          <w:rFonts w:cs="Verdana" w:ascii="Verdana" w:hAnsi="Verdana"/>
          <w:color w:val="000000"/>
          <w:sz w:val="20"/>
          <w:szCs w:val="20"/>
        </w:rPr>
      </w:r>
    </w:p>
    <w:p>
      <w:pPr>
        <w:pStyle w:val="Normal"/>
        <w:spacing w:before="0" w:after="120"/>
        <w:ind w:right="-15" w:firstLine="720"/>
        <w:jc w:val="both"/>
        <w:rPr>
          <w:rFonts w:ascii="Verdana" w:hAnsi="Verdana" w:cs="Verdana"/>
          <w:color w:val="000000"/>
          <w:sz w:val="20"/>
          <w:szCs w:val="20"/>
        </w:rPr>
      </w:pPr>
      <w:r>
        <w:rPr>
          <w:rFonts w:cs="Verdana" w:ascii="Verdana" w:hAnsi="Verdana"/>
          <w:color w:val="000000"/>
          <w:sz w:val="20"/>
          <w:szCs w:val="20"/>
        </w:rPr>
      </w:r>
    </w:p>
    <w:p>
      <w:pPr>
        <w:pStyle w:val="Normal"/>
        <w:spacing w:before="0" w:after="120"/>
        <w:ind w:right="-15" w:firstLine="720"/>
        <w:jc w:val="both"/>
        <w:rPr>
          <w:rFonts w:ascii="Verdana" w:hAnsi="Verdana" w:cs="Verdana"/>
          <w:color w:val="000000"/>
          <w:sz w:val="20"/>
          <w:szCs w:val="20"/>
        </w:rPr>
      </w:pPr>
      <w:r>
        <w:rPr>
          <w:rFonts w:cs="Verdana" w:ascii="Verdana" w:hAnsi="Verdana"/>
          <w:color w:val="000000"/>
          <w:sz w:val="20"/>
          <w:szCs w:val="20"/>
        </w:rPr>
      </w:r>
    </w:p>
    <w:p>
      <w:pPr>
        <w:sectPr>
          <w:headerReference w:type="default" r:id="rId11"/>
          <w:footerReference w:type="default" r:id="rId12"/>
          <w:type w:val="nextPage"/>
          <w:pgSz w:w="12240" w:h="15840"/>
          <w:pgMar w:left="1134" w:right="1134" w:header="709" w:top="851" w:footer="709" w:bottom="851" w:gutter="0"/>
          <w:pgNumType w:fmt="decimal"/>
          <w:formProt w:val="false"/>
          <w:textDirection w:val="lrTb"/>
          <w:docGrid w:type="default" w:linePitch="240" w:charSpace="4294961151"/>
        </w:sectPr>
        <w:pStyle w:val="Normal"/>
        <w:jc w:val="center"/>
        <w:rPr/>
      </w:pPr>
      <w:r>
        <w:rPr>
          <w:rFonts w:cs="Verdana" w:ascii="Verdana" w:hAnsi="Verdana"/>
          <w:b/>
          <w:bCs/>
          <w:color w:val="000000"/>
          <w:sz w:val="20"/>
          <w:szCs w:val="20"/>
        </w:rPr>
        <w:t>Assinatura da autoridade competente</w:t>
      </w:r>
    </w:p>
    <w:p>
      <w:pPr>
        <w:pStyle w:val="Normal"/>
        <w:jc w:val="center"/>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jc w:val="center"/>
        <w:rPr>
          <w:rFonts w:cs="Arial"/>
          <w:b/>
          <w:b/>
          <w:bCs/>
          <w:color w:val="000000"/>
          <w:sz w:val="20"/>
          <w:szCs w:val="20"/>
        </w:rPr>
      </w:pPr>
      <w:r>
        <w:rPr>
          <w:rFonts w:cs="Arial"/>
          <w:b/>
          <w:bCs/>
          <w:color w:val="000000"/>
          <w:sz w:val="20"/>
          <w:szCs w:val="20"/>
        </w:rPr>
        <w:t>TERMO DE REFERÊNCIA</w:t>
      </w:r>
    </w:p>
    <w:p>
      <w:pPr>
        <w:pStyle w:val="Normal"/>
        <w:jc w:val="center"/>
        <w:rPr>
          <w:rFonts w:cs="Arial"/>
          <w:b/>
          <w:b/>
          <w:bCs/>
          <w:color w:val="000000"/>
          <w:sz w:val="20"/>
          <w:szCs w:val="20"/>
        </w:rPr>
      </w:pPr>
      <w:r>
        <w:rPr>
          <w:rFonts w:cs="Arial"/>
          <w:b/>
          <w:bCs/>
          <w:sz w:val="20"/>
          <w:szCs w:val="20"/>
        </w:rPr>
        <w:t xml:space="preserve">Sistema de Registro de Preços - </w:t>
      </w:r>
      <w:r>
        <w:rPr>
          <w:rFonts w:cs="Arial"/>
          <w:b/>
          <w:bCs/>
          <w:color w:val="000000"/>
          <w:sz w:val="20"/>
          <w:szCs w:val="20"/>
        </w:rPr>
        <w:t xml:space="preserve">PREGÃO ELETRÔNICO </w:t>
      </w:r>
    </w:p>
    <w:p>
      <w:pPr>
        <w:pStyle w:val="Normal"/>
        <w:jc w:val="center"/>
        <w:rPr>
          <w:rFonts w:cs="Arial"/>
          <w:b/>
          <w:b/>
          <w:bCs/>
          <w:color w:val="000000"/>
          <w:sz w:val="20"/>
          <w:szCs w:val="20"/>
        </w:rPr>
      </w:pPr>
      <w:r>
        <w:rPr>
          <w:rFonts w:cs="Arial"/>
          <w:b/>
          <w:bCs/>
          <w:color w:val="000000"/>
          <w:sz w:val="20"/>
          <w:szCs w:val="20"/>
        </w:rPr>
      </w:r>
    </w:p>
    <w:p>
      <w:pPr>
        <w:pStyle w:val="Normal"/>
        <w:jc w:val="center"/>
        <w:rPr>
          <w:rFonts w:cs="Arial"/>
          <w:b/>
          <w:b/>
          <w:bCs/>
          <w:color w:val="000000"/>
          <w:sz w:val="20"/>
          <w:szCs w:val="20"/>
        </w:rPr>
      </w:pPr>
      <w:r>
        <w:rPr>
          <w:rFonts w:cs="Arial"/>
          <w:b/>
          <w:bCs/>
          <w:color w:val="000000"/>
          <w:sz w:val="20"/>
          <w:szCs w:val="20"/>
        </w:rPr>
        <w:t xml:space="preserve">PREGÃO </w:t>
      </w:r>
      <w:r>
        <w:rPr>
          <w:rFonts w:cs="Arial"/>
          <w:b/>
          <w:bCs/>
          <w:sz w:val="20"/>
          <w:szCs w:val="20"/>
        </w:rPr>
        <w:t xml:space="preserve">SRP </w:t>
      </w:r>
      <w:r>
        <w:rPr>
          <w:rFonts w:cs="Arial"/>
          <w:b/>
          <w:bCs/>
          <w:color w:val="000000"/>
          <w:sz w:val="20"/>
          <w:szCs w:val="20"/>
        </w:rPr>
        <w:t>Nº 39/2017</w:t>
      </w:r>
    </w:p>
    <w:p>
      <w:pPr>
        <w:pStyle w:val="Normal"/>
        <w:jc w:val="center"/>
        <w:rPr>
          <w:rFonts w:cs="Arial"/>
          <w:bCs/>
          <w:color w:val="000000"/>
          <w:sz w:val="20"/>
          <w:szCs w:val="20"/>
        </w:rPr>
      </w:pPr>
      <w:r>
        <w:rPr>
          <w:rFonts w:cs="Arial"/>
          <w:bCs/>
          <w:color w:val="000000"/>
          <w:sz w:val="20"/>
          <w:szCs w:val="20"/>
        </w:rPr>
        <w:t>(Processo Administrativo n.º 23066.026181/2017-91)</w:t>
      </w:r>
    </w:p>
    <w:p>
      <w:pPr>
        <w:pStyle w:val="Normal"/>
        <w:spacing w:lineRule="auto" w:line="276" w:before="0" w:after="120"/>
        <w:ind w:right="-15" w:hanging="0"/>
        <w:jc w:val="center"/>
        <w:rPr>
          <w:rFonts w:cs="Arial"/>
          <w:b/>
          <w:b/>
          <w:bCs/>
          <w:color w:val="000000"/>
          <w:sz w:val="20"/>
          <w:szCs w:val="20"/>
        </w:rPr>
      </w:pPr>
      <w:r>
        <w:rPr>
          <w:rFonts w:cs="Arial"/>
          <w:b/>
          <w:bCs/>
          <w:color w:val="000000"/>
          <w:sz w:val="20"/>
          <w:szCs w:val="20"/>
        </w:rPr>
      </w:r>
    </w:p>
    <w:p>
      <w:pPr>
        <w:pStyle w:val="Normal"/>
        <w:numPr>
          <w:ilvl w:val="0"/>
          <w:numId w:val="3"/>
        </w:numPr>
        <w:suppressAutoHyphens w:val="false"/>
        <w:spacing w:lineRule="auto" w:line="276" w:before="0" w:after="120"/>
        <w:ind w:left="360" w:right="-15" w:hanging="360"/>
        <w:jc w:val="both"/>
        <w:rPr>
          <w:rFonts w:cs="Arial"/>
          <w:b/>
          <w:b/>
          <w:color w:val="000000"/>
          <w:sz w:val="20"/>
          <w:szCs w:val="20"/>
        </w:rPr>
      </w:pPr>
      <w:r>
        <w:rPr>
          <w:rFonts w:cs="Arial"/>
          <w:b/>
          <w:color w:val="000000"/>
          <w:sz w:val="20"/>
          <w:szCs w:val="20"/>
        </w:rPr>
        <w:t>DO OBJETO</w:t>
      </w:r>
    </w:p>
    <w:p>
      <w:pPr>
        <w:pStyle w:val="Normal"/>
        <w:numPr>
          <w:ilvl w:val="1"/>
          <w:numId w:val="3"/>
        </w:numPr>
        <w:suppressAutoHyphens w:val="false"/>
        <w:spacing w:lineRule="auto" w:line="276" w:before="120" w:after="120"/>
        <w:ind w:left="425" w:hanging="0"/>
        <w:jc w:val="both"/>
        <w:rPr>
          <w:rFonts w:cs="Arial"/>
          <w:b/>
          <w:b/>
          <w:sz w:val="20"/>
          <w:szCs w:val="20"/>
        </w:rPr>
      </w:pPr>
      <w:r>
        <w:rPr>
          <w:rFonts w:cs="Arial"/>
          <w:sz w:val="20"/>
          <w:szCs w:val="20"/>
        </w:rPr>
        <w:t>Registro de Preços, pelo prazo de 12 (doze) meses, para eventual aquisição de Aparelhos de Ar Condicionado</w:t>
      </w:r>
      <w:r>
        <w:rPr>
          <w:rFonts w:cs="Arial"/>
          <w:b/>
          <w:sz w:val="20"/>
          <w:szCs w:val="20"/>
        </w:rPr>
        <w:t>,</w:t>
      </w:r>
      <w:r>
        <w:rPr>
          <w:rFonts w:cs="Arial"/>
          <w:sz w:val="20"/>
          <w:szCs w:val="20"/>
        </w:rPr>
        <w:t xml:space="preserve"> para atender as necessidades da Universidade Federal da Bahia (UFBA), conforme condições, quantidades, exigências e estimativas, inclusive as encaminhadas pelos órgãos e entidades participantes (quando for o caso), estabelecidas neste instrumento:</w:t>
      </w:r>
    </w:p>
    <w:tbl>
      <w:tblPr>
        <w:tblW w:w="14843" w:type="dxa"/>
        <w:jc w:val="left"/>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0" w:type="dxa"/>
          <w:bottom w:w="0" w:type="dxa"/>
          <w:right w:w="70" w:type="dxa"/>
        </w:tblCellMar>
        <w:tblLook w:firstRow="1" w:noVBand="1" w:lastRow="0" w:firstColumn="1" w:lastColumn="0" w:noHBand="0" w:val="04a0"/>
      </w:tblPr>
      <w:tblGrid>
        <w:gridCol w:w="528"/>
        <w:gridCol w:w="2125"/>
        <w:gridCol w:w="1302"/>
        <w:gridCol w:w="1268"/>
        <w:gridCol w:w="975"/>
        <w:gridCol w:w="1325"/>
        <w:gridCol w:w="757"/>
        <w:gridCol w:w="658"/>
        <w:gridCol w:w="1121"/>
        <w:gridCol w:w="657"/>
        <w:gridCol w:w="870"/>
        <w:gridCol w:w="1097"/>
        <w:gridCol w:w="1018"/>
        <w:gridCol w:w="1141"/>
      </w:tblGrid>
      <w:tr>
        <w:trPr>
          <w:trHeight w:val="12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tcMar>
              <w:left w:w="50" w:type="dxa"/>
            </w:tcMar>
            <w:vAlign w:val="center"/>
          </w:tcPr>
          <w:p>
            <w:pPr>
              <w:pStyle w:val="Normal"/>
              <w:jc w:val="center"/>
              <w:rPr>
                <w:rFonts w:ascii="Calibri" w:hAnsi="Calibri" w:cs="Arial"/>
                <w:b/>
                <w:b/>
                <w:bCs/>
                <w:color w:val="000000"/>
                <w:sz w:val="18"/>
                <w:szCs w:val="16"/>
              </w:rPr>
            </w:pPr>
            <w:r>
              <w:rPr>
                <w:rFonts w:cs="Arial" w:ascii="Calibri" w:hAnsi="Calibri"/>
                <w:b/>
                <w:bCs/>
                <w:color w:val="000000"/>
                <w:sz w:val="18"/>
                <w:szCs w:val="16"/>
              </w:rPr>
              <w:t>Item</w:t>
            </w:r>
            <w:r>
              <w:rPr>
                <w:rFonts w:cs="Arial" w:ascii="Calibri" w:hAnsi="Calibri"/>
                <w:color w:val="000000"/>
                <w:sz w:val="18"/>
                <w:szCs w:val="16"/>
              </w:rPr>
              <w:t> </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 xml:space="preserve">Especificação do Material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EXIGÊNCIA ENCE - ETIQUETA INMETRO</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TRATAMENTO DIFERENCIADO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CATMAT</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SIPAC</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Unid.</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tcMar>
              <w:left w:w="50" w:type="dxa"/>
            </w:tcMar>
            <w:vAlign w:val="center"/>
          </w:tcPr>
          <w:p>
            <w:pPr>
              <w:pStyle w:val="Normal"/>
              <w:jc w:val="center"/>
              <w:rPr>
                <w:rFonts w:ascii="Calibri" w:hAnsi="Calibri"/>
                <w:b/>
                <w:b/>
                <w:bCs/>
                <w:color w:val="000000"/>
                <w:sz w:val="18"/>
                <w:szCs w:val="16"/>
              </w:rPr>
            </w:pPr>
            <w:r>
              <w:rPr>
                <w:rFonts w:ascii="Calibri" w:hAnsi="Calibri"/>
                <w:b/>
                <w:bCs/>
                <w:color w:val="000000"/>
                <w:sz w:val="18"/>
                <w:szCs w:val="16"/>
              </w:rPr>
              <w:t>Quant. UFBA</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Quant.HOSP.  NAVAL DE NATAL</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Quant. TOTAL</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Preço Estimado Unitário</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Valor Total Estimado - UFBA</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Valor Total Estimado - HOSP.  NAVAL DE NATAL</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D0CECE"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Valor Total</w:t>
            </w:r>
          </w:p>
        </w:tc>
      </w:tr>
      <w:tr>
        <w:trPr>
          <w:trHeight w:val="373"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pPr>
            <w:r>
              <w:rPr>
                <w:rFonts w:cs="Arial" w:ascii="Calibri" w:hAnsi="Calibri"/>
                <w:color w:val="000000"/>
                <w:sz w:val="18"/>
                <w:szCs w:val="16"/>
              </w:rPr>
              <w:t>1</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JANELA</w:t>
            </w:r>
            <w:r>
              <w:rPr>
                <w:rFonts w:ascii="Calibri" w:hAnsi="Calibri"/>
                <w:color w:val="000000"/>
                <w:sz w:val="18"/>
                <w:szCs w:val="16"/>
              </w:rPr>
              <w:t xml:space="preserve">, CAPACIDADE DE REFRIGERAÇÃO </w:t>
            </w:r>
            <w:r>
              <w:rPr>
                <w:rFonts w:ascii="Calibri" w:hAnsi="Calibri"/>
                <w:b/>
                <w:bCs/>
                <w:color w:val="000000"/>
                <w:sz w:val="18"/>
                <w:szCs w:val="16"/>
              </w:rPr>
              <w:t>ENTRE 9.000 A 10.500 BTU/H</w:t>
            </w:r>
            <w:r>
              <w:rPr>
                <w:rFonts w:ascii="Calibri" w:hAnsi="Calibri"/>
                <w:color w:val="000000"/>
                <w:sz w:val="18"/>
                <w:szCs w:val="16"/>
              </w:rPr>
              <w:t xml:space="preserve">, TENSÃO DE 220V, MONOFÁSICO OU TRIFÁSICO, CICLO FRIO, SERPENTINA DE COBRE, USO OBRIGATÓRIO DE GÁS ECOLÓGICO NO QUAL NÃO EMITEM CFCS (CLOROFLUORCARBONOS),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5212000000357</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bottom"/>
          </w:tcPr>
          <w:p>
            <w:pPr>
              <w:pStyle w:val="Normal"/>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R$ 1.396,30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R$ 13.963,00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R$ 13.963,00</w:t>
            </w:r>
          </w:p>
        </w:tc>
      </w:tr>
      <w:tr>
        <w:trPr>
          <w:trHeight w:val="292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JANELA</w:t>
            </w:r>
            <w:r>
              <w:rPr>
                <w:rFonts w:ascii="Calibri" w:hAnsi="Calibri"/>
                <w:color w:val="000000"/>
                <w:sz w:val="18"/>
                <w:szCs w:val="16"/>
              </w:rPr>
              <w:t xml:space="preserve">, CAPACIDADE DE REFRIGERAÇÃO DE </w:t>
            </w:r>
            <w:r>
              <w:rPr>
                <w:rFonts w:ascii="Calibri" w:hAnsi="Calibri"/>
                <w:b/>
                <w:bCs/>
                <w:color w:val="000000"/>
                <w:sz w:val="18"/>
                <w:szCs w:val="16"/>
              </w:rPr>
              <w:t>12.000 BTU/H</w:t>
            </w:r>
            <w:r>
              <w:rPr>
                <w:rFonts w:ascii="Calibri" w:hAnsi="Calibri"/>
                <w:color w:val="000000"/>
                <w:sz w:val="18"/>
                <w:szCs w:val="16"/>
              </w:rPr>
              <w:t xml:space="preserve">, TENSÃO DE 220V, MONOFÁSICO OU TRIFÁSICO, CICLO FRIO, SERPENTINA DE COBRE, USO OBRIGATÓRIO DE GÁS ECOLÓGICO NO QUAL NÃO EMITEM CFCS (CLOROFLUORCARBONOS),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5212000000358</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R$ 1.581,33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R$ 23.719,95</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R$ 23.719,95</w:t>
            </w:r>
          </w:p>
        </w:tc>
      </w:tr>
      <w:tr>
        <w:trPr>
          <w:trHeight w:val="292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JANELA</w:t>
            </w:r>
            <w:r>
              <w:rPr>
                <w:rFonts w:ascii="Calibri" w:hAnsi="Calibri"/>
                <w:color w:val="000000"/>
                <w:sz w:val="18"/>
                <w:szCs w:val="16"/>
              </w:rPr>
              <w:t xml:space="preserve">, CAPACIDADE DE REFRIGERAÇÃO DE </w:t>
            </w:r>
            <w:r>
              <w:rPr>
                <w:rFonts w:ascii="Calibri" w:hAnsi="Calibri"/>
                <w:b/>
                <w:bCs/>
                <w:color w:val="000000"/>
                <w:sz w:val="18"/>
                <w:szCs w:val="16"/>
              </w:rPr>
              <w:t>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5212000000359</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40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40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R$ 1.993,00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R$ 79.720,00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R$ 79.720,00</w:t>
            </w:r>
          </w:p>
        </w:tc>
      </w:tr>
      <w:tr>
        <w:trPr>
          <w:trHeight w:val="373"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JANELA</w:t>
            </w:r>
            <w:r>
              <w:rPr>
                <w:rFonts w:ascii="Calibri" w:hAnsi="Calibri"/>
                <w:color w:val="000000"/>
                <w:sz w:val="18"/>
                <w:szCs w:val="16"/>
              </w:rPr>
              <w:t xml:space="preserve">, CAPACIDADE DE REFRIGERAÇÃO DE </w:t>
            </w:r>
            <w:r>
              <w:rPr>
                <w:rFonts w:ascii="Calibri" w:hAnsi="Calibri"/>
                <w:b/>
                <w:bCs/>
                <w:color w:val="000000"/>
                <w:sz w:val="18"/>
                <w:szCs w:val="16"/>
              </w:rPr>
              <w:t>21.000 BTU/H</w:t>
            </w:r>
            <w:r>
              <w:rPr>
                <w:rFonts w:ascii="Calibri" w:hAnsi="Calibri"/>
                <w:color w:val="000000"/>
                <w:sz w:val="18"/>
                <w:szCs w:val="16"/>
              </w:rPr>
              <w:t xml:space="preserve">, TENSÃO DE 220V, MONOFÁSICO OU TRIFÁSICO, CICLO FRIO, SERPENTINA DE COBRE, USO OBRIGATÓRIO DE GÁS ECOLÓGICO NO QUAL NÃO EMITEM CFCS (CLOROFLUORCARBONOS),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5212000000360</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30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R$ 2.493,20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R$ 74.796,00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R$ 74.796,00</w:t>
            </w:r>
          </w:p>
        </w:tc>
      </w:tr>
      <w:tr>
        <w:trPr>
          <w:trHeight w:val="292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5</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JANELA</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5212000000361</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27</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27</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R$ 3.159,64</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R$ 85.310,28</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R$ 85.310,28</w:t>
            </w:r>
          </w:p>
        </w:tc>
      </w:tr>
      <w:tr>
        <w:trPr>
          <w:trHeight w:val="292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6</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JANELA</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5212000000363</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8</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8</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R$ 3.159,64</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R$ 25.277,12</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R$ 25.277,12</w:t>
            </w:r>
          </w:p>
        </w:tc>
      </w:tr>
      <w:tr>
        <w:trPr>
          <w:trHeight w:val="51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7</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JANELA</w:t>
            </w:r>
            <w:r>
              <w:rPr>
                <w:rFonts w:ascii="Calibri" w:hAnsi="Calibri"/>
                <w:color w:val="000000"/>
                <w:sz w:val="18"/>
                <w:szCs w:val="16"/>
              </w:rPr>
              <w:t xml:space="preserve">, CAPACIDADE DE REFRIGERAÇÃO DE </w:t>
            </w:r>
            <w:r>
              <w:rPr>
                <w:rFonts w:ascii="Calibri" w:hAnsi="Calibri"/>
                <w:b/>
                <w:bCs/>
                <w:color w:val="000000"/>
                <w:sz w:val="18"/>
                <w:szCs w:val="16"/>
              </w:rPr>
              <w:t>7.500 BTU/H</w:t>
            </w:r>
            <w:r>
              <w:rPr>
                <w:rFonts w:ascii="Calibri" w:hAnsi="Calibri"/>
                <w:color w:val="000000"/>
                <w:sz w:val="18"/>
                <w:szCs w:val="16"/>
              </w:rPr>
              <w:t xml:space="preserve">, TENSÃO DE 220V, MONOFÁSICO OU TRIFÁSICO, CICLO FRIO, SERPENTINA DE COBRE, USO OBRIGATÓRIO DE GÁS ECOLÓGICO NO QUAL NÃO EMITEM CFCS (CLOROFLUORCARBONOS),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5212000000356</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R$ 1.152,05</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R$ 11.520,50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R$ 11.520,50</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8</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 INVERTER</w:t>
            </w:r>
            <w:r>
              <w:rPr>
                <w:rFonts w:ascii="Calibri" w:hAnsi="Calibri"/>
                <w:color w:val="000000"/>
                <w:sz w:val="18"/>
                <w:szCs w:val="16"/>
              </w:rPr>
              <w:t xml:space="preserve">, CAPACIDADE DE REFRIGERAÇÃO </w:t>
            </w:r>
            <w:r>
              <w:rPr>
                <w:rFonts w:ascii="Calibri" w:hAnsi="Calibri"/>
                <w:b/>
                <w:bCs/>
                <w:color w:val="000000"/>
                <w:sz w:val="18"/>
                <w:szCs w:val="16"/>
              </w:rPr>
              <w:t>ENTRE 22.000 A 24.000 BTU/H</w:t>
            </w:r>
            <w:r>
              <w:rPr>
                <w:rFonts w:ascii="Calibri" w:hAnsi="Calibri"/>
                <w:color w:val="000000"/>
                <w:sz w:val="18"/>
                <w:szCs w:val="16"/>
              </w:rPr>
              <w:t>,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5212000000343</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23</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38</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R$ 3.822,28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R$ 87.912,44</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R$ 57.334,20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R$ 145.246,64</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9</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w:t>
            </w:r>
            <w:r>
              <w:rPr>
                <w:rFonts w:ascii="Calibri" w:hAnsi="Calibri"/>
                <w:b/>
                <w:bCs/>
                <w:color w:val="000000"/>
                <w:sz w:val="18"/>
                <w:szCs w:val="16"/>
              </w:rPr>
              <w:t>ENTRE 55.000 A 60.000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5212000000050</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64</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64</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R$ 7.056,00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R$ 451.584,00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R$ 451.584,00</w:t>
            </w:r>
          </w:p>
        </w:tc>
      </w:tr>
      <w:tr>
        <w:trPr>
          <w:trHeight w:val="1648"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10</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DE </w:t>
            </w:r>
            <w:r>
              <w:rPr>
                <w:rFonts w:ascii="Calibri" w:hAnsi="Calibri"/>
                <w:b/>
                <w:bCs/>
                <w:color w:val="000000"/>
                <w:sz w:val="18"/>
                <w:szCs w:val="16"/>
              </w:rPr>
              <w:t>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"D"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5212000000057</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30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R$ 3.385,79</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R$ 101.573,70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R$ 101.573,70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11</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CAPACIDADE DE REFRIGERAÇÃO DE</w:t>
            </w:r>
            <w:r>
              <w:rPr>
                <w:rFonts w:ascii="Calibri" w:hAnsi="Calibri"/>
                <w:b/>
                <w:bCs/>
                <w:color w:val="000000"/>
                <w:sz w:val="18"/>
                <w:szCs w:val="16"/>
              </w:rPr>
              <w:t xml:space="preserve"> 12.000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5212000000133</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53</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30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83</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R$ 1.749,50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R$ 92.723,50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R$ 52.485,00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R$ 145.208,50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12</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CASSETE</w:t>
            </w:r>
            <w:r>
              <w:rPr>
                <w:rFonts w:ascii="Calibri" w:hAnsi="Calibri"/>
                <w:color w:val="000000"/>
                <w:sz w:val="18"/>
                <w:szCs w:val="16"/>
              </w:rPr>
              <w:t xml:space="preserve">, CAPACIDADE DE REFRIGERAÇÃO DE </w:t>
            </w:r>
            <w:r>
              <w:rPr>
                <w:rFonts w:ascii="Calibri" w:hAnsi="Calibri"/>
                <w:b/>
                <w:bCs/>
                <w:color w:val="000000"/>
                <w:sz w:val="18"/>
                <w:szCs w:val="16"/>
              </w:rPr>
              <w:t>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5212000000243</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R$ 4.641,18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R$ 69.617,70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R$ 69.617,70</w:t>
            </w:r>
          </w:p>
        </w:tc>
      </w:tr>
      <w:tr>
        <w:trPr>
          <w:trHeight w:val="136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13</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CASSETE</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"D"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5212000000244</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R$ 6.662,32</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R$ 99.934,80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R$ 99.934,80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14</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w:t>
            </w:r>
            <w:r>
              <w:rPr>
                <w:rFonts w:ascii="Calibri" w:hAnsi="Calibri"/>
                <w:b/>
                <w:bCs/>
                <w:color w:val="000000"/>
                <w:sz w:val="18"/>
                <w:szCs w:val="16"/>
              </w:rPr>
              <w:t>TIPO SPLIT CASSETE</w:t>
            </w:r>
            <w:r>
              <w:rPr>
                <w:rFonts w:ascii="Calibri" w:hAnsi="Calibri"/>
                <w:color w:val="000000"/>
                <w:sz w:val="18"/>
                <w:szCs w:val="16"/>
              </w:rPr>
              <w:t xml:space="preserve">, CAPACIDADE DE REFRIGERAÇÃO DE </w:t>
            </w:r>
            <w:r>
              <w:rPr>
                <w:rFonts w:ascii="Calibri" w:hAnsi="Calibri"/>
                <w:b/>
                <w:bCs/>
                <w:color w:val="000000"/>
                <w:sz w:val="18"/>
                <w:szCs w:val="16"/>
              </w:rPr>
              <w:t>24.000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5212000000205</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R$ 5.098,54</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R$ 50.985,40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R$ 50.985,40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15</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CASSETE</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"D"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5212000000367</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R$ 6.662,32</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R$ 33.311,60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R$ 33.311,60</w:t>
            </w:r>
          </w:p>
        </w:tc>
      </w:tr>
      <w:tr>
        <w:trPr>
          <w:trHeight w:val="1507"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16</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CASSETE INVERTER</w:t>
            </w:r>
            <w:r>
              <w:rPr>
                <w:rFonts w:ascii="Calibri" w:hAnsi="Calibri"/>
                <w:color w:val="000000"/>
                <w:sz w:val="18"/>
                <w:szCs w:val="16"/>
              </w:rPr>
              <w:t xml:space="preserve">, CAPACIDADE DE REFRIGERAÇÃO </w:t>
            </w:r>
            <w:r>
              <w:rPr>
                <w:rFonts w:ascii="Calibri" w:hAnsi="Calibri"/>
                <w:b/>
                <w:bCs/>
                <w:color w:val="000000"/>
                <w:sz w:val="18"/>
                <w:szCs w:val="16"/>
              </w:rPr>
              <w:t>ENTRE 17.000 A 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5212000000353</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R$ 7.415,22</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R$ 88.982,64</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R$ 88.982,64</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17</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CASSETE INVERTER</w:t>
            </w:r>
            <w:r>
              <w:rPr>
                <w:rFonts w:ascii="Calibri" w:hAnsi="Calibri"/>
                <w:color w:val="000000"/>
                <w:sz w:val="18"/>
                <w:szCs w:val="16"/>
              </w:rPr>
              <w:t xml:space="preserve">, CAPACIDADE DE REFRIGERAÇÃO </w:t>
            </w:r>
            <w:r>
              <w:rPr>
                <w:rFonts w:ascii="Calibri" w:hAnsi="Calibri"/>
                <w:b/>
                <w:bCs/>
                <w:color w:val="000000"/>
                <w:sz w:val="18"/>
                <w:szCs w:val="16"/>
              </w:rPr>
              <w:t>ENTRE 23.000 A 25.000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5212000000354</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8</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8</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R$ 8.436,33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R$ 67.490,64</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R$ 67.490,64</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18</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CASSETE INVERTER</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5212000000355</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R$ 10.504,33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R$ 157.564,95</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R$ 157.564,95</w:t>
            </w:r>
          </w:p>
        </w:tc>
      </w:tr>
      <w:tr>
        <w:trPr>
          <w:trHeight w:val="136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19</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CASSETE INVERTER</w:t>
            </w:r>
            <w:r>
              <w:rPr>
                <w:rFonts w:ascii="Calibri" w:hAnsi="Calibri"/>
                <w:color w:val="000000"/>
                <w:sz w:val="18"/>
                <w:szCs w:val="16"/>
              </w:rPr>
              <w:t>, CAPACIDADE DE REFRIGERAÇÃO DE</w:t>
            </w:r>
            <w:r>
              <w:rPr>
                <w:rFonts w:ascii="Calibri" w:hAnsi="Calibri"/>
                <w:b/>
                <w:bCs/>
                <w:color w:val="000000"/>
                <w:sz w:val="18"/>
                <w:szCs w:val="16"/>
              </w:rPr>
              <w:t xml:space="preserve"> 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5212000000368</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R$ 10.504,33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R$ 52.521,65</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R$ 52.521,65</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20</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CASSETE INVERTER</w:t>
            </w:r>
            <w:r>
              <w:rPr>
                <w:rFonts w:ascii="Calibri" w:hAnsi="Calibri"/>
                <w:color w:val="000000"/>
                <w:sz w:val="18"/>
                <w:szCs w:val="16"/>
              </w:rPr>
              <w:t>, CAPACIDADE DE REFRIGERAÇÃO</w:t>
            </w:r>
            <w:r>
              <w:rPr>
                <w:rFonts w:ascii="Calibri" w:hAnsi="Calibri"/>
                <w:b/>
                <w:bCs/>
                <w:color w:val="000000"/>
                <w:sz w:val="18"/>
                <w:szCs w:val="16"/>
              </w:rPr>
              <w:t xml:space="preserve"> ENTRE 17.000 A 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5212000000372</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3</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R$ 7.415,22</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R$ 22.245,66</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R$ 22.245,66</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21</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xml:space="preserve">, CAPACIDADE DE REFRIGERAÇÃO DE </w:t>
            </w:r>
            <w:r>
              <w:rPr>
                <w:rFonts w:ascii="Calibri" w:hAnsi="Calibri"/>
                <w:b/>
                <w:bCs/>
                <w:color w:val="000000"/>
                <w:sz w:val="18"/>
                <w:szCs w:val="16"/>
              </w:rPr>
              <w:t>12.000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5212000000366</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17</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17</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R$ 1.749,50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R$ 29.741,50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R$ 29.741,50</w:t>
            </w:r>
          </w:p>
        </w:tc>
      </w:tr>
      <w:tr>
        <w:trPr>
          <w:trHeight w:val="136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22</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xml:space="preserve">, CAPACIDADE DE REFRIGERAÇÃO DE </w:t>
            </w:r>
            <w:r>
              <w:rPr>
                <w:rFonts w:ascii="Calibri" w:hAnsi="Calibri"/>
                <w:b/>
                <w:bCs/>
                <w:color w:val="000000"/>
                <w:sz w:val="18"/>
                <w:szCs w:val="16"/>
              </w:rPr>
              <w:t>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5212000000115</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38</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48</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R$ 2.983,33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R$ 113.366,54</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R$ 29.833,30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R$ 143.199,84</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23</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xml:space="preserve">, CAPACIDADE DE REFRIGERAÇÃO DE </w:t>
            </w:r>
            <w:r>
              <w:rPr>
                <w:rFonts w:ascii="Calibri" w:hAnsi="Calibri"/>
                <w:b/>
                <w:bCs/>
                <w:color w:val="000000"/>
                <w:sz w:val="18"/>
                <w:szCs w:val="16"/>
              </w:rPr>
              <w:t>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5212000000369</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R$ 2.983,33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R$ 35.799,96</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R$ 35.799,96</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24</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xml:space="preserve">, CAPACIDADE DE REFRIGERAÇÃO DE </w:t>
            </w:r>
            <w:r>
              <w:rPr>
                <w:rFonts w:ascii="Calibri" w:hAnsi="Calibri"/>
                <w:b/>
                <w:bCs/>
                <w:color w:val="000000"/>
                <w:sz w:val="18"/>
                <w:szCs w:val="16"/>
              </w:rPr>
              <w:t>24.000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5212000000116</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91</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111</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R$ 3.406,30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R$ 309.973,30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R$ 68.126,00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R$ 378.099,30</w:t>
            </w:r>
          </w:p>
        </w:tc>
      </w:tr>
      <w:tr>
        <w:trPr>
          <w:trHeight w:val="136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25</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xml:space="preserve">, CAPACIDADE DE REFRIGERAÇÃO DE </w:t>
            </w:r>
            <w:r>
              <w:rPr>
                <w:rFonts w:ascii="Calibri" w:hAnsi="Calibri"/>
                <w:b/>
                <w:bCs/>
                <w:color w:val="000000"/>
                <w:sz w:val="18"/>
                <w:szCs w:val="16"/>
              </w:rPr>
              <w:t>24.000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5212000000370</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23</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23</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R$ 3.406,30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R$ 78.344,90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R$ 78.344,90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26</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5212000000117</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38</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48</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R$ 3.809,33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R$ 144.754,54</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R$ 38.093,30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R$ 182.847,84</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27</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5212000000371</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R$ 3.809,33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R$ 45.711,96</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R$ 45.711,96</w:t>
            </w:r>
          </w:p>
        </w:tc>
      </w:tr>
      <w:tr>
        <w:trPr>
          <w:trHeight w:val="136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28</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w:t>
            </w:r>
            <w:r>
              <w:rPr>
                <w:rFonts w:ascii="Calibri" w:hAnsi="Calibri"/>
                <w:color w:val="000000"/>
                <w:sz w:val="18"/>
                <w:szCs w:val="16"/>
              </w:rPr>
              <w:t xml:space="preserve">, CAPACIDADE DE REFRIGERAÇÃO DE </w:t>
            </w:r>
            <w:r>
              <w:rPr>
                <w:rFonts w:ascii="Calibri" w:hAnsi="Calibri"/>
                <w:b/>
                <w:bCs/>
                <w:color w:val="000000"/>
                <w:sz w:val="18"/>
                <w:szCs w:val="16"/>
              </w:rPr>
              <w:t>9.000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5212000000210</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30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R$ 1.899,96</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R$ 56.998,80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R$ 56.998,80</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29</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 INVERTER</w:t>
            </w:r>
            <w:r>
              <w:rPr>
                <w:rFonts w:ascii="Calibri" w:hAnsi="Calibri"/>
                <w:color w:val="000000"/>
                <w:sz w:val="18"/>
                <w:szCs w:val="16"/>
              </w:rPr>
              <w:t xml:space="preserve">, CAPACIDADE DE REFRIGERAÇÃO ENTRE </w:t>
            </w:r>
            <w:r>
              <w:rPr>
                <w:rFonts w:ascii="Calibri" w:hAnsi="Calibri"/>
                <w:b/>
                <w:bCs/>
                <w:color w:val="000000"/>
                <w:sz w:val="18"/>
                <w:szCs w:val="16"/>
              </w:rPr>
              <w:t>11.500 A 12.000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5212000000341</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20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R$ 2.128,25</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R$ 42.565,00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R$ 42.565,00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30</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 INVERTER</w:t>
            </w:r>
            <w:r>
              <w:rPr>
                <w:rFonts w:ascii="Calibri" w:hAnsi="Calibri"/>
                <w:color w:val="000000"/>
                <w:sz w:val="18"/>
                <w:szCs w:val="16"/>
              </w:rPr>
              <w:t xml:space="preserve">, CAPACIDADE DE REFRIGERAÇÃO DE </w:t>
            </w:r>
            <w:r>
              <w:rPr>
                <w:rFonts w:ascii="Calibri" w:hAnsi="Calibri"/>
                <w:b/>
                <w:bCs/>
                <w:color w:val="000000"/>
                <w:sz w:val="18"/>
                <w:szCs w:val="16"/>
              </w:rPr>
              <w:t>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5212000000342</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20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R$ 3.138,90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R$ 62.778,00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R$ 62.778,00</w:t>
            </w:r>
          </w:p>
        </w:tc>
      </w:tr>
      <w:tr>
        <w:trPr>
          <w:trHeight w:val="136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31</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 INVERTER</w:t>
            </w:r>
            <w:r>
              <w:rPr>
                <w:rFonts w:ascii="Calibri" w:hAnsi="Calibri"/>
                <w:color w:val="000000"/>
                <w:sz w:val="18"/>
                <w:szCs w:val="16"/>
              </w:rPr>
              <w:t>, CAPACIDADE DE REFRIGERAÇÃO DE</w:t>
            </w:r>
            <w:r>
              <w:rPr>
                <w:rFonts w:ascii="Calibri" w:hAnsi="Calibri"/>
                <w:b/>
                <w:bCs/>
                <w:color w:val="000000"/>
                <w:sz w:val="18"/>
                <w:szCs w:val="16"/>
              </w:rPr>
              <w:t xml:space="preserve"> 9.000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5212000000340</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38</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38</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R$ 1.782,12</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R$ 67.720,56</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R$ 67.720,56</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32</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 INVERTER</w:t>
            </w:r>
            <w:r>
              <w:rPr>
                <w:rFonts w:ascii="Calibri" w:hAnsi="Calibri"/>
                <w:color w:val="000000"/>
                <w:sz w:val="18"/>
                <w:szCs w:val="16"/>
              </w:rPr>
              <w:t xml:space="preserve">, CAPACIDADE DE REFRIGERAÇÃO </w:t>
            </w:r>
            <w:r>
              <w:rPr>
                <w:rFonts w:ascii="Calibri" w:hAnsi="Calibri"/>
                <w:b/>
                <w:bCs/>
                <w:color w:val="000000"/>
                <w:sz w:val="18"/>
                <w:szCs w:val="16"/>
              </w:rPr>
              <w:t>ENTRE 22.000 A 24.000 BTU/H</w:t>
            </w:r>
            <w:r>
              <w:rPr>
                <w:rFonts w:ascii="Calibri" w:hAnsi="Calibri"/>
                <w:color w:val="000000"/>
                <w:sz w:val="18"/>
                <w:szCs w:val="16"/>
              </w:rPr>
              <w:t>,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5212000000374</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7</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R$ 3.822,28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R$ 26.755,96</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R$ 19.111,40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R$ 45.867,36</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33</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 INVERTER</w:t>
            </w:r>
            <w:r>
              <w:rPr>
                <w:rFonts w:ascii="Calibri" w:hAnsi="Calibri"/>
                <w:color w:val="000000"/>
                <w:sz w:val="18"/>
                <w:szCs w:val="16"/>
              </w:rPr>
              <w:t xml:space="preserve">, CAPACIDADE DE REFRIGERAÇÃO </w:t>
            </w:r>
            <w:r>
              <w:rPr>
                <w:rFonts w:ascii="Calibri" w:hAnsi="Calibri"/>
                <w:b/>
                <w:bCs/>
                <w:color w:val="000000"/>
                <w:sz w:val="18"/>
                <w:szCs w:val="16"/>
              </w:rPr>
              <w:t>ENTRE 27.000 A 31.000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5212000000344</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R$ 6.140,57</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R$ 92.108,55</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R$ 61.405,70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R$ 153.514,25</w:t>
            </w:r>
          </w:p>
        </w:tc>
      </w:tr>
      <w:tr>
        <w:trPr>
          <w:trHeight w:val="1932"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34</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HI-WALL INVERTER</w:t>
            </w:r>
            <w:r>
              <w:rPr>
                <w:rFonts w:ascii="Calibri" w:hAnsi="Calibri"/>
                <w:color w:val="000000"/>
                <w:sz w:val="18"/>
                <w:szCs w:val="16"/>
              </w:rPr>
              <w:t xml:space="preserve">, CAPACIDADE DE REFRIGERAÇÃO </w:t>
            </w:r>
            <w:r>
              <w:rPr>
                <w:rFonts w:ascii="Calibri" w:hAnsi="Calibri"/>
                <w:b/>
                <w:bCs/>
                <w:color w:val="000000"/>
                <w:sz w:val="18"/>
                <w:szCs w:val="16"/>
              </w:rPr>
              <w:t>ENTRE 27.000 A 31.000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"A"</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5212000000375</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R$ 6.140,57</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R$ 30.702,85</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R$ 30.702,85</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R$ 61.405,70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35</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DE </w:t>
            </w:r>
            <w:r>
              <w:rPr>
                <w:rFonts w:ascii="Calibri" w:hAnsi="Calibri"/>
                <w:b/>
                <w:bCs/>
                <w:color w:val="000000"/>
                <w:sz w:val="18"/>
                <w:szCs w:val="16"/>
              </w:rPr>
              <w:t>18.000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"D"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5212000000365</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R$ 3.385,79</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R$ 33.857,90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R$ 33.857,90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36</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DE </w:t>
            </w:r>
            <w:r>
              <w:rPr>
                <w:rFonts w:ascii="Calibri" w:hAnsi="Calibri"/>
                <w:b/>
                <w:bCs/>
                <w:color w:val="000000"/>
                <w:sz w:val="18"/>
                <w:szCs w:val="16"/>
              </w:rPr>
              <w:t>24.000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5212000000346</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18</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18</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R$ 4.271,38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R$ 76.884,84</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R$ 76.884,84</w:t>
            </w:r>
          </w:p>
        </w:tc>
      </w:tr>
      <w:tr>
        <w:trPr>
          <w:trHeight w:val="1507"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37</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5212000000348</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40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R$ 5.176,67</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R$ 155.300,10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R$ 51.766,70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R$ 207.066,80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38</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DE </w:t>
            </w:r>
            <w:r>
              <w:rPr>
                <w:rFonts w:ascii="Calibri" w:hAnsi="Calibri"/>
                <w:b/>
                <w:bCs/>
                <w:color w:val="000000"/>
                <w:sz w:val="18"/>
                <w:szCs w:val="16"/>
              </w:rPr>
              <w:t>30.000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5212000000376</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R$ 5.176,67</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R$ 51.766,70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R$ 51.766,70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39</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CAPACIDADE DE REFRIGERAÇÃO DE</w:t>
            </w:r>
            <w:r>
              <w:rPr>
                <w:rFonts w:ascii="Calibri" w:hAnsi="Calibri"/>
                <w:b/>
                <w:bCs/>
                <w:color w:val="000000"/>
                <w:sz w:val="18"/>
                <w:szCs w:val="16"/>
              </w:rPr>
              <w:t xml:space="preserve"> 36.000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5212000000377</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12</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R$ 6.231,44</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R$ 74.777,28</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R$ 74.777,28</w:t>
            </w:r>
          </w:p>
        </w:tc>
      </w:tr>
      <w:tr>
        <w:trPr>
          <w:trHeight w:val="1507"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40</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DE </w:t>
            </w:r>
            <w:r>
              <w:rPr>
                <w:rFonts w:ascii="Calibri" w:hAnsi="Calibri"/>
                <w:b/>
                <w:bCs/>
                <w:color w:val="000000"/>
                <w:sz w:val="18"/>
                <w:szCs w:val="16"/>
              </w:rPr>
              <w:t>48.000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5212000000119</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39</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39</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R$ 7.026,33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R$ 274.026,87</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R$ 274.026,87</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41</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DE </w:t>
            </w:r>
            <w:r>
              <w:rPr>
                <w:rFonts w:ascii="Calibri" w:hAnsi="Calibri"/>
                <w:b/>
                <w:bCs/>
                <w:color w:val="000000"/>
                <w:sz w:val="18"/>
                <w:szCs w:val="16"/>
              </w:rPr>
              <w:t>36.000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5212000000294</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98</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108</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R$ 6.231,44</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R$ 610.681,12</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R$ 62.314,40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R$ 672.995,52</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42</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CAPACIDADE DE REFRIGERAÇÃO DE</w:t>
            </w:r>
            <w:r>
              <w:rPr>
                <w:rFonts w:ascii="Calibri" w:hAnsi="Calibri"/>
                <w:b/>
                <w:bCs/>
                <w:color w:val="000000"/>
                <w:sz w:val="18"/>
                <w:szCs w:val="16"/>
              </w:rPr>
              <w:t xml:space="preserve"> 48.000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5212000000373</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11</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11</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R$ 7.026,33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R$ 77.289,63</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R$ 77.289,63</w:t>
            </w:r>
          </w:p>
        </w:tc>
      </w:tr>
      <w:tr>
        <w:trPr>
          <w:trHeight w:val="1649"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43</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w:t>
            </w:r>
            <w:r>
              <w:rPr>
                <w:rFonts w:ascii="Calibri" w:hAnsi="Calibri"/>
                <w:color w:val="000000"/>
                <w:sz w:val="18"/>
                <w:szCs w:val="16"/>
              </w:rPr>
              <w:t xml:space="preserve">, CAPACIDADE DE REFRIGERAÇÃO </w:t>
            </w:r>
            <w:r>
              <w:rPr>
                <w:rFonts w:ascii="Calibri" w:hAnsi="Calibri"/>
                <w:b/>
                <w:bCs/>
                <w:color w:val="000000"/>
                <w:sz w:val="18"/>
                <w:szCs w:val="16"/>
              </w:rPr>
              <w:t>ENTRE 55.000 A 60.000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5212000000364</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11</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11</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R$ 7.056,00</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R$ 77.616,00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R$ 77.616,00</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44</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xml:space="preserve">, CAPACIDADE DE REFRIGERAÇÃO </w:t>
            </w:r>
            <w:r>
              <w:rPr>
                <w:rFonts w:ascii="Calibri" w:hAnsi="Calibri"/>
                <w:b/>
                <w:bCs/>
                <w:color w:val="000000"/>
                <w:sz w:val="18"/>
                <w:szCs w:val="16"/>
              </w:rPr>
              <w:t>ENTRE 17.000 A 19.000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5212000000345</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R$ 7.115,88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R$ 106.738,20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R$ 71.158,80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R$ 177.897,00</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45</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xml:space="preserve">, CAPACIDADE DE REFRIGERAÇÃO </w:t>
            </w:r>
            <w:r>
              <w:rPr>
                <w:rFonts w:ascii="Calibri" w:hAnsi="Calibri"/>
                <w:b/>
                <w:bCs/>
                <w:color w:val="000000"/>
                <w:sz w:val="18"/>
                <w:szCs w:val="16"/>
              </w:rPr>
              <w:t>ENTRE 23.000 A 24.000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5212000000347</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R$ 7.242,72</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R$ 108.640,80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R$ 72.427,20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R$ 181.068,00</w:t>
            </w:r>
          </w:p>
        </w:tc>
      </w:tr>
      <w:tr>
        <w:trPr>
          <w:trHeight w:val="179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46</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xml:space="preserve">, CAPACIDADE DE REFRIGERAÇÃO </w:t>
            </w:r>
            <w:r>
              <w:rPr>
                <w:rFonts w:ascii="Calibri" w:hAnsi="Calibri"/>
                <w:b/>
                <w:bCs/>
                <w:color w:val="000000"/>
                <w:sz w:val="18"/>
                <w:szCs w:val="16"/>
              </w:rPr>
              <w:t>ENTRE 29.000 A  32.000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5212000000349</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R$ 8.984,72</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R$ 44.923,60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R$ 44.923,60</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47</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xml:space="preserve">, CAPACIDADE DE REFRIGERAÇÃO </w:t>
            </w:r>
            <w:r>
              <w:rPr>
                <w:rFonts w:ascii="Calibri" w:hAnsi="Calibri"/>
                <w:b/>
                <w:bCs/>
                <w:color w:val="000000"/>
                <w:sz w:val="18"/>
                <w:szCs w:val="16"/>
              </w:rPr>
              <w:t>ENTRE 35.000 A 36.000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5212000000350</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20</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R$ 9.308,28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R$ 139.624,20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R$ 46.541,40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R$ 186.165,60</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48</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xml:space="preserve">, CAPACIDADE DE REFRIGERAÇÃO DE </w:t>
            </w:r>
            <w:r>
              <w:rPr>
                <w:rFonts w:ascii="Calibri" w:hAnsi="Calibri"/>
                <w:b/>
                <w:bCs/>
                <w:color w:val="000000"/>
                <w:sz w:val="18"/>
                <w:szCs w:val="16"/>
              </w:rPr>
              <w:t>48.000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5212000000351</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R$ 11.564,88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R$ 57.824,40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R$ 57.824,40</w:t>
            </w:r>
          </w:p>
        </w:tc>
      </w:tr>
      <w:tr>
        <w:trPr>
          <w:trHeight w:val="136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49</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CAPACIDADE DE REFRIGERAÇÃO DE</w:t>
            </w:r>
            <w:r>
              <w:rPr>
                <w:rFonts w:ascii="Calibri" w:hAnsi="Calibri"/>
                <w:b/>
                <w:bCs/>
                <w:color w:val="000000"/>
                <w:sz w:val="18"/>
                <w:szCs w:val="16"/>
              </w:rPr>
              <w:t xml:space="preserve"> 60.000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AMPLA PARTICIPAÇÃO</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5212000000352</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15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R$ 13.454,83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R$ 201.822,45</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R$ 201.822,45</w:t>
            </w:r>
          </w:p>
        </w:tc>
      </w:tr>
      <w:tr>
        <w:trPr>
          <w:trHeight w:val="315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50</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CAPACIDADE DE REFRIGERAÇÃO DE</w:t>
            </w:r>
            <w:r>
              <w:rPr>
                <w:rFonts w:ascii="Calibri" w:hAnsi="Calibri"/>
                <w:b/>
                <w:bCs/>
                <w:color w:val="000000"/>
                <w:sz w:val="18"/>
                <w:szCs w:val="16"/>
              </w:rPr>
              <w:t xml:space="preserve"> 60.000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5212000000381</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R$ 13.454,83</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R$ 67.274,15</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R$ 67.274,15</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51</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CAPACIDADE DE REFRIGERAÇÃO</w:t>
            </w:r>
            <w:r>
              <w:rPr>
                <w:rFonts w:ascii="Calibri" w:hAnsi="Calibri"/>
                <w:b/>
                <w:bCs/>
                <w:color w:val="000000"/>
                <w:sz w:val="18"/>
                <w:szCs w:val="16"/>
              </w:rPr>
              <w:t xml:space="preserve"> ENTRE 17.000 A 19.000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5212000000378</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R$ 7.115,88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R$ 35.579,40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R$ 35.579,40</w:t>
            </w:r>
          </w:p>
        </w:tc>
      </w:tr>
      <w:tr>
        <w:trPr>
          <w:trHeight w:val="1932"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52</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CAPACIDADE DE REFRIGERAÇÃO</w:t>
            </w:r>
            <w:r>
              <w:rPr>
                <w:rFonts w:ascii="Calibri" w:hAnsi="Calibri"/>
                <w:b/>
                <w:bCs/>
                <w:color w:val="000000"/>
                <w:sz w:val="18"/>
                <w:szCs w:val="16"/>
              </w:rPr>
              <w:t xml:space="preserve"> ENTRE 23.000 A 24.000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"C"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5212000000379</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R$ 7.242,72</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R$ 36.213,60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R$ 36.213,60</w:t>
            </w:r>
          </w:p>
        </w:tc>
      </w:tr>
      <w:tr>
        <w:trPr>
          <w:trHeight w:val="3375"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s="Arial"/>
                <w:color w:val="000000"/>
                <w:sz w:val="18"/>
                <w:szCs w:val="16"/>
              </w:rPr>
            </w:pPr>
            <w:r>
              <w:rPr>
                <w:rFonts w:cs="Arial" w:ascii="Calibri" w:hAnsi="Calibri"/>
                <w:color w:val="000000"/>
                <w:sz w:val="18"/>
                <w:szCs w:val="16"/>
              </w:rPr>
              <w:t>53</w:t>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rPr>
                <w:rFonts w:ascii="Calibri" w:hAnsi="Calibri"/>
                <w:color w:val="000000"/>
                <w:sz w:val="18"/>
                <w:szCs w:val="16"/>
              </w:rPr>
            </w:pPr>
            <w:r>
              <w:rPr>
                <w:rFonts w:ascii="Calibri" w:hAnsi="Calibri"/>
                <w:color w:val="000000"/>
                <w:sz w:val="18"/>
                <w:szCs w:val="16"/>
              </w:rPr>
              <w:t xml:space="preserve">APARELHO DE AR CONDICIONADO, TIPO </w:t>
            </w:r>
            <w:r>
              <w:rPr>
                <w:rFonts w:ascii="Calibri" w:hAnsi="Calibri"/>
                <w:b/>
                <w:bCs/>
                <w:color w:val="000000"/>
                <w:sz w:val="18"/>
                <w:szCs w:val="16"/>
              </w:rPr>
              <w:t>SPLIT PISO TETO INVERTER</w:t>
            </w:r>
            <w:r>
              <w:rPr>
                <w:rFonts w:ascii="Calibri" w:hAnsi="Calibri"/>
                <w:color w:val="000000"/>
                <w:sz w:val="18"/>
                <w:szCs w:val="16"/>
              </w:rPr>
              <w:t xml:space="preserve">, CAPACIDADE DE REFRIGERAÇÃO </w:t>
            </w:r>
            <w:r>
              <w:rPr>
                <w:rFonts w:ascii="Calibri" w:hAnsi="Calibri"/>
                <w:b/>
                <w:bCs/>
                <w:color w:val="000000"/>
                <w:sz w:val="18"/>
                <w:szCs w:val="16"/>
              </w:rPr>
              <w:t>ENTRE 35.000 A 36.000 BTU/H</w:t>
            </w:r>
            <w:r>
              <w:rPr>
                <w:rFonts w:ascii="Calibri" w:hAnsi="Calibri"/>
                <w:color w:val="000000"/>
                <w:sz w:val="18"/>
                <w:szCs w:val="16"/>
              </w:rPr>
              <w:t xml:space="preserve">, TENSÃO DE 220V, MONOFÁSICO OU TRIFÁSICO, CICLO FRIO, SERPENTINA DE COBRE, USO OBRIGATÓRIO DE GÁS ECOLÓGICO NO QUAL NÃO EMITEM CFCS (CLOROFLUORCARBONOS), CONTROLE REMOTO SEM FIO, GARANTIA MÍNIMA DE 12 (DOZE) MESES. COM ETIQUETA NACIONAL DE CONSERVAÇÃO DE ENERGIA (ENCE) DO INMETRO. NÃO SERÃO ACEITOS PRODUTOS FORA DE LINHA. </w:t>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CLASSIFICAÇÃO "B" OU SUPERIOR</w:t>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b/>
                <w:b/>
                <w:bCs/>
                <w:color w:val="000000"/>
                <w:sz w:val="18"/>
                <w:szCs w:val="16"/>
              </w:rPr>
            </w:pPr>
            <w:r>
              <w:rPr>
                <w:rFonts w:ascii="Calibri" w:hAnsi="Calibri"/>
                <w:b/>
                <w:bCs/>
                <w:color w:val="000000"/>
                <w:sz w:val="18"/>
                <w:szCs w:val="16"/>
              </w:rPr>
              <w:t>EXCLUSIVO ME/EPP</w:t>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BR0150112</w:t>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5212000000380</w:t>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Unidade</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 </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5</w:t>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R$ 9.308,28</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R$ 46.541,40</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R$ 0,00</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jc w:val="center"/>
              <w:rPr>
                <w:rFonts w:ascii="Calibri" w:hAnsi="Calibri"/>
                <w:color w:val="000000"/>
                <w:sz w:val="18"/>
                <w:szCs w:val="16"/>
              </w:rPr>
            </w:pPr>
            <w:r>
              <w:rPr>
                <w:rFonts w:ascii="Calibri" w:hAnsi="Calibri"/>
                <w:color w:val="000000"/>
                <w:sz w:val="18"/>
                <w:szCs w:val="16"/>
              </w:rPr>
              <w:t>R$ 46.541,40</w:t>
            </w:r>
          </w:p>
        </w:tc>
      </w:tr>
      <w:tr>
        <w:trPr>
          <w:trHeight w:val="300" w:hRule="atLeast"/>
        </w:trPr>
        <w:tc>
          <w:tcPr>
            <w:tcW w:w="5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olor w:val="000000"/>
                <w:sz w:val="18"/>
                <w:szCs w:val="16"/>
              </w:rPr>
            </w:pPr>
            <w:r>
              <w:rPr>
                <w:rFonts w:ascii="Calibri" w:hAnsi="Calibri"/>
                <w:color w:val="000000"/>
                <w:sz w:val="18"/>
                <w:szCs w:val="16"/>
              </w:rPr>
            </w:r>
          </w:p>
        </w:tc>
        <w:tc>
          <w:tcPr>
            <w:tcW w:w="21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rFonts w:ascii="Calibri" w:hAnsi="Calibri"/>
                <w:sz w:val="18"/>
                <w:szCs w:val="20"/>
              </w:rPr>
            </w:pPr>
            <w:r>
              <w:rPr>
                <w:rFonts w:ascii="Calibri" w:hAnsi="Calibri"/>
                <w:sz w:val="18"/>
                <w:szCs w:val="20"/>
              </w:rPr>
            </w:r>
          </w:p>
        </w:tc>
        <w:tc>
          <w:tcPr>
            <w:tcW w:w="13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rPr>
                <w:rFonts w:ascii="Calibri" w:hAnsi="Calibri"/>
                <w:sz w:val="18"/>
                <w:szCs w:val="20"/>
              </w:rPr>
            </w:pPr>
            <w:r>
              <w:rPr>
                <w:rFonts w:ascii="Calibri" w:hAnsi="Calibri"/>
                <w:sz w:val="18"/>
                <w:szCs w:val="20"/>
              </w:rPr>
            </w:r>
          </w:p>
        </w:tc>
        <w:tc>
          <w:tcPr>
            <w:tcW w:w="1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center"/>
              <w:rPr>
                <w:rFonts w:ascii="Calibri" w:hAnsi="Calibri"/>
                <w:sz w:val="18"/>
                <w:szCs w:val="20"/>
              </w:rPr>
            </w:pPr>
            <w:r>
              <w:rPr>
                <w:rFonts w:ascii="Calibri" w:hAnsi="Calibri"/>
                <w:sz w:val="18"/>
                <w:szCs w:val="20"/>
              </w:rPr>
            </w:r>
          </w:p>
        </w:tc>
        <w:tc>
          <w:tcPr>
            <w:tcW w:w="9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sz w:val="18"/>
                <w:szCs w:val="20"/>
              </w:rPr>
            </w:pPr>
            <w:r>
              <w:rPr>
                <w:rFonts w:ascii="Calibri" w:hAnsi="Calibri"/>
                <w:sz w:val="18"/>
                <w:szCs w:val="20"/>
              </w:rPr>
            </w:r>
          </w:p>
        </w:tc>
        <w:tc>
          <w:tcPr>
            <w:tcW w:w="1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sz w:val="18"/>
                <w:szCs w:val="20"/>
              </w:rPr>
            </w:pPr>
            <w:r>
              <w:rPr>
                <w:rFonts w:ascii="Calibri" w:hAnsi="Calibri"/>
                <w:sz w:val="18"/>
                <w:szCs w:val="20"/>
              </w:rPr>
            </w:r>
          </w:p>
        </w:tc>
        <w:tc>
          <w:tcPr>
            <w:tcW w:w="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sz w:val="18"/>
                <w:szCs w:val="20"/>
              </w:rPr>
            </w:pPr>
            <w:r>
              <w:rPr>
                <w:rFonts w:ascii="Calibri" w:hAnsi="Calibri"/>
                <w:sz w:val="18"/>
                <w:szCs w:val="20"/>
              </w:rPr>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0" w:type="dxa"/>
            </w:tcMar>
            <w:vAlign w:val="center"/>
          </w:tcPr>
          <w:p>
            <w:pPr>
              <w:pStyle w:val="Normal"/>
              <w:jc w:val="center"/>
              <w:rPr>
                <w:rFonts w:ascii="Calibri" w:hAnsi="Calibri"/>
                <w:color w:val="000000"/>
                <w:sz w:val="18"/>
                <w:szCs w:val="16"/>
              </w:rPr>
            </w:pPr>
            <w:r>
              <w:rPr>
                <w:rFonts w:ascii="Calibri" w:hAnsi="Calibri"/>
                <w:color w:val="000000"/>
                <w:sz w:val="18"/>
                <w:szCs w:val="16"/>
              </w:rPr>
            </w:r>
          </w:p>
        </w:tc>
        <w:tc>
          <w:tcPr>
            <w:tcW w:w="11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olor w:val="000000"/>
                <w:sz w:val="18"/>
                <w:szCs w:val="16"/>
              </w:rPr>
            </w:pPr>
            <w:r>
              <w:rPr>
                <w:rFonts w:ascii="Calibri" w:hAnsi="Calibri"/>
                <w:color w:val="000000"/>
                <w:sz w:val="18"/>
                <w:szCs w:val="16"/>
              </w:rPr>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jc w:val="center"/>
              <w:rPr>
                <w:rFonts w:ascii="Calibri" w:hAnsi="Calibri"/>
                <w:color w:val="000000"/>
                <w:sz w:val="18"/>
                <w:szCs w:val="16"/>
              </w:rPr>
            </w:pPr>
            <w:r>
              <w:rPr>
                <w:rFonts w:ascii="Calibri" w:hAnsi="Calibri"/>
                <w:color w:val="000000"/>
                <w:sz w:val="18"/>
                <w:szCs w:val="16"/>
              </w:rPr>
            </w:r>
          </w:p>
        </w:tc>
        <w:tc>
          <w:tcPr>
            <w:tcW w:w="8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0" w:type="dxa"/>
            </w:tcMar>
            <w:vAlign w:val="center"/>
          </w:tcPr>
          <w:p>
            <w:pPr>
              <w:pStyle w:val="Normal"/>
              <w:jc w:val="center"/>
              <w:rPr>
                <w:rFonts w:ascii="Calibri" w:hAnsi="Calibri"/>
                <w:b/>
                <w:b/>
                <w:bCs/>
                <w:color w:val="000000"/>
                <w:sz w:val="18"/>
                <w:szCs w:val="16"/>
              </w:rPr>
            </w:pPr>
            <w:r>
              <w:rPr>
                <w:rFonts w:ascii="Calibri" w:hAnsi="Calibri"/>
                <w:b/>
                <w:bCs/>
                <w:color w:val="000000"/>
                <w:sz w:val="18"/>
                <w:szCs w:val="16"/>
              </w:rPr>
              <w:t>TOTAL</w:t>
            </w:r>
          </w:p>
        </w:tc>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Calibri" w:hAnsi="Calibri"/>
                <w:color w:val="000000"/>
                <w:sz w:val="18"/>
                <w:szCs w:val="16"/>
              </w:rPr>
            </w:pPr>
            <w:r>
              <w:rPr>
                <w:rFonts w:ascii="Calibri" w:hAnsi="Calibri"/>
                <w:color w:val="000000"/>
                <w:sz w:val="18"/>
                <w:szCs w:val="16"/>
              </w:rPr>
              <w:t>R$ 5.105.460,59</w:t>
            </w:r>
          </w:p>
        </w:tc>
        <w:tc>
          <w:tcPr>
            <w:tcW w:w="1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Calibri" w:hAnsi="Calibri"/>
                <w:color w:val="000000"/>
                <w:sz w:val="18"/>
                <w:szCs w:val="16"/>
              </w:rPr>
            </w:pPr>
            <w:r>
              <w:rPr>
                <w:rFonts w:ascii="Calibri" w:hAnsi="Calibri"/>
                <w:color w:val="000000"/>
                <w:sz w:val="18"/>
                <w:szCs w:val="16"/>
              </w:rPr>
              <w:t>R$ 661.300,25</w:t>
            </w:r>
          </w:p>
        </w:tc>
        <w:tc>
          <w:tcPr>
            <w:tcW w:w="1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jc w:val="right"/>
              <w:rPr>
                <w:rFonts w:ascii="Calibri" w:hAnsi="Calibri"/>
                <w:color w:val="000000"/>
                <w:sz w:val="18"/>
                <w:szCs w:val="16"/>
              </w:rPr>
            </w:pPr>
            <w:r>
              <w:rPr>
                <w:rFonts w:ascii="Calibri" w:hAnsi="Calibri"/>
                <w:color w:val="000000"/>
                <w:sz w:val="18"/>
                <w:szCs w:val="16"/>
              </w:rPr>
              <w:t>R$ 5.766.760,84</w:t>
            </w:r>
          </w:p>
        </w:tc>
      </w:tr>
    </w:tbl>
    <w:p>
      <w:pPr>
        <w:sectPr>
          <w:headerReference w:type="default" r:id="rId13"/>
          <w:footerReference w:type="default" r:id="rId14"/>
          <w:type w:val="nextPage"/>
          <w:pgSz w:orient="landscape" w:w="15840" w:h="12240"/>
          <w:pgMar w:left="1134" w:right="1134" w:header="0" w:top="1134" w:footer="0" w:bottom="1134" w:gutter="0"/>
          <w:pgNumType w:fmt="decimal"/>
          <w:formProt w:val="false"/>
          <w:textDirection w:val="lrTb"/>
          <w:docGrid w:type="default" w:linePitch="240" w:charSpace="4294961151"/>
        </w:sectPr>
      </w:pPr>
    </w:p>
    <w:p>
      <w:pPr>
        <w:pStyle w:val="Normal"/>
        <w:spacing w:lineRule="auto" w:line="276" w:before="120" w:after="120"/>
        <w:ind w:left="425" w:hanging="0"/>
        <w:jc w:val="both"/>
        <w:rPr>
          <w:rFonts w:cs="Arial"/>
          <w:b/>
          <w:b/>
          <w:sz w:val="20"/>
          <w:szCs w:val="20"/>
        </w:rPr>
      </w:pPr>
      <w:r>
        <w:rPr>
          <w:rFonts w:cs="Arial"/>
          <w:b/>
          <w:sz w:val="20"/>
          <w:szCs w:val="20"/>
        </w:rPr>
      </w:r>
    </w:p>
    <w:p>
      <w:pPr>
        <w:pStyle w:val="Normal"/>
        <w:spacing w:lineRule="auto" w:line="276" w:before="120" w:after="120"/>
        <w:ind w:left="425" w:hanging="0"/>
        <w:jc w:val="both"/>
        <w:rPr>
          <w:rFonts w:cs="Arial"/>
          <w:b/>
          <w:b/>
          <w:color w:val="FF0000"/>
          <w:sz w:val="20"/>
          <w:szCs w:val="20"/>
        </w:rPr>
      </w:pPr>
      <w:r>
        <w:rPr>
          <w:rFonts w:cs="Arial"/>
          <w:b/>
          <w:color w:val="FF0000"/>
          <w:sz w:val="20"/>
          <w:szCs w:val="20"/>
        </w:rPr>
      </w:r>
    </w:p>
    <w:p>
      <w:pPr>
        <w:pStyle w:val="Normal"/>
        <w:numPr>
          <w:ilvl w:val="1"/>
          <w:numId w:val="3"/>
        </w:numPr>
        <w:suppressAutoHyphens w:val="false"/>
        <w:spacing w:lineRule="auto" w:line="276" w:before="120" w:after="120"/>
        <w:ind w:left="425" w:hanging="0"/>
        <w:jc w:val="both"/>
        <w:rPr>
          <w:rFonts w:cs="Arial"/>
          <w:b/>
          <w:b/>
          <w:bCs/>
          <w:sz w:val="20"/>
          <w:szCs w:val="20"/>
          <w:u w:val="single"/>
        </w:rPr>
      </w:pPr>
      <w:r>
        <w:rPr>
          <w:rFonts w:cs="Arial"/>
          <w:b/>
          <w:bCs/>
          <w:sz w:val="20"/>
          <w:szCs w:val="20"/>
          <w:u w:val="single"/>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pPr>
        <w:pStyle w:val="Normal"/>
        <w:widowControl w:val="false"/>
        <w:numPr>
          <w:ilvl w:val="1"/>
          <w:numId w:val="3"/>
        </w:numPr>
        <w:spacing w:lineRule="auto" w:line="276" w:before="120" w:after="120"/>
        <w:ind w:left="425" w:hanging="0"/>
        <w:jc w:val="both"/>
        <w:rPr>
          <w:rFonts w:cs="Arial"/>
          <w:b/>
          <w:b/>
          <w:bCs/>
          <w:sz w:val="20"/>
          <w:szCs w:val="20"/>
          <w:u w:val="single"/>
        </w:rPr>
      </w:pPr>
      <w:r>
        <w:rPr>
          <w:rFonts w:cs="Arial"/>
          <w:b/>
          <w:bCs/>
          <w:sz w:val="20"/>
          <w:szCs w:val="20"/>
          <w:u w:val="single"/>
        </w:rPr>
        <w:t>Os bens objeto da aquisição estão dentro da padronização seguida pelo órgão, conforme especificações técnicas e requisitos de desempenho constantes do Catálogo Unificado de Materiais - CATMAT do SIASG.</w:t>
      </w:r>
    </w:p>
    <w:p>
      <w:pPr>
        <w:pStyle w:val="Normal"/>
        <w:widowControl w:val="false"/>
        <w:numPr>
          <w:ilvl w:val="2"/>
          <w:numId w:val="3"/>
        </w:numPr>
        <w:spacing w:lineRule="auto" w:line="276" w:before="120" w:after="120"/>
        <w:ind w:left="737" w:hanging="0"/>
        <w:jc w:val="both"/>
        <w:rPr>
          <w:rFonts w:cs="Arial"/>
          <w:b/>
          <w:b/>
          <w:bCs/>
          <w:sz w:val="20"/>
          <w:szCs w:val="20"/>
          <w:u w:val="single"/>
        </w:rPr>
      </w:pPr>
      <w:r>
        <w:rPr>
          <w:rFonts w:cs="Arial"/>
          <w:b/>
          <w:bCs/>
          <w:sz w:val="20"/>
          <w:szCs w:val="20"/>
          <w:u w:val="single"/>
        </w:rPr>
        <w:t>Em caso de divergência entre as descrições e especificações constantes do CATMAT e do presente Termo de Referência, prevalecem estas últimas.</w:t>
      </w:r>
    </w:p>
    <w:p>
      <w:pPr>
        <w:pStyle w:val="Normal"/>
        <w:spacing w:lineRule="auto" w:line="276" w:before="0" w:after="120"/>
        <w:ind w:left="360" w:hanging="0"/>
        <w:jc w:val="both"/>
        <w:rPr>
          <w:rFonts w:cs="Arial"/>
          <w:b/>
          <w:b/>
          <w:sz w:val="20"/>
          <w:szCs w:val="20"/>
        </w:rPr>
      </w:pPr>
      <w:r>
        <w:rPr>
          <w:rFonts w:cs="Arial"/>
          <w:b/>
          <w:sz w:val="20"/>
          <w:szCs w:val="20"/>
        </w:rPr>
      </w:r>
    </w:p>
    <w:p>
      <w:pPr>
        <w:pStyle w:val="Normal"/>
        <w:numPr>
          <w:ilvl w:val="0"/>
          <w:numId w:val="3"/>
        </w:numPr>
        <w:suppressAutoHyphens w:val="false"/>
        <w:spacing w:lineRule="auto" w:line="276" w:before="0" w:after="120"/>
        <w:jc w:val="both"/>
        <w:rPr>
          <w:rFonts w:cs="Arial"/>
          <w:b/>
          <w:b/>
          <w:sz w:val="20"/>
          <w:szCs w:val="20"/>
        </w:rPr>
      </w:pPr>
      <w:r>
        <w:rPr>
          <w:rFonts w:cs="Arial"/>
          <w:b/>
          <w:sz w:val="20"/>
          <w:szCs w:val="20"/>
        </w:rPr>
        <w:t>CRITÉRIOS PARA A ACEITAÇÃO DA PROPOSTA</w:t>
      </w:r>
    </w:p>
    <w:p>
      <w:pPr>
        <w:pStyle w:val="Normal"/>
        <w:spacing w:lineRule="auto" w:line="276" w:before="0" w:after="120"/>
        <w:ind w:left="360" w:hanging="0"/>
        <w:jc w:val="both"/>
        <w:rPr>
          <w:rFonts w:cs="Arial"/>
          <w:b/>
          <w:b/>
          <w:sz w:val="20"/>
          <w:szCs w:val="20"/>
        </w:rPr>
      </w:pPr>
      <w:r>
        <w:rPr>
          <w:rFonts w:cs="Arial"/>
          <w:b/>
          <w:sz w:val="20"/>
          <w:szCs w:val="20"/>
        </w:rPr>
      </w:r>
    </w:p>
    <w:p>
      <w:pPr>
        <w:pStyle w:val="Normal"/>
        <w:numPr>
          <w:ilvl w:val="1"/>
          <w:numId w:val="3"/>
        </w:numPr>
        <w:suppressAutoHyphens w:val="false"/>
        <w:spacing w:before="120" w:after="120"/>
        <w:ind w:left="425" w:hanging="0"/>
        <w:jc w:val="both"/>
        <w:rPr>
          <w:rFonts w:cs="Arial"/>
          <w:b/>
          <w:b/>
          <w:sz w:val="20"/>
          <w:szCs w:val="20"/>
          <w:highlight w:val="yellow"/>
          <w:u w:val="single"/>
        </w:rPr>
      </w:pPr>
      <w:r>
        <w:rPr>
          <w:rFonts w:cs="Arial"/>
          <w:b/>
          <w:sz w:val="20"/>
          <w:szCs w:val="20"/>
          <w:highlight w:val="yellow"/>
          <w:u w:val="single"/>
        </w:rPr>
        <w:t>Não serão aceitas propostas de produtos que se encontram fora de linha;</w:t>
      </w:r>
    </w:p>
    <w:p>
      <w:pPr>
        <w:pStyle w:val="Normal"/>
        <w:numPr>
          <w:ilvl w:val="1"/>
          <w:numId w:val="3"/>
        </w:numPr>
        <w:suppressAutoHyphens w:val="false"/>
        <w:spacing w:before="120" w:after="120"/>
        <w:ind w:left="425" w:hanging="0"/>
        <w:jc w:val="both"/>
        <w:rPr>
          <w:rFonts w:cs="Arial"/>
          <w:b/>
          <w:b/>
          <w:sz w:val="20"/>
          <w:szCs w:val="20"/>
          <w:highlight w:val="yellow"/>
          <w:u w:val="single"/>
        </w:rPr>
      </w:pPr>
      <w:r>
        <w:rPr>
          <w:rFonts w:cs="Arial"/>
          <w:b/>
          <w:sz w:val="20"/>
          <w:szCs w:val="20"/>
          <w:highlight w:val="yellow"/>
          <w:u w:val="single"/>
        </w:rPr>
        <w:t>Serão aceitos aparelhos com ciclo reverso, tendo em vista que os mesmos possuem o ciclo frio como opção.</w:t>
      </w:r>
    </w:p>
    <w:p>
      <w:pPr>
        <w:pStyle w:val="Normal"/>
        <w:numPr>
          <w:ilvl w:val="1"/>
          <w:numId w:val="3"/>
        </w:numPr>
        <w:suppressAutoHyphens w:val="false"/>
        <w:spacing w:before="120" w:after="120"/>
        <w:ind w:left="425" w:hanging="0"/>
        <w:jc w:val="both"/>
        <w:rPr>
          <w:rFonts w:cs="Arial"/>
          <w:b/>
          <w:b/>
          <w:sz w:val="20"/>
          <w:szCs w:val="20"/>
          <w:highlight w:val="yellow"/>
          <w:u w:val="single"/>
        </w:rPr>
      </w:pPr>
      <w:r>
        <w:rPr>
          <w:rFonts w:cs="Arial"/>
          <w:b/>
          <w:sz w:val="20"/>
          <w:szCs w:val="20"/>
          <w:highlight w:val="yellow"/>
          <w:u w:val="single"/>
        </w:rPr>
        <w:t>Só será admitida a aceitação de propostas que atendam as seguintes exigências:</w:t>
      </w:r>
    </w:p>
    <w:p>
      <w:pPr>
        <w:pStyle w:val="Normal"/>
        <w:numPr>
          <w:ilvl w:val="2"/>
          <w:numId w:val="3"/>
        </w:numPr>
        <w:tabs>
          <w:tab w:val="left" w:pos="266" w:leader="none"/>
        </w:tabs>
        <w:suppressAutoHyphens w:val="false"/>
        <w:spacing w:lineRule="auto" w:line="276" w:before="120" w:after="120"/>
        <w:ind w:left="1134" w:hanging="0"/>
        <w:jc w:val="both"/>
        <w:rPr>
          <w:rFonts w:cs="Arial"/>
          <w:b/>
          <w:b/>
          <w:sz w:val="20"/>
          <w:szCs w:val="20"/>
          <w:highlight w:val="yellow"/>
          <w:u w:val="single"/>
        </w:rPr>
      </w:pPr>
      <w:r>
        <w:rPr>
          <w:rFonts w:cs="Arial"/>
          <w:b/>
          <w:sz w:val="20"/>
          <w:szCs w:val="20"/>
          <w:highlight w:val="yellow"/>
          <w:u w:val="single"/>
        </w:rPr>
        <w:t>Possuam a Etiqueta Nacional de Conservação de Energia – ENCE válida, nos termos da Portaria INMETRO n° 410, de 16/08/2013, que aprova os Requisitos de Avaliação da Conformidade – RAC do produto e trata da etiquetagem compulsória.</w:t>
      </w:r>
    </w:p>
    <w:p>
      <w:pPr>
        <w:pStyle w:val="Normal"/>
        <w:numPr>
          <w:ilvl w:val="2"/>
          <w:numId w:val="3"/>
        </w:numPr>
        <w:suppressAutoHyphens w:val="false"/>
        <w:spacing w:lineRule="auto" w:line="276" w:before="120" w:after="120"/>
        <w:ind w:left="1134" w:hanging="0"/>
        <w:jc w:val="both"/>
        <w:rPr>
          <w:rFonts w:cs="Arial"/>
          <w:b/>
          <w:b/>
          <w:sz w:val="20"/>
          <w:szCs w:val="20"/>
          <w:highlight w:val="yellow"/>
          <w:u w:val="single"/>
        </w:rPr>
      </w:pPr>
      <w:r>
        <w:rPr>
          <w:rFonts w:cs="Arial"/>
          <w:b/>
          <w:sz w:val="20"/>
          <w:szCs w:val="20"/>
          <w:highlight w:val="yellow"/>
          <w:u w:val="single"/>
        </w:rPr>
        <w:t>Possuam índices de eficiência energética e consumo classificação:</w:t>
      </w:r>
    </w:p>
    <w:p>
      <w:pPr>
        <w:pStyle w:val="Normal"/>
        <w:numPr>
          <w:ilvl w:val="3"/>
          <w:numId w:val="3"/>
        </w:numPr>
        <w:suppressAutoHyphens w:val="false"/>
        <w:spacing w:lineRule="auto" w:line="276" w:before="120" w:after="120"/>
        <w:ind w:left="1701" w:hanging="0"/>
        <w:jc w:val="both"/>
        <w:rPr>
          <w:rFonts w:cs="Arial"/>
          <w:b/>
          <w:b/>
          <w:sz w:val="20"/>
          <w:szCs w:val="20"/>
          <w:highlight w:val="yellow"/>
          <w:u w:val="single"/>
        </w:rPr>
      </w:pPr>
      <w:r>
        <w:rPr>
          <w:rFonts w:cs="Arial"/>
          <w:b/>
          <w:sz w:val="20"/>
          <w:szCs w:val="20"/>
          <w:highlight w:val="yellow"/>
          <w:u w:val="single"/>
        </w:rPr>
        <w:t>ENCE “A” para os itens: 1, 2, 3, 4, 7, 8, 11, 21, 22, 23, 24, 25, 26, 27, 28, 29, 30, 31, 32, 33 e 34.</w:t>
      </w:r>
    </w:p>
    <w:p>
      <w:pPr>
        <w:pStyle w:val="Normal"/>
        <w:numPr>
          <w:ilvl w:val="3"/>
          <w:numId w:val="3"/>
        </w:numPr>
        <w:suppressAutoHyphens w:val="false"/>
        <w:spacing w:lineRule="auto" w:line="276" w:before="120" w:after="120"/>
        <w:ind w:left="1701" w:hanging="0"/>
        <w:jc w:val="both"/>
        <w:rPr>
          <w:rFonts w:cs="Arial"/>
          <w:b/>
          <w:b/>
          <w:sz w:val="20"/>
          <w:szCs w:val="20"/>
          <w:highlight w:val="yellow"/>
          <w:u w:val="single"/>
        </w:rPr>
      </w:pPr>
      <w:r>
        <w:rPr>
          <w:rFonts w:cs="Arial"/>
          <w:b/>
          <w:sz w:val="20"/>
          <w:szCs w:val="20"/>
          <w:highlight w:val="yellow"/>
          <w:u w:val="single"/>
        </w:rPr>
        <w:t>ENCE “B” ou superior para os itens: 5, 6, 12, 16, 18, 19, 20, 37, 38, 39, 41, 44, 46, 47, 49, 50, 51 e 53.</w:t>
      </w:r>
    </w:p>
    <w:p>
      <w:pPr>
        <w:pStyle w:val="Normal"/>
        <w:numPr>
          <w:ilvl w:val="3"/>
          <w:numId w:val="3"/>
        </w:numPr>
        <w:suppressAutoHyphens w:val="false"/>
        <w:spacing w:lineRule="auto" w:line="276" w:before="120" w:after="120"/>
        <w:ind w:left="1701" w:hanging="0"/>
        <w:jc w:val="both"/>
        <w:rPr>
          <w:rFonts w:cs="Arial"/>
          <w:b/>
          <w:b/>
          <w:sz w:val="20"/>
          <w:szCs w:val="20"/>
          <w:highlight w:val="yellow"/>
          <w:u w:val="single"/>
        </w:rPr>
      </w:pPr>
      <w:r>
        <w:rPr>
          <w:rFonts w:cs="Arial"/>
          <w:b/>
          <w:sz w:val="20"/>
          <w:szCs w:val="20"/>
          <w:highlight w:val="yellow"/>
          <w:u w:val="single"/>
        </w:rPr>
        <w:t>ENCE “C” ou superior para os itens: 9, 14, 17, 36, 40, 42, 43, 45, 48 e 52.</w:t>
      </w:r>
    </w:p>
    <w:p>
      <w:pPr>
        <w:pStyle w:val="Normal"/>
        <w:numPr>
          <w:ilvl w:val="3"/>
          <w:numId w:val="3"/>
        </w:numPr>
        <w:suppressAutoHyphens w:val="false"/>
        <w:spacing w:lineRule="auto" w:line="276" w:before="120" w:after="120"/>
        <w:ind w:left="1701" w:hanging="0"/>
        <w:jc w:val="both"/>
        <w:rPr>
          <w:rFonts w:cs="Arial"/>
          <w:b/>
          <w:b/>
          <w:sz w:val="20"/>
          <w:szCs w:val="20"/>
          <w:highlight w:val="yellow"/>
          <w:u w:val="single"/>
        </w:rPr>
      </w:pPr>
      <w:r>
        <w:rPr>
          <w:rFonts w:cs="Arial"/>
          <w:b/>
          <w:sz w:val="20"/>
          <w:szCs w:val="20"/>
          <w:highlight w:val="yellow"/>
          <w:u w:val="single"/>
        </w:rPr>
        <w:t>ENCE “D” ou superior para os itens: 10, 13, 15 e 35.</w:t>
      </w:r>
    </w:p>
    <w:p>
      <w:pPr>
        <w:pStyle w:val="Normal"/>
        <w:numPr>
          <w:ilvl w:val="2"/>
          <w:numId w:val="3"/>
        </w:numPr>
        <w:suppressAutoHyphens w:val="false"/>
        <w:spacing w:lineRule="auto" w:line="276" w:before="120" w:after="120"/>
        <w:ind w:left="1134" w:hanging="0"/>
        <w:jc w:val="both"/>
        <w:rPr>
          <w:rFonts w:cs="Arial"/>
          <w:b/>
          <w:b/>
          <w:sz w:val="20"/>
          <w:szCs w:val="20"/>
          <w:highlight w:val="yellow"/>
          <w:u w:val="single"/>
        </w:rPr>
      </w:pPr>
      <w:r>
        <w:rPr>
          <w:rFonts w:cs="Arial"/>
          <w:b/>
          <w:sz w:val="20"/>
          <w:szCs w:val="20"/>
          <w:highlight w:val="yellow"/>
          <w:u w:val="single"/>
        </w:rPr>
        <w:t>Até a abertura da licitação, caso exista atualização da avaliação do INMETRO para o subitem 2.3.2, será considerada a maior eficiência energética que apresente, pelo menos, 3 fabricantes disponíveis no mercado;</w:t>
      </w:r>
    </w:p>
    <w:p>
      <w:pPr>
        <w:pStyle w:val="Normal"/>
        <w:numPr>
          <w:ilvl w:val="1"/>
          <w:numId w:val="3"/>
        </w:numPr>
        <w:suppressAutoHyphens w:val="false"/>
        <w:spacing w:lineRule="auto" w:line="276" w:before="120" w:after="120"/>
        <w:ind w:left="425" w:hanging="0"/>
        <w:jc w:val="both"/>
        <w:rPr>
          <w:rFonts w:cs="Arial"/>
          <w:b/>
          <w:b/>
          <w:sz w:val="20"/>
          <w:szCs w:val="20"/>
          <w:highlight w:val="yellow"/>
          <w:u w:val="single"/>
        </w:rPr>
      </w:pPr>
      <w:r>
        <w:rPr>
          <w:rFonts w:cs="Arial"/>
          <w:b/>
          <w:sz w:val="20"/>
          <w:szCs w:val="20"/>
          <w:highlight w:val="yellow"/>
          <w:u w:val="single"/>
        </w:rPr>
        <w:t>Serão adotadas como referência para análise dos critérios de aceitação as tabelas de avaliação do INMETRO (Novos Índices) constantes no sitio:</w:t>
      </w:r>
    </w:p>
    <w:p>
      <w:pPr>
        <w:pStyle w:val="Normal"/>
        <w:spacing w:lineRule="auto" w:line="276" w:before="120" w:after="120"/>
        <w:ind w:left="425" w:hanging="0"/>
        <w:jc w:val="center"/>
        <w:rPr>
          <w:rFonts w:cs="Arial"/>
          <w:b/>
          <w:b/>
          <w:sz w:val="20"/>
          <w:szCs w:val="20"/>
          <w:highlight w:val="yellow"/>
          <w:u w:val="single"/>
        </w:rPr>
      </w:pPr>
      <w:r>
        <w:rPr>
          <w:rFonts w:cs="Arial"/>
          <w:b/>
          <w:sz w:val="20"/>
          <w:szCs w:val="20"/>
          <w:highlight w:val="yellow"/>
          <w:u w:val="single"/>
        </w:rPr>
        <w:t>http://www.inmetro.gov.br/consumidor/pbe/condicionadores.asp</w:t>
      </w:r>
    </w:p>
    <w:p>
      <w:pPr>
        <w:pStyle w:val="Normal"/>
        <w:spacing w:lineRule="auto" w:line="276" w:before="120" w:after="120"/>
        <w:ind w:left="425" w:hanging="0"/>
        <w:jc w:val="center"/>
        <w:rPr>
          <w:rFonts w:cs="Arial"/>
          <w:b/>
          <w:b/>
          <w:sz w:val="20"/>
          <w:szCs w:val="20"/>
          <w:highlight w:val="yellow"/>
          <w:u w:val="single"/>
          <w:shd w:fill="B3B3B3" w:val="clear"/>
        </w:rPr>
      </w:pPr>
      <w:r>
        <w:rPr>
          <w:rFonts w:cs="Arial"/>
          <w:b/>
          <w:sz w:val="20"/>
          <w:szCs w:val="20"/>
          <w:highlight w:val="yellow"/>
          <w:u w:val="single"/>
          <w:shd w:fill="B3B3B3" w:val="clear"/>
        </w:rPr>
      </w:r>
    </w:p>
    <w:p>
      <w:pPr>
        <w:pStyle w:val="Normal"/>
        <w:numPr>
          <w:ilvl w:val="0"/>
          <w:numId w:val="3"/>
        </w:numPr>
        <w:suppressAutoHyphens w:val="false"/>
        <w:spacing w:lineRule="auto" w:line="276" w:before="0" w:after="120"/>
        <w:jc w:val="both"/>
        <w:rPr>
          <w:rFonts w:cs="Arial"/>
          <w:b/>
          <w:b/>
          <w:sz w:val="20"/>
          <w:szCs w:val="20"/>
        </w:rPr>
      </w:pPr>
      <w:r>
        <w:rPr>
          <w:rFonts w:cs="Arial"/>
          <w:b/>
          <w:sz w:val="20"/>
          <w:szCs w:val="20"/>
        </w:rPr>
        <w:t>JUSTIFICATIVA E OBJETIVO DA CONTRATAÇÃO</w:t>
      </w:r>
    </w:p>
    <w:p>
      <w:pPr>
        <w:pStyle w:val="Normal"/>
        <w:spacing w:lineRule="auto" w:line="276" w:before="0" w:after="120"/>
        <w:ind w:left="360" w:hanging="0"/>
        <w:jc w:val="both"/>
        <w:rPr>
          <w:rFonts w:cs="Arial"/>
          <w:b/>
          <w:b/>
          <w:sz w:val="20"/>
          <w:szCs w:val="20"/>
        </w:rPr>
      </w:pPr>
      <w:r>
        <w:rPr>
          <w:rFonts w:cs="Arial"/>
          <w:b/>
          <w:sz w:val="20"/>
          <w:szCs w:val="20"/>
        </w:rPr>
      </w:r>
    </w:p>
    <w:p>
      <w:pPr>
        <w:pStyle w:val="Normal"/>
        <w:numPr>
          <w:ilvl w:val="1"/>
          <w:numId w:val="3"/>
        </w:numPr>
        <w:suppressAutoHyphens w:val="false"/>
        <w:spacing w:lineRule="auto" w:line="276" w:before="120" w:after="120"/>
        <w:ind w:left="425" w:hanging="0"/>
        <w:jc w:val="both"/>
        <w:rPr>
          <w:rFonts w:cs="Arial"/>
          <w:color w:val="000000"/>
          <w:sz w:val="20"/>
          <w:szCs w:val="20"/>
        </w:rPr>
      </w:pPr>
      <w:r>
        <w:rPr>
          <w:rFonts w:cs="Arial"/>
          <w:color w:val="000000"/>
          <w:sz w:val="20"/>
          <w:szCs w:val="20"/>
        </w:rPr>
        <w:t>A presente solicitação refere-se à aquisição de Aparelhos de Ar Condicionado, para a climatização das Unidades/Órgãos da UFBA e para a substituição e modernização dos aparelhos já existentes, visando à melhoria das condições de ensino (graduação, pós-graduação e pesquisa) e de trabalho nas Unidades Acadêmicas e Órgãos da Administração da UFBA.</w:t>
      </w:r>
    </w:p>
    <w:p>
      <w:pPr>
        <w:pStyle w:val="Normal"/>
        <w:numPr>
          <w:ilvl w:val="1"/>
          <w:numId w:val="3"/>
        </w:numPr>
        <w:suppressAutoHyphens w:val="false"/>
        <w:spacing w:lineRule="auto" w:line="276" w:before="120" w:after="120"/>
        <w:ind w:left="425" w:hanging="0"/>
        <w:jc w:val="both"/>
        <w:rPr>
          <w:rFonts w:cs="Arial"/>
          <w:color w:val="000000"/>
          <w:sz w:val="20"/>
          <w:szCs w:val="20"/>
        </w:rPr>
      </w:pPr>
      <w:r>
        <w:rPr>
          <w:rFonts w:cs="Arial"/>
          <w:color w:val="000000"/>
          <w:sz w:val="20"/>
          <w:szCs w:val="20"/>
        </w:rPr>
        <w:t>A seleção dos itens a serem adquiridos, suas quantidades, bem como as suas descrições, ficaram a cargo de cada Unidade solicitante através de planejamento prévio feito através do Sistema Integrado de Patrimônio, Administração e Contratos - SIPAC e ao Núcleo de Gerenciamento de Compras da Coordenação de Material e Patrimônio coube a totalização, racionalização e análise das demandas, complementação, pesquisa de preços e a formalização do processo de aquisição para atender a demanda planejada por toda a Universidade.</w:t>
      </w:r>
    </w:p>
    <w:p>
      <w:pPr>
        <w:pStyle w:val="Normal"/>
        <w:numPr>
          <w:ilvl w:val="1"/>
          <w:numId w:val="3"/>
        </w:numPr>
        <w:suppressAutoHyphens w:val="false"/>
        <w:spacing w:lineRule="auto" w:line="276" w:before="120" w:after="120"/>
        <w:ind w:left="425" w:hanging="0"/>
        <w:jc w:val="both"/>
        <w:rPr>
          <w:rFonts w:cs="Arial"/>
          <w:color w:val="000000"/>
          <w:sz w:val="20"/>
          <w:szCs w:val="20"/>
        </w:rPr>
      </w:pPr>
      <w:r>
        <w:rPr>
          <w:rFonts w:cs="Arial"/>
          <w:color w:val="000000"/>
          <w:sz w:val="20"/>
          <w:szCs w:val="20"/>
        </w:rPr>
        <w:t>A escolha do Sistema de Registro de Preço (SRP) para este processo licitatório se dá pelas características do objeto (enquadram-se na classificação de bens comuns, nos termos da Lei n° 10.520, de 2002, do Decreto n° 3.555, de 2000, e do Decreto 5.450, de 2005), não sendo possível a definição previa do quantitativo a ser demandado pela Administração, tendo em vista a imprevisibilidade do quantitativo de substituição, por quebra, dos aparelhos de ar condicionados que sejam economicamente inviáveis a sua manutenção. Além disso, com a limitação dos recursos financeiros disponibilizados pelo governo federal, não é possível prever a conclusão das obras dos novos prédios de ensino e administrativos da UFBA e a respectiva aquisição dos aparelhos necessários para a climatização dos espaços.</w:t>
      </w:r>
    </w:p>
    <w:p>
      <w:pPr>
        <w:pStyle w:val="Normal"/>
        <w:spacing w:lineRule="auto" w:line="276" w:before="120" w:after="120"/>
        <w:jc w:val="both"/>
        <w:rPr>
          <w:rFonts w:cs="Arial"/>
          <w:b/>
          <w:b/>
          <w:color w:val="000000"/>
          <w:sz w:val="20"/>
          <w:szCs w:val="20"/>
        </w:rPr>
      </w:pPr>
      <w:r>
        <w:rPr>
          <w:rFonts w:cs="Arial"/>
          <w:b/>
          <w:color w:val="000000"/>
          <w:sz w:val="20"/>
          <w:szCs w:val="20"/>
        </w:rPr>
      </w:r>
    </w:p>
    <w:p>
      <w:pPr>
        <w:pStyle w:val="Normal"/>
        <w:numPr>
          <w:ilvl w:val="0"/>
          <w:numId w:val="3"/>
        </w:numPr>
        <w:suppressAutoHyphens w:val="false"/>
        <w:spacing w:lineRule="auto" w:line="276" w:before="120" w:after="120"/>
        <w:ind w:left="0" w:hanging="0"/>
        <w:jc w:val="both"/>
        <w:rPr>
          <w:rFonts w:cs="Arial"/>
          <w:b/>
          <w:b/>
          <w:color w:val="000000"/>
          <w:sz w:val="20"/>
          <w:szCs w:val="20"/>
        </w:rPr>
      </w:pPr>
      <w:r>
        <w:rPr>
          <w:rFonts w:cs="Arial"/>
          <w:b/>
          <w:color w:val="000000"/>
          <w:sz w:val="20"/>
          <w:szCs w:val="20"/>
        </w:rPr>
        <w:t>AVALIAÇÃO DO CUSTO</w:t>
      </w:r>
    </w:p>
    <w:p>
      <w:pPr>
        <w:pStyle w:val="Normal"/>
        <w:spacing w:lineRule="auto" w:line="276" w:before="120" w:after="120"/>
        <w:jc w:val="both"/>
        <w:rPr>
          <w:rFonts w:cs="Arial"/>
          <w:b/>
          <w:b/>
          <w:color w:val="000000"/>
          <w:sz w:val="20"/>
          <w:szCs w:val="20"/>
        </w:rPr>
      </w:pPr>
      <w:r>
        <w:rPr>
          <w:rFonts w:cs="Arial"/>
          <w:b/>
          <w:color w:val="000000"/>
          <w:sz w:val="20"/>
          <w:szCs w:val="20"/>
        </w:rPr>
      </w:r>
    </w:p>
    <w:p>
      <w:pPr>
        <w:pStyle w:val="Normal"/>
        <w:numPr>
          <w:ilvl w:val="1"/>
          <w:numId w:val="3"/>
        </w:numPr>
        <w:suppressAutoHyphens w:val="false"/>
        <w:spacing w:lineRule="auto" w:line="276" w:before="120" w:after="120"/>
        <w:ind w:left="425" w:hanging="0"/>
        <w:jc w:val="both"/>
        <w:rPr>
          <w:rFonts w:cs="Arial"/>
          <w:b/>
          <w:b/>
          <w:color w:val="000000"/>
          <w:sz w:val="20"/>
          <w:szCs w:val="20"/>
          <w:u w:val="single"/>
        </w:rPr>
      </w:pPr>
      <w:r>
        <w:rPr>
          <w:rFonts w:cs="Arial"/>
          <w:b/>
          <w:color w:val="000000"/>
          <w:sz w:val="20"/>
          <w:szCs w:val="20"/>
          <w:u w:val="single"/>
        </w:rPr>
        <w:t>O custo estimado total da presente contratação é de R$ 5.766.760,84 (cinco milhões, setecentos e sessenta e seis mil, setecentos e sessenta reais e oitenta e quatro centavos</w:t>
      </w:r>
    </w:p>
    <w:p>
      <w:pPr>
        <w:pStyle w:val="Normal"/>
        <w:numPr>
          <w:ilvl w:val="1"/>
          <w:numId w:val="3"/>
        </w:numPr>
        <w:suppressAutoHyphens w:val="false"/>
        <w:spacing w:lineRule="auto" w:line="276" w:before="120" w:after="120"/>
        <w:ind w:left="425" w:hanging="0"/>
        <w:jc w:val="both"/>
        <w:rPr>
          <w:rFonts w:cs="Arial"/>
          <w:b/>
          <w:b/>
          <w:color w:val="000000"/>
          <w:sz w:val="20"/>
          <w:szCs w:val="20"/>
          <w:u w:val="single"/>
        </w:rPr>
      </w:pPr>
      <w:r>
        <w:rPr>
          <w:rFonts w:cs="Arial"/>
          <w:b/>
          <w:color w:val="000000"/>
          <w:sz w:val="20"/>
          <w:szCs w:val="20"/>
          <w:u w:val="single"/>
        </w:rPr>
        <w:t>O custo estimado total da presente contratação para a Universidade Federal da Bahia (UFBA) é de R$ 5.105.460,59 (cinco milhões, cento e cinco mil, quatrocentos e sessenta reais e cinquenta e nove centavos)</w:t>
      </w:r>
    </w:p>
    <w:p>
      <w:pPr>
        <w:pStyle w:val="Normal"/>
        <w:numPr>
          <w:ilvl w:val="1"/>
          <w:numId w:val="3"/>
        </w:numPr>
        <w:suppressAutoHyphens w:val="false"/>
        <w:spacing w:lineRule="auto" w:line="276" w:before="120" w:after="120"/>
        <w:ind w:left="425" w:hanging="0"/>
        <w:jc w:val="both"/>
        <w:rPr>
          <w:rFonts w:cs="Arial"/>
          <w:b/>
          <w:b/>
          <w:color w:val="000000"/>
          <w:sz w:val="20"/>
          <w:szCs w:val="20"/>
          <w:u w:val="single"/>
        </w:rPr>
      </w:pPr>
      <w:r>
        <w:rPr>
          <w:rFonts w:cs="Arial"/>
          <w:b/>
          <w:color w:val="000000"/>
          <w:sz w:val="20"/>
          <w:szCs w:val="20"/>
          <w:u w:val="single"/>
        </w:rPr>
        <w:t>O custo estimado total da presente contratação para o HOSPITAL NAVAL DE NATAL é de R$ 661.300,25 (seiscentos e sessenta e um mil, trezentos reais e vinte e cinco centavos)</w:t>
      </w:r>
    </w:p>
    <w:p>
      <w:pPr>
        <w:pStyle w:val="Normal"/>
        <w:spacing w:lineRule="auto" w:line="276" w:before="120" w:after="120"/>
        <w:ind w:left="425" w:hanging="0"/>
        <w:jc w:val="both"/>
        <w:rPr>
          <w:rFonts w:cs="Arial"/>
          <w:b/>
          <w:b/>
          <w:color w:val="000000"/>
          <w:sz w:val="20"/>
          <w:szCs w:val="20"/>
          <w:u w:val="single"/>
        </w:rPr>
      </w:pPr>
      <w:r>
        <w:rPr>
          <w:rFonts w:cs="Arial"/>
          <w:b/>
          <w:color w:val="000000"/>
          <w:sz w:val="20"/>
          <w:szCs w:val="20"/>
          <w:u w:val="single"/>
        </w:rPr>
      </w:r>
    </w:p>
    <w:p>
      <w:pPr>
        <w:pStyle w:val="Normal"/>
        <w:numPr>
          <w:ilvl w:val="1"/>
          <w:numId w:val="3"/>
        </w:numPr>
        <w:suppressAutoHyphens w:val="false"/>
        <w:spacing w:lineRule="auto" w:line="276" w:before="120" w:after="120"/>
        <w:ind w:left="425" w:hanging="0"/>
        <w:jc w:val="both"/>
        <w:rPr>
          <w:rFonts w:cs="Arial"/>
          <w:b/>
          <w:b/>
          <w:color w:val="000000"/>
          <w:sz w:val="20"/>
          <w:szCs w:val="20"/>
          <w:u w:val="single"/>
        </w:rPr>
      </w:pPr>
      <w:r>
        <w:rPr>
          <w:rFonts w:cs="Arial"/>
          <w:b/>
          <w:color w:val="000000"/>
          <w:sz w:val="20"/>
          <w:szCs w:val="20"/>
          <w:u w:val="single"/>
        </w:rPr>
        <w:t>O custo estimado foi apurado a partir de mapa de preços constante do processo administrativo, elaborado com base nas normas estabelecidas pela Instrução Normativa SLTI/MPOG nº 5, de 27 de junho de 2014, alterada pela Instrução Normativa SLTI/MPOG nº 7, de 29 de agosto de 2014, que dispõe sobre os procedimentos administrativos básicos para a realização de pesquisa de preços para a aquisição de bens e contratação de serviços em geral.</w:t>
      </w:r>
    </w:p>
    <w:p>
      <w:pPr>
        <w:pStyle w:val="Normal"/>
        <w:spacing w:lineRule="auto" w:line="276" w:before="120" w:after="120"/>
        <w:ind w:left="1142" w:hanging="0"/>
        <w:jc w:val="both"/>
        <w:rPr>
          <w:rFonts w:cs="Arial"/>
          <w:b/>
          <w:b/>
          <w:color w:val="000000"/>
          <w:sz w:val="20"/>
          <w:szCs w:val="20"/>
        </w:rPr>
      </w:pPr>
      <w:r>
        <w:rPr>
          <w:rFonts w:cs="Arial"/>
          <w:b/>
          <w:color w:val="000000"/>
          <w:sz w:val="20"/>
          <w:szCs w:val="20"/>
        </w:rPr>
      </w:r>
    </w:p>
    <w:p>
      <w:pPr>
        <w:pStyle w:val="Normal"/>
        <w:numPr>
          <w:ilvl w:val="0"/>
          <w:numId w:val="3"/>
        </w:numPr>
        <w:suppressAutoHyphens w:val="false"/>
        <w:spacing w:lineRule="auto" w:line="276" w:before="120" w:after="120"/>
        <w:ind w:left="0" w:hanging="0"/>
        <w:jc w:val="both"/>
        <w:rPr>
          <w:rFonts w:cs="Arial"/>
          <w:b/>
          <w:b/>
          <w:color w:val="000000"/>
          <w:sz w:val="20"/>
          <w:szCs w:val="20"/>
        </w:rPr>
      </w:pPr>
      <w:r>
        <w:rPr>
          <w:rFonts w:cs="Arial"/>
          <w:b/>
          <w:color w:val="000000"/>
          <w:sz w:val="20"/>
          <w:szCs w:val="20"/>
        </w:rPr>
        <w:t>CLASSIFICAÇÃO DOS BENS COMUNS</w:t>
      </w:r>
    </w:p>
    <w:p>
      <w:pPr>
        <w:pStyle w:val="Normal"/>
        <w:spacing w:lineRule="auto" w:line="276" w:before="120" w:after="120"/>
        <w:jc w:val="both"/>
        <w:rPr>
          <w:rFonts w:cs="Arial"/>
          <w:b/>
          <w:b/>
          <w:color w:val="000000"/>
          <w:sz w:val="20"/>
          <w:szCs w:val="20"/>
        </w:rPr>
      </w:pPr>
      <w:r>
        <w:rPr>
          <w:rFonts w:cs="Arial"/>
          <w:b/>
          <w:color w:val="000000"/>
          <w:sz w:val="20"/>
          <w:szCs w:val="20"/>
        </w:rPr>
      </w:r>
    </w:p>
    <w:p>
      <w:pPr>
        <w:pStyle w:val="ListParagraph"/>
        <w:numPr>
          <w:ilvl w:val="1"/>
          <w:numId w:val="3"/>
        </w:numPr>
        <w:spacing w:lineRule="auto" w:line="276" w:before="120" w:after="120"/>
        <w:ind w:left="425" w:hanging="0"/>
        <w:contextualSpacing/>
        <w:jc w:val="both"/>
        <w:rPr>
          <w:rFonts w:cs="Arial"/>
          <w:color w:val="000000"/>
          <w:sz w:val="20"/>
          <w:szCs w:val="20"/>
        </w:rPr>
      </w:pPr>
      <w:r>
        <w:rPr>
          <w:rFonts w:cs="Arial"/>
          <w:color w:val="000000"/>
          <w:sz w:val="20"/>
          <w:szCs w:val="20"/>
        </w:rPr>
        <w:t>Os bens a serem adquiridos enquadram-se na classificação de bens comuns, nos termos da Lei n° 10.520, de 2002, do Decreto n° 3.555, de 2000, e do Decreto 5.450, de 2005, uma vez que possui padrões de desempenho e qualidade que podem ser objetivamente definidos pelo edital e seus anexos, por meio de especificações usuais no mercado.</w:t>
      </w:r>
    </w:p>
    <w:p>
      <w:pPr>
        <w:pStyle w:val="Normal"/>
        <w:spacing w:lineRule="auto" w:line="276" w:before="0" w:after="120"/>
        <w:ind w:left="360" w:right="-15" w:hanging="0"/>
        <w:jc w:val="both"/>
        <w:rPr>
          <w:rFonts w:cs="Arial"/>
          <w:b/>
          <w:b/>
          <w:bCs/>
          <w:color w:val="000000"/>
          <w:sz w:val="20"/>
          <w:szCs w:val="20"/>
        </w:rPr>
      </w:pPr>
      <w:r>
        <w:rPr>
          <w:rFonts w:cs="Arial"/>
          <w:b/>
          <w:bCs/>
          <w:color w:val="000000"/>
          <w:sz w:val="20"/>
          <w:szCs w:val="20"/>
        </w:rPr>
      </w:r>
    </w:p>
    <w:p>
      <w:pPr>
        <w:pStyle w:val="Normal"/>
        <w:numPr>
          <w:ilvl w:val="0"/>
          <w:numId w:val="3"/>
        </w:numPr>
        <w:suppressAutoHyphens w:val="false"/>
        <w:spacing w:lineRule="auto" w:line="276" w:before="120" w:after="120"/>
        <w:ind w:left="0" w:hanging="0"/>
        <w:jc w:val="both"/>
        <w:rPr>
          <w:rFonts w:cs="Arial"/>
          <w:b/>
          <w:b/>
          <w:bCs/>
          <w:color w:val="000000"/>
          <w:sz w:val="20"/>
          <w:szCs w:val="20"/>
        </w:rPr>
      </w:pPr>
      <w:r>
        <w:rPr>
          <w:rFonts w:cs="Arial"/>
          <w:b/>
          <w:bCs/>
          <w:color w:val="000000"/>
          <w:sz w:val="20"/>
          <w:szCs w:val="20"/>
        </w:rPr>
        <w:t>ENTREGA E CRITÉRIOS DE ACEITAÇÃO DO OBJETO</w:t>
      </w:r>
    </w:p>
    <w:p>
      <w:pPr>
        <w:pStyle w:val="Normal"/>
        <w:spacing w:lineRule="auto" w:line="276" w:before="120" w:after="120"/>
        <w:jc w:val="both"/>
        <w:rPr>
          <w:rFonts w:cs="Arial"/>
          <w:b/>
          <w:b/>
          <w:bCs/>
          <w:color w:val="000000"/>
          <w:sz w:val="20"/>
          <w:szCs w:val="20"/>
        </w:rPr>
      </w:pPr>
      <w:r>
        <w:rPr>
          <w:rFonts w:cs="Arial"/>
          <w:b/>
          <w:bCs/>
          <w:color w:val="000000"/>
          <w:sz w:val="20"/>
          <w:szCs w:val="20"/>
        </w:rPr>
      </w:r>
    </w:p>
    <w:p>
      <w:pPr>
        <w:pStyle w:val="Normal"/>
        <w:numPr>
          <w:ilvl w:val="1"/>
          <w:numId w:val="3"/>
        </w:numPr>
        <w:suppressAutoHyphens w:val="false"/>
        <w:spacing w:lineRule="auto" w:line="276" w:before="120" w:after="120"/>
        <w:ind w:left="425" w:hanging="0"/>
        <w:jc w:val="both"/>
        <w:rPr>
          <w:rFonts w:cs="Arial"/>
          <w:b/>
          <w:b/>
          <w:bCs/>
          <w:color w:val="000000"/>
          <w:sz w:val="20"/>
          <w:szCs w:val="20"/>
        </w:rPr>
      </w:pPr>
      <w:r>
        <w:rPr>
          <w:rFonts w:cs="Arial"/>
          <w:iCs/>
          <w:color w:val="000000"/>
          <w:sz w:val="20"/>
          <w:szCs w:val="20"/>
        </w:rPr>
        <w:t xml:space="preserve">O prazo de entrega dos bens é de 45 (quarenta e cinco) dias, contados do </w:t>
      </w:r>
      <w:r>
        <w:rPr>
          <w:color w:val="000000"/>
          <w:sz w:val="20"/>
          <w:szCs w:val="20"/>
        </w:rPr>
        <w:t>recebimento da Nota de Empenho</w:t>
      </w:r>
      <w:r>
        <w:rPr>
          <w:rFonts w:cs="Arial"/>
          <w:iCs/>
          <w:color w:val="000000"/>
          <w:sz w:val="20"/>
          <w:szCs w:val="20"/>
        </w:rPr>
        <w:t xml:space="preserve">, em remessa única, </w:t>
      </w:r>
      <w:r>
        <w:rPr>
          <w:b/>
          <w:color w:val="000000"/>
          <w:sz w:val="20"/>
          <w:szCs w:val="20"/>
          <w:u w:val="single"/>
        </w:rPr>
        <w:t xml:space="preserve">de acordo com as necessidades das Unidades/Órgãos da UFBA, </w:t>
      </w:r>
      <w:r>
        <w:rPr>
          <w:b/>
          <w:bCs/>
          <w:color w:val="000000"/>
          <w:sz w:val="20"/>
          <w:szCs w:val="20"/>
          <w:u w:val="single"/>
        </w:rPr>
        <w:t>nos Campi de Salvador/BA, Vitória da Conquista/BA e Camaçari/BA.</w:t>
      </w:r>
    </w:p>
    <w:p>
      <w:pPr>
        <w:pStyle w:val="ListParagraph"/>
        <w:numPr>
          <w:ilvl w:val="2"/>
          <w:numId w:val="3"/>
        </w:numPr>
        <w:spacing w:lineRule="auto" w:line="276" w:before="120" w:after="120"/>
        <w:ind w:left="1134" w:hanging="0"/>
        <w:jc w:val="both"/>
        <w:rPr>
          <w:rFonts w:cs="Arial"/>
          <w:b/>
          <w:b/>
          <w:bCs/>
          <w:color w:val="000000"/>
          <w:sz w:val="20"/>
          <w:szCs w:val="20"/>
          <w:u w:val="single"/>
        </w:rPr>
      </w:pPr>
      <w:r>
        <w:rPr>
          <w:rFonts w:cs="Arial"/>
          <w:b/>
          <w:bCs/>
          <w:color w:val="000000"/>
          <w:sz w:val="20"/>
          <w:szCs w:val="20"/>
        </w:rPr>
        <w:t xml:space="preserve"> </w:t>
      </w:r>
      <w:r>
        <w:rPr>
          <w:rFonts w:cs="Arial"/>
          <w:b/>
          <w:bCs/>
          <w:color w:val="000000"/>
          <w:sz w:val="20"/>
          <w:szCs w:val="20"/>
          <w:u w:val="single"/>
        </w:rPr>
        <w:t>Os bens deverão ser entregues na Unidade/Órgão da UFBA solicitante, no endereço a ser informado em Nota de Empenho, no horário das 08h30min às 12h00 e das 13h00 às 16h30min.</w:t>
      </w:r>
    </w:p>
    <w:p>
      <w:pPr>
        <w:pStyle w:val="ListParagraph"/>
        <w:numPr>
          <w:ilvl w:val="2"/>
          <w:numId w:val="3"/>
        </w:numPr>
        <w:spacing w:lineRule="auto" w:line="276" w:before="120" w:after="120"/>
        <w:ind w:left="1134" w:hanging="0"/>
        <w:jc w:val="both"/>
        <w:rPr>
          <w:rFonts w:cs="Arial"/>
          <w:b/>
          <w:b/>
          <w:bCs/>
          <w:color w:val="000000"/>
          <w:sz w:val="20"/>
          <w:szCs w:val="20"/>
          <w:u w:val="single"/>
        </w:rPr>
      </w:pPr>
      <w:r>
        <w:rPr>
          <w:rFonts w:cs="Arial"/>
          <w:b/>
          <w:bCs/>
          <w:color w:val="000000"/>
          <w:sz w:val="20"/>
          <w:szCs w:val="20"/>
          <w:u w:val="single"/>
        </w:rPr>
        <w:t>Os bens deverão ser entregues no HOSPITAL NAVAL DE NATAL, no endereço: Rua Sílvio Pélico S/Nº, Alecrim – Natal/RN – CEP: 59040-150, no horário das 08:00 ás 16:00,</w:t>
      </w:r>
    </w:p>
    <w:p>
      <w:pPr>
        <w:pStyle w:val="ListParagraph"/>
        <w:spacing w:lineRule="auto" w:line="276" w:before="120" w:after="120"/>
        <w:ind w:left="1134" w:hanging="0"/>
        <w:jc w:val="both"/>
        <w:rPr>
          <w:rFonts w:cs="Arial"/>
          <w:b/>
          <w:b/>
          <w:bCs/>
          <w:color w:val="000000"/>
          <w:sz w:val="20"/>
          <w:szCs w:val="20"/>
          <w:u w:val="single"/>
        </w:rPr>
      </w:pPr>
      <w:r>
        <w:rPr>
          <w:rFonts w:cs="Arial"/>
          <w:b/>
          <w:bCs/>
          <w:color w:val="000000"/>
          <w:sz w:val="20"/>
          <w:szCs w:val="20"/>
          <w:u w:val="single"/>
        </w:rPr>
        <w:t xml:space="preserve"> </w:t>
      </w:r>
    </w:p>
    <w:p>
      <w:pPr>
        <w:pStyle w:val="Normal"/>
        <w:numPr>
          <w:ilvl w:val="1"/>
          <w:numId w:val="3"/>
        </w:numPr>
        <w:suppressAutoHyphens w:val="false"/>
        <w:spacing w:lineRule="auto" w:line="276" w:before="120" w:after="120"/>
        <w:ind w:left="425" w:hanging="0"/>
        <w:jc w:val="both"/>
        <w:rPr>
          <w:rFonts w:cs="Arial"/>
          <w:b/>
          <w:b/>
          <w:bCs/>
          <w:color w:val="000000"/>
          <w:sz w:val="20"/>
          <w:szCs w:val="20"/>
        </w:rPr>
      </w:pPr>
      <w:r>
        <w:rPr>
          <w:rFonts w:cs="Arial"/>
          <w:color w:val="000000"/>
          <w:sz w:val="20"/>
          <w:szCs w:val="20"/>
        </w:rPr>
        <w:t xml:space="preserve">Os bens serão recebidos provisoriamente no prazo de 5 (cinco) dias, pelo(a) responsável pelo acompanhamento e fiscalização do contrato, para efeito de posterior verificação de sua conformidade com as especificações constantes neste Termo de Referência e na proposta. </w:t>
      </w:r>
    </w:p>
    <w:p>
      <w:pPr>
        <w:pStyle w:val="Normal"/>
        <w:numPr>
          <w:ilvl w:val="1"/>
          <w:numId w:val="3"/>
        </w:numPr>
        <w:suppressAutoHyphens w:val="false"/>
        <w:spacing w:lineRule="auto" w:line="276" w:before="120" w:after="120"/>
        <w:ind w:left="425" w:hanging="0"/>
        <w:jc w:val="both"/>
        <w:rPr>
          <w:rFonts w:cs="Arial"/>
          <w:bCs/>
          <w:color w:val="000000"/>
          <w:sz w:val="20"/>
          <w:szCs w:val="20"/>
        </w:rPr>
      </w:pPr>
      <w:r>
        <w:rPr>
          <w:rFonts w:cs="Arial"/>
          <w:bCs/>
          <w:color w:val="000000"/>
          <w:sz w:val="20"/>
          <w:szCs w:val="20"/>
        </w:rPr>
        <w:t>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pPr>
        <w:pStyle w:val="Normal"/>
        <w:numPr>
          <w:ilvl w:val="1"/>
          <w:numId w:val="3"/>
        </w:numPr>
        <w:suppressAutoHyphens w:val="false"/>
        <w:spacing w:lineRule="auto" w:line="276" w:before="120" w:after="120"/>
        <w:ind w:left="425" w:hanging="0"/>
        <w:jc w:val="both"/>
        <w:rPr>
          <w:rFonts w:cs="Arial"/>
          <w:bCs/>
          <w:color w:val="000000"/>
          <w:sz w:val="20"/>
          <w:szCs w:val="20"/>
        </w:rPr>
      </w:pPr>
      <w:r>
        <w:rPr>
          <w:rFonts w:cs="Arial"/>
          <w:color w:val="000000"/>
          <w:sz w:val="20"/>
          <w:szCs w:val="20"/>
        </w:rPr>
        <w:t>Os bens serão recebidos definitivamente no prazo de 5 (cinco) dias, contados do recebimento provisório, após a verificação da qualidade e quantidade do material e consequente aceitação mediante termo circunstanciado.</w:t>
      </w:r>
    </w:p>
    <w:p>
      <w:pPr>
        <w:pStyle w:val="Normal"/>
        <w:numPr>
          <w:ilvl w:val="2"/>
          <w:numId w:val="3"/>
        </w:numPr>
        <w:suppressAutoHyphens w:val="false"/>
        <w:spacing w:lineRule="auto" w:line="276" w:before="120" w:after="120"/>
        <w:ind w:left="1134" w:hanging="0"/>
        <w:jc w:val="both"/>
        <w:rPr>
          <w:rFonts w:cs="Arial"/>
          <w:b/>
          <w:b/>
          <w:bCs/>
          <w:color w:val="000000"/>
          <w:sz w:val="20"/>
          <w:szCs w:val="20"/>
        </w:rPr>
      </w:pPr>
      <w:r>
        <w:rPr>
          <w:rFonts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3"/>
        </w:numPr>
        <w:suppressAutoHyphens w:val="false"/>
        <w:spacing w:lineRule="auto" w:line="276" w:before="120" w:after="120"/>
        <w:ind w:left="425" w:hanging="0"/>
        <w:jc w:val="both"/>
        <w:rPr>
          <w:rFonts w:cs="Arial"/>
          <w:color w:val="000000"/>
          <w:sz w:val="20"/>
          <w:szCs w:val="20"/>
        </w:rPr>
      </w:pPr>
      <w:r>
        <w:rPr>
          <w:rFonts w:cs="Arial"/>
          <w:color w:val="000000"/>
          <w:sz w:val="20"/>
          <w:szCs w:val="20"/>
          <w:lang w:eastAsia="en-US"/>
        </w:rPr>
        <w:t>O recebimento provisório ou definitivo do objeto não exclui a responsabilidade da contratada pelos prejuízos resultantes da incorreta execução do contrato.</w:t>
      </w:r>
    </w:p>
    <w:p>
      <w:pPr>
        <w:pStyle w:val="Normal"/>
        <w:spacing w:lineRule="auto" w:line="276" w:before="0" w:after="120"/>
        <w:ind w:left="567" w:right="-15" w:hanging="0"/>
        <w:jc w:val="both"/>
        <w:rPr>
          <w:rFonts w:cs="Arial"/>
          <w:color w:val="000000"/>
          <w:sz w:val="20"/>
          <w:szCs w:val="20"/>
        </w:rPr>
      </w:pPr>
      <w:r>
        <w:rPr>
          <w:rFonts w:cs="Arial"/>
          <w:color w:val="000000"/>
          <w:sz w:val="20"/>
          <w:szCs w:val="20"/>
        </w:rPr>
      </w:r>
    </w:p>
    <w:p>
      <w:pPr>
        <w:pStyle w:val="Normal"/>
        <w:numPr>
          <w:ilvl w:val="0"/>
          <w:numId w:val="3"/>
        </w:numPr>
        <w:suppressAutoHyphens w:val="false"/>
        <w:spacing w:lineRule="auto" w:line="276" w:before="120" w:after="120"/>
        <w:ind w:left="0" w:hanging="0"/>
        <w:jc w:val="both"/>
        <w:rPr>
          <w:rFonts w:cs="Arial"/>
          <w:b/>
          <w:b/>
          <w:color w:val="000000"/>
          <w:sz w:val="20"/>
          <w:szCs w:val="20"/>
        </w:rPr>
      </w:pPr>
      <w:r>
        <w:rPr>
          <w:rFonts w:cs="Arial"/>
          <w:b/>
          <w:bCs/>
          <w:color w:val="000000"/>
          <w:sz w:val="20"/>
          <w:szCs w:val="20"/>
          <w:lang w:eastAsia="en-US"/>
        </w:rPr>
        <w:t>DAS OBRIGAÇÕES DA CONTRATANTE</w:t>
      </w:r>
    </w:p>
    <w:p>
      <w:pPr>
        <w:pStyle w:val="Normal"/>
        <w:spacing w:lineRule="auto" w:line="276" w:before="120" w:after="120"/>
        <w:jc w:val="both"/>
        <w:rPr>
          <w:rFonts w:cs="Arial"/>
          <w:b/>
          <w:b/>
          <w:color w:val="000000"/>
          <w:sz w:val="20"/>
          <w:szCs w:val="20"/>
        </w:rPr>
      </w:pPr>
      <w:r>
        <w:rPr>
          <w:rFonts w:cs="Arial"/>
          <w:b/>
          <w:color w:val="000000"/>
          <w:sz w:val="20"/>
          <w:szCs w:val="20"/>
        </w:rPr>
      </w:r>
    </w:p>
    <w:p>
      <w:pPr>
        <w:pStyle w:val="Normal"/>
        <w:numPr>
          <w:ilvl w:val="1"/>
          <w:numId w:val="3"/>
        </w:numPr>
        <w:suppressAutoHyphens w:val="false"/>
        <w:spacing w:lineRule="auto" w:line="276" w:before="120" w:after="120"/>
        <w:ind w:left="425" w:hanging="0"/>
        <w:jc w:val="both"/>
        <w:rPr>
          <w:rFonts w:cs="Arial"/>
          <w:b/>
          <w:b/>
          <w:color w:val="000000"/>
          <w:sz w:val="20"/>
          <w:szCs w:val="20"/>
        </w:rPr>
      </w:pPr>
      <w:r>
        <w:rPr>
          <w:rFonts w:cs="Arial"/>
          <w:sz w:val="20"/>
          <w:szCs w:val="20"/>
        </w:rPr>
        <w:t>São obrigações da Contratante:</w:t>
      </w:r>
    </w:p>
    <w:p>
      <w:pPr>
        <w:pStyle w:val="Normal"/>
        <w:numPr>
          <w:ilvl w:val="2"/>
          <w:numId w:val="3"/>
        </w:numPr>
        <w:suppressAutoHyphens w:val="false"/>
        <w:spacing w:lineRule="auto" w:line="276" w:before="120" w:after="120"/>
        <w:ind w:left="1134" w:hanging="0"/>
        <w:jc w:val="both"/>
        <w:rPr>
          <w:rFonts w:cs="Arial"/>
          <w:b/>
          <w:b/>
          <w:color w:val="000000"/>
          <w:sz w:val="20"/>
          <w:szCs w:val="20"/>
        </w:rPr>
      </w:pPr>
      <w:r>
        <w:rPr>
          <w:rFonts w:cs="Arial"/>
          <w:sz w:val="20"/>
          <w:szCs w:val="20"/>
        </w:rPr>
        <w:t>receber o objeto no prazo e condições estabelecidas no Edital e seus anexos;</w:t>
      </w:r>
    </w:p>
    <w:p>
      <w:pPr>
        <w:pStyle w:val="Normal"/>
        <w:numPr>
          <w:ilvl w:val="2"/>
          <w:numId w:val="3"/>
        </w:numPr>
        <w:suppressAutoHyphens w:val="false"/>
        <w:spacing w:lineRule="auto" w:line="276" w:before="120" w:after="120"/>
        <w:ind w:left="1134" w:hanging="0"/>
        <w:jc w:val="both"/>
        <w:rPr>
          <w:rFonts w:cs="Arial"/>
          <w:b/>
          <w:b/>
          <w:color w:val="000000"/>
          <w:sz w:val="20"/>
          <w:szCs w:val="20"/>
        </w:rPr>
      </w:pPr>
      <w:r>
        <w:rPr>
          <w:rFonts w:cs="Arial"/>
          <w:sz w:val="20"/>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3"/>
        </w:numPr>
        <w:suppressAutoHyphens w:val="false"/>
        <w:spacing w:lineRule="auto" w:line="276" w:before="120" w:after="120"/>
        <w:ind w:left="1134" w:hanging="0"/>
        <w:jc w:val="both"/>
        <w:rPr>
          <w:rFonts w:cs="Arial"/>
          <w:b/>
          <w:b/>
          <w:color w:val="000000"/>
          <w:sz w:val="20"/>
          <w:szCs w:val="20"/>
        </w:rPr>
      </w:pPr>
      <w:r>
        <w:rPr>
          <w:rFonts w:cs="Arial"/>
          <w:sz w:val="20"/>
          <w:szCs w:val="20"/>
        </w:rPr>
        <w:t>comunicar à Contratada, por escrito, sobre imperfeições, falhas ou irregularidades verificadas no objeto fornecido, para que seja substituído, reparado ou corrigido;</w:t>
      </w:r>
    </w:p>
    <w:p>
      <w:pPr>
        <w:pStyle w:val="Normal"/>
        <w:numPr>
          <w:ilvl w:val="2"/>
          <w:numId w:val="3"/>
        </w:numPr>
        <w:suppressAutoHyphens w:val="false"/>
        <w:spacing w:lineRule="auto" w:line="276" w:before="120" w:after="120"/>
        <w:ind w:left="1134" w:hanging="0"/>
        <w:jc w:val="both"/>
        <w:rPr>
          <w:rFonts w:cs="Arial"/>
          <w:b/>
          <w:b/>
          <w:color w:val="000000"/>
          <w:sz w:val="20"/>
          <w:szCs w:val="20"/>
        </w:rPr>
      </w:pPr>
      <w:r>
        <w:rPr>
          <w:rFonts w:cs="Arial"/>
          <w:sz w:val="20"/>
          <w:szCs w:val="20"/>
          <w:lang w:eastAsia="en-US"/>
        </w:rPr>
        <w:t>acompanhar e fiscalizar o cumprimento das obrigações da Contratada, através de comissão/servidor especialmente designado;</w:t>
      </w:r>
    </w:p>
    <w:p>
      <w:pPr>
        <w:pStyle w:val="Normal"/>
        <w:numPr>
          <w:ilvl w:val="2"/>
          <w:numId w:val="3"/>
        </w:numPr>
        <w:suppressAutoHyphens w:val="false"/>
        <w:spacing w:lineRule="auto" w:line="276" w:before="120" w:after="120"/>
        <w:ind w:left="1134" w:hanging="0"/>
        <w:jc w:val="both"/>
        <w:rPr>
          <w:rFonts w:cs="Arial"/>
          <w:b/>
          <w:b/>
          <w:color w:val="000000"/>
          <w:sz w:val="20"/>
          <w:szCs w:val="20"/>
        </w:rPr>
      </w:pPr>
      <w:r>
        <w:rPr>
          <w:rFonts w:cs="Arial"/>
          <w:sz w:val="20"/>
          <w:szCs w:val="20"/>
        </w:rPr>
        <w:t>efetuar o pagamento à Contratada</w:t>
      </w:r>
      <w:r>
        <w:rPr>
          <w:rFonts w:cs="Arial"/>
          <w:b/>
          <w:sz w:val="20"/>
          <w:szCs w:val="20"/>
        </w:rPr>
        <w:t xml:space="preserve"> </w:t>
      </w:r>
      <w:r>
        <w:rPr>
          <w:rFonts w:cs="Arial"/>
          <w:sz w:val="20"/>
          <w:szCs w:val="20"/>
        </w:rPr>
        <w:t>no valor correspondente ao fornecimento do objeto, no prazo e forma estabelecidos no Edital e seus anexos;</w:t>
      </w:r>
    </w:p>
    <w:p>
      <w:pPr>
        <w:pStyle w:val="Normal"/>
        <w:numPr>
          <w:ilvl w:val="1"/>
          <w:numId w:val="3"/>
        </w:numPr>
        <w:suppressAutoHyphens w:val="false"/>
        <w:spacing w:lineRule="auto" w:line="276" w:before="120" w:after="120"/>
        <w:ind w:left="425" w:hanging="0"/>
        <w:jc w:val="both"/>
        <w:rPr>
          <w:rFonts w:cs="Arial"/>
          <w:b/>
          <w:b/>
          <w:color w:val="000000"/>
          <w:sz w:val="20"/>
          <w:szCs w:val="20"/>
        </w:rPr>
      </w:pPr>
      <w:r>
        <w:rPr>
          <w:rFonts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1"/>
          <w:numId w:val="3"/>
        </w:numPr>
        <w:suppressAutoHyphens w:val="false"/>
        <w:spacing w:lineRule="auto" w:line="276" w:before="120" w:after="120"/>
        <w:ind w:left="425" w:hanging="0"/>
        <w:jc w:val="both"/>
        <w:rPr>
          <w:rFonts w:cs="Arial"/>
          <w:color w:val="000000"/>
          <w:sz w:val="20"/>
          <w:szCs w:val="20"/>
        </w:rPr>
      </w:pPr>
      <w:r>
        <w:rPr>
          <w:rFonts w:cs="Arial"/>
          <w:color w:val="000000"/>
          <w:sz w:val="20"/>
          <w:szCs w:val="20"/>
        </w:rPr>
        <w:t>A Administração realizará pesquisa de preços periodicamente, em prazo não superior a 180 (cento e oitenta) dias, a fim de verificar a vantajosidade dos preços registrados em Ata.</w:t>
      </w:r>
    </w:p>
    <w:p>
      <w:pPr>
        <w:pStyle w:val="Normal"/>
        <w:spacing w:lineRule="auto" w:line="276" w:before="0" w:after="120"/>
        <w:ind w:left="360" w:right="-15" w:hanging="0"/>
        <w:jc w:val="both"/>
        <w:rPr>
          <w:rFonts w:cs="Arial"/>
          <w:b/>
          <w:b/>
          <w:color w:val="000000"/>
          <w:sz w:val="20"/>
          <w:szCs w:val="20"/>
        </w:rPr>
      </w:pPr>
      <w:r>
        <w:rPr>
          <w:rFonts w:cs="Arial"/>
          <w:b/>
          <w:color w:val="000000"/>
          <w:sz w:val="20"/>
          <w:szCs w:val="20"/>
        </w:rPr>
      </w:r>
    </w:p>
    <w:p>
      <w:pPr>
        <w:pStyle w:val="Normal"/>
        <w:numPr>
          <w:ilvl w:val="0"/>
          <w:numId w:val="3"/>
        </w:numPr>
        <w:suppressAutoHyphens w:val="false"/>
        <w:spacing w:lineRule="auto" w:line="276" w:before="0" w:after="120"/>
        <w:ind w:left="360" w:right="-15" w:hanging="360"/>
        <w:jc w:val="both"/>
        <w:rPr>
          <w:rFonts w:cs="Arial"/>
          <w:b/>
          <w:b/>
          <w:color w:val="000000"/>
          <w:sz w:val="20"/>
          <w:szCs w:val="20"/>
        </w:rPr>
      </w:pPr>
      <w:r>
        <w:rPr>
          <w:rFonts w:cs="Arial"/>
          <w:b/>
          <w:sz w:val="20"/>
          <w:szCs w:val="20"/>
        </w:rPr>
        <w:t>OBRIGAÇÕES DA CONTRATADA</w:t>
      </w:r>
    </w:p>
    <w:p>
      <w:pPr>
        <w:pStyle w:val="Normal"/>
        <w:spacing w:lineRule="auto" w:line="276" w:before="0" w:after="120"/>
        <w:ind w:left="360" w:right="-15" w:hanging="0"/>
        <w:jc w:val="both"/>
        <w:rPr>
          <w:rFonts w:cs="Arial"/>
          <w:b/>
          <w:b/>
          <w:color w:val="000000"/>
          <w:sz w:val="20"/>
          <w:szCs w:val="20"/>
        </w:rPr>
      </w:pPr>
      <w:r>
        <w:rPr>
          <w:rFonts w:cs="Arial"/>
          <w:b/>
          <w:color w:val="000000"/>
          <w:sz w:val="20"/>
          <w:szCs w:val="20"/>
        </w:rPr>
      </w:r>
    </w:p>
    <w:p>
      <w:pPr>
        <w:pStyle w:val="Normal"/>
        <w:numPr>
          <w:ilvl w:val="1"/>
          <w:numId w:val="3"/>
        </w:numPr>
        <w:suppressAutoHyphens w:val="false"/>
        <w:spacing w:lineRule="auto" w:line="276" w:before="120" w:after="120"/>
        <w:ind w:left="425" w:hanging="0"/>
        <w:jc w:val="both"/>
        <w:rPr>
          <w:rFonts w:cs="Arial"/>
          <w:b/>
          <w:b/>
          <w:color w:val="000000"/>
          <w:sz w:val="20"/>
          <w:szCs w:val="20"/>
        </w:rPr>
      </w:pPr>
      <w:r>
        <w:rPr>
          <w:rFonts w:cs="Arial"/>
          <w:sz w:val="20"/>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3"/>
        </w:numPr>
        <w:suppressAutoHyphens w:val="false"/>
        <w:spacing w:lineRule="auto" w:line="276" w:before="120" w:after="120"/>
        <w:ind w:left="1134" w:hanging="0"/>
        <w:jc w:val="both"/>
        <w:rPr>
          <w:rFonts w:cs="Arial"/>
          <w:b/>
          <w:b/>
          <w:sz w:val="20"/>
          <w:szCs w:val="20"/>
        </w:rPr>
      </w:pPr>
      <w:r>
        <w:rPr>
          <w:rFonts w:cs="Arial"/>
          <w:sz w:val="20"/>
          <w:szCs w:val="20"/>
        </w:rPr>
        <w:t xml:space="preserve">efetuar a entrega do objeto em perfeitas condições, conforme especificações, prazo e local constantes no Edital e seus anexos, acompanhado da respectiva nota fiscal, na qual constarão as indicações referentes a: </w:t>
      </w:r>
      <w:r>
        <w:rPr>
          <w:rFonts w:cs="Arial"/>
          <w:i/>
          <w:sz w:val="20"/>
          <w:szCs w:val="20"/>
        </w:rPr>
        <w:t>marca, fabricante, modelo, procedência e prazo de garantia ou validade;</w:t>
      </w:r>
    </w:p>
    <w:p>
      <w:pPr>
        <w:pStyle w:val="Normal"/>
        <w:numPr>
          <w:ilvl w:val="3"/>
          <w:numId w:val="3"/>
        </w:numPr>
        <w:suppressAutoHyphens w:val="false"/>
        <w:spacing w:lineRule="auto" w:line="276" w:before="120" w:after="120"/>
        <w:ind w:left="1701" w:hanging="0"/>
        <w:jc w:val="both"/>
        <w:rPr>
          <w:rFonts w:cs="Arial"/>
          <w:i/>
          <w:i/>
          <w:sz w:val="20"/>
          <w:szCs w:val="20"/>
        </w:rPr>
      </w:pPr>
      <w:r>
        <w:rPr>
          <w:rFonts w:cs="Arial"/>
          <w:i/>
          <w:sz w:val="20"/>
          <w:szCs w:val="20"/>
        </w:rPr>
        <w:t>O objeto deve estar acompanhado do manual do usuário, com uma versão em português e da relação da rede de assistência técnica autorizada;</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responsabilizar-se pelos vícios e danos decorrentes do objeto, de acordo com os artigos 12, 13 e 17 a 27, do Código de Defesa do Consumidor (Lei nº 8.078, de 1990);</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substituir, reparar ou corrigir, às suas expensas, no prazo fixado neste Termo de Referência, o objeto com avarias ou defeitos;</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comunicar à Contratante, no prazo máximo de 24 (vinte e quatro) horas que antecede a data da entrega, os motivos que impossibilitem o cumprimento do prazo previsto, com a devida comprovação;</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manter, durante toda a execução do contrato, em compatibilidade com as obrigações assumidas, todas as condições de habilitação e qualificação exigidas na licitação;</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indicar preposto para representá-la durante a execução do contrato.</w:t>
      </w:r>
    </w:p>
    <w:p>
      <w:pPr>
        <w:pStyle w:val="Normal"/>
        <w:spacing w:lineRule="auto" w:line="276" w:before="0" w:after="120"/>
        <w:ind w:left="360" w:right="-15" w:hanging="0"/>
        <w:jc w:val="both"/>
        <w:rPr>
          <w:rFonts w:cs="Arial"/>
          <w:b/>
          <w:b/>
          <w:color w:val="000000"/>
          <w:sz w:val="20"/>
          <w:szCs w:val="20"/>
        </w:rPr>
      </w:pPr>
      <w:r>
        <w:rPr>
          <w:rFonts w:cs="Arial"/>
          <w:b/>
          <w:color w:val="000000"/>
          <w:sz w:val="20"/>
          <w:szCs w:val="20"/>
        </w:rPr>
      </w:r>
    </w:p>
    <w:p>
      <w:pPr>
        <w:pStyle w:val="Normal"/>
        <w:numPr>
          <w:ilvl w:val="0"/>
          <w:numId w:val="3"/>
        </w:numPr>
        <w:suppressAutoHyphens w:val="false"/>
        <w:spacing w:lineRule="auto" w:line="276" w:before="120" w:after="120"/>
        <w:ind w:left="0" w:hanging="0"/>
        <w:jc w:val="both"/>
        <w:rPr>
          <w:rFonts w:cs="Arial"/>
          <w:b/>
          <w:b/>
          <w:color w:val="000000"/>
          <w:sz w:val="20"/>
          <w:szCs w:val="20"/>
        </w:rPr>
      </w:pPr>
      <w:r>
        <w:rPr>
          <w:rFonts w:cs="Arial"/>
          <w:b/>
          <w:color w:val="000000"/>
          <w:sz w:val="20"/>
          <w:szCs w:val="20"/>
        </w:rPr>
        <w:t>DA SUBCONTRATAÇÃO</w:t>
      </w:r>
    </w:p>
    <w:p>
      <w:pPr>
        <w:pStyle w:val="Normal"/>
        <w:spacing w:lineRule="auto" w:line="276" w:before="120" w:after="120"/>
        <w:jc w:val="both"/>
        <w:rPr>
          <w:rFonts w:cs="Arial"/>
          <w:b/>
          <w:b/>
          <w:color w:val="000000"/>
          <w:sz w:val="20"/>
          <w:szCs w:val="20"/>
        </w:rPr>
      </w:pPr>
      <w:r>
        <w:rPr>
          <w:rFonts w:cs="Arial"/>
          <w:b/>
          <w:color w:val="000000"/>
          <w:sz w:val="20"/>
          <w:szCs w:val="20"/>
        </w:rPr>
      </w:r>
    </w:p>
    <w:p>
      <w:pPr>
        <w:pStyle w:val="Normal"/>
        <w:numPr>
          <w:ilvl w:val="1"/>
          <w:numId w:val="3"/>
        </w:numPr>
        <w:suppressAutoHyphens w:val="false"/>
        <w:spacing w:lineRule="auto" w:line="276" w:before="120" w:after="120"/>
        <w:ind w:left="425" w:hanging="0"/>
        <w:jc w:val="both"/>
        <w:rPr>
          <w:rFonts w:cs="Arial"/>
          <w:b/>
          <w:b/>
          <w:sz w:val="20"/>
          <w:szCs w:val="20"/>
        </w:rPr>
      </w:pPr>
      <w:r>
        <w:rPr>
          <w:rFonts w:cs="Arial"/>
          <w:sz w:val="20"/>
          <w:szCs w:val="20"/>
        </w:rPr>
        <w:t>Não será admitida a subcontratação do objeto licitatório.</w:t>
      </w:r>
    </w:p>
    <w:p>
      <w:pPr>
        <w:pStyle w:val="Normal"/>
        <w:spacing w:lineRule="auto" w:line="276" w:before="120" w:after="120"/>
        <w:ind w:left="425" w:hanging="0"/>
        <w:jc w:val="both"/>
        <w:rPr>
          <w:rFonts w:cs="Arial"/>
          <w:color w:val="000000"/>
          <w:sz w:val="20"/>
          <w:szCs w:val="20"/>
          <w:lang w:eastAsia="en-US"/>
        </w:rPr>
      </w:pPr>
      <w:r>
        <w:rPr>
          <w:rFonts w:cs="Arial"/>
          <w:color w:val="000000"/>
          <w:sz w:val="20"/>
          <w:szCs w:val="20"/>
          <w:lang w:eastAsia="en-US"/>
        </w:rPr>
      </w:r>
    </w:p>
    <w:p>
      <w:pPr>
        <w:pStyle w:val="Normal"/>
        <w:numPr>
          <w:ilvl w:val="0"/>
          <w:numId w:val="3"/>
        </w:numPr>
        <w:suppressAutoHyphens w:val="false"/>
        <w:spacing w:lineRule="auto" w:line="276" w:before="0" w:after="120"/>
        <w:ind w:left="360" w:right="-15" w:hanging="360"/>
        <w:jc w:val="both"/>
        <w:rPr>
          <w:rFonts w:cs="Arial"/>
          <w:b/>
          <w:b/>
          <w:color w:val="000000"/>
          <w:sz w:val="20"/>
          <w:szCs w:val="20"/>
          <w:lang w:eastAsia="en-US"/>
        </w:rPr>
      </w:pPr>
      <w:r>
        <w:rPr>
          <w:rFonts w:cs="Arial"/>
          <w:b/>
          <w:color w:val="000000"/>
          <w:sz w:val="20"/>
          <w:szCs w:val="20"/>
          <w:lang w:eastAsia="en-US"/>
        </w:rPr>
        <w:t>ALTERAÇÃO SUBJETIVA</w:t>
      </w:r>
    </w:p>
    <w:p>
      <w:pPr>
        <w:pStyle w:val="Normal"/>
        <w:spacing w:lineRule="auto" w:line="276" w:before="0" w:after="120"/>
        <w:ind w:left="360" w:right="-15" w:hanging="0"/>
        <w:jc w:val="both"/>
        <w:rPr>
          <w:rFonts w:cs="Arial"/>
          <w:b/>
          <w:b/>
          <w:color w:val="000000"/>
          <w:sz w:val="20"/>
          <w:szCs w:val="20"/>
          <w:lang w:eastAsia="en-US"/>
        </w:rPr>
      </w:pPr>
      <w:r>
        <w:rPr>
          <w:rFonts w:cs="Arial"/>
          <w:b/>
          <w:color w:val="000000"/>
          <w:sz w:val="20"/>
          <w:szCs w:val="20"/>
          <w:lang w:eastAsia="en-US"/>
        </w:rPr>
      </w:r>
    </w:p>
    <w:p>
      <w:pPr>
        <w:pStyle w:val="Normal"/>
        <w:numPr>
          <w:ilvl w:val="1"/>
          <w:numId w:val="3"/>
        </w:numPr>
        <w:suppressAutoHyphens w:val="false"/>
        <w:spacing w:lineRule="auto" w:line="276" w:before="120" w:after="120"/>
        <w:ind w:left="425" w:hanging="0"/>
        <w:jc w:val="both"/>
        <w:rPr>
          <w:rFonts w:cs="Arial"/>
          <w:sz w:val="20"/>
          <w:szCs w:val="20"/>
          <w:lang w:eastAsia="en-US"/>
        </w:rPr>
      </w:pPr>
      <w:r>
        <w:rPr>
          <w:rFonts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hanging="0"/>
        <w:jc w:val="both"/>
        <w:rPr>
          <w:rFonts w:cs="Arial"/>
          <w:sz w:val="20"/>
          <w:szCs w:val="20"/>
          <w:lang w:eastAsia="en-US"/>
        </w:rPr>
      </w:pPr>
      <w:r>
        <w:rPr>
          <w:rFonts w:cs="Arial"/>
          <w:sz w:val="20"/>
          <w:szCs w:val="20"/>
          <w:lang w:eastAsia="en-US"/>
        </w:rPr>
      </w:r>
    </w:p>
    <w:p>
      <w:pPr>
        <w:pStyle w:val="Normal"/>
        <w:numPr>
          <w:ilvl w:val="0"/>
          <w:numId w:val="3"/>
        </w:numPr>
        <w:suppressAutoHyphens w:val="false"/>
        <w:spacing w:lineRule="auto" w:line="276" w:before="0" w:after="120"/>
        <w:ind w:left="360" w:right="-15" w:hanging="360"/>
        <w:jc w:val="both"/>
        <w:rPr>
          <w:rFonts w:cs="Arial"/>
          <w:b/>
          <w:b/>
          <w:color w:val="000000"/>
          <w:sz w:val="20"/>
          <w:szCs w:val="20"/>
          <w:lang w:eastAsia="en-US"/>
        </w:rPr>
      </w:pPr>
      <w:r>
        <w:rPr>
          <w:rFonts w:cs="Arial"/>
          <w:b/>
          <w:color w:val="000000"/>
          <w:sz w:val="20"/>
          <w:szCs w:val="20"/>
          <w:lang w:eastAsia="en-US"/>
        </w:rPr>
        <w:t>CONTROLE DA EXECUÇÃO</w:t>
      </w:r>
    </w:p>
    <w:p>
      <w:pPr>
        <w:pStyle w:val="Normal"/>
        <w:spacing w:lineRule="auto" w:line="276" w:before="0" w:after="120"/>
        <w:ind w:left="360" w:right="-15" w:hanging="0"/>
        <w:jc w:val="both"/>
        <w:rPr>
          <w:rFonts w:cs="Arial"/>
          <w:b/>
          <w:b/>
          <w:color w:val="000000"/>
          <w:sz w:val="20"/>
          <w:szCs w:val="20"/>
          <w:lang w:eastAsia="en-US"/>
        </w:rPr>
      </w:pPr>
      <w:r>
        <w:rPr>
          <w:rFonts w:cs="Arial"/>
          <w:b/>
          <w:color w:val="000000"/>
          <w:sz w:val="20"/>
          <w:szCs w:val="20"/>
          <w:lang w:eastAsia="en-US"/>
        </w:rPr>
      </w:r>
    </w:p>
    <w:p>
      <w:pPr>
        <w:pStyle w:val="Normal"/>
        <w:numPr>
          <w:ilvl w:val="1"/>
          <w:numId w:val="3"/>
        </w:numPr>
        <w:suppressAutoHyphens w:val="false"/>
        <w:spacing w:lineRule="auto" w:line="276" w:before="120" w:after="120"/>
        <w:ind w:left="425" w:hanging="0"/>
        <w:jc w:val="both"/>
        <w:rPr>
          <w:rFonts w:cs="Arial"/>
          <w:bCs/>
          <w:color w:val="000000"/>
          <w:sz w:val="20"/>
          <w:szCs w:val="20"/>
        </w:rPr>
      </w:pPr>
      <w:r>
        <w:rPr>
          <w:rFonts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3"/>
        </w:numPr>
        <w:suppressAutoHyphens w:val="false"/>
        <w:spacing w:lineRule="auto" w:line="276" w:before="120" w:after="120"/>
        <w:ind w:left="1134" w:hanging="0"/>
        <w:jc w:val="both"/>
        <w:rPr>
          <w:rFonts w:cs="Arial"/>
          <w:bCs/>
          <w:color w:val="000000"/>
          <w:sz w:val="20"/>
          <w:szCs w:val="20"/>
        </w:rPr>
      </w:pPr>
      <w:r>
        <w:rPr>
          <w:rFonts w:cs="Arial"/>
          <w:color w:val="000000"/>
          <w:sz w:val="20"/>
          <w:szCs w:val="20"/>
          <w:lang w:eastAsia="en-US"/>
        </w:rPr>
        <w:t>O recebimento de material de valor superior a R$ 80.000,00 (oitenta mil reais) será confiado a uma comissão de, no mínimo, 3 (três) membros, designados pela autoridade competente.</w:t>
      </w:r>
    </w:p>
    <w:p>
      <w:pPr>
        <w:pStyle w:val="Normal"/>
        <w:numPr>
          <w:ilvl w:val="1"/>
          <w:numId w:val="3"/>
        </w:numPr>
        <w:suppressAutoHyphens w:val="false"/>
        <w:spacing w:lineRule="auto" w:line="276" w:before="120" w:after="120"/>
        <w:ind w:left="425" w:hanging="0"/>
        <w:jc w:val="both"/>
        <w:rPr>
          <w:rFonts w:cs="Arial"/>
          <w:color w:val="000000"/>
          <w:sz w:val="20"/>
          <w:szCs w:val="20"/>
          <w:lang w:eastAsia="en-US"/>
        </w:rPr>
      </w:pPr>
      <w:r>
        <w:rPr>
          <w:rFonts w:cs="Arial"/>
          <w:color w:val="000000"/>
          <w:sz w:val="20"/>
          <w:szCs w:val="20"/>
          <w:lang w:eastAsia="en-US"/>
        </w:rPr>
        <w:t xml:space="preserve">A fiscalização de que trata este item não exclui nem reduz a </w:t>
      </w:r>
      <w:r>
        <w:rPr>
          <w:rFonts w:cs="Arial"/>
          <w:color w:val="000000"/>
          <w:sz w:val="20"/>
          <w:szCs w:val="20"/>
        </w:rPr>
        <w:t>responsabilidade</w:t>
      </w:r>
      <w:r>
        <w:rPr>
          <w:rFonts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pPr>
        <w:pStyle w:val="Normal"/>
        <w:numPr>
          <w:ilvl w:val="1"/>
          <w:numId w:val="3"/>
        </w:numPr>
        <w:suppressAutoHyphens w:val="false"/>
        <w:spacing w:lineRule="auto" w:line="276" w:before="120" w:after="120"/>
        <w:ind w:left="425" w:hanging="0"/>
        <w:jc w:val="both"/>
        <w:rPr>
          <w:rFonts w:cs="Arial"/>
          <w:color w:val="000000"/>
          <w:sz w:val="20"/>
          <w:szCs w:val="20"/>
        </w:rPr>
      </w:pPr>
      <w:r>
        <w:rPr>
          <w:rFonts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76" w:before="0" w:after="120"/>
        <w:ind w:left="540" w:right="-17" w:hanging="0"/>
        <w:jc w:val="both"/>
        <w:rPr>
          <w:rFonts w:cs="Arial"/>
          <w:color w:val="000000"/>
          <w:sz w:val="20"/>
          <w:szCs w:val="20"/>
        </w:rPr>
      </w:pPr>
      <w:r>
        <w:rPr>
          <w:rFonts w:cs="Arial"/>
          <w:color w:val="000000"/>
          <w:sz w:val="20"/>
          <w:szCs w:val="20"/>
        </w:rPr>
      </w:r>
    </w:p>
    <w:p>
      <w:pPr>
        <w:pStyle w:val="Normal"/>
        <w:numPr>
          <w:ilvl w:val="0"/>
          <w:numId w:val="3"/>
        </w:numPr>
        <w:suppressAutoHyphens w:val="false"/>
        <w:spacing w:lineRule="auto" w:line="276" w:before="0" w:after="120"/>
        <w:ind w:left="360" w:right="-15" w:hanging="360"/>
        <w:jc w:val="both"/>
        <w:rPr>
          <w:rFonts w:cs="Arial"/>
          <w:sz w:val="20"/>
          <w:szCs w:val="20"/>
        </w:rPr>
      </w:pPr>
      <w:r>
        <w:rPr>
          <w:rFonts w:cs="Arial"/>
          <w:b/>
          <w:sz w:val="20"/>
          <w:szCs w:val="20"/>
        </w:rPr>
        <w:t>DAS SANÇÕES ADMINISTRATIVAS</w:t>
      </w:r>
    </w:p>
    <w:p>
      <w:pPr>
        <w:pStyle w:val="Normal"/>
        <w:spacing w:lineRule="auto" w:line="276" w:before="0" w:after="120"/>
        <w:ind w:left="360" w:right="-15" w:hanging="0"/>
        <w:jc w:val="both"/>
        <w:rPr>
          <w:rFonts w:cs="Arial"/>
          <w:sz w:val="20"/>
          <w:szCs w:val="20"/>
        </w:rPr>
      </w:pPr>
      <w:r>
        <w:rPr>
          <w:rFonts w:cs="Arial"/>
          <w:sz w:val="20"/>
          <w:szCs w:val="20"/>
        </w:rPr>
      </w:r>
    </w:p>
    <w:p>
      <w:pPr>
        <w:pStyle w:val="Normal"/>
        <w:numPr>
          <w:ilvl w:val="1"/>
          <w:numId w:val="3"/>
        </w:numPr>
        <w:suppressAutoHyphens w:val="false"/>
        <w:spacing w:lineRule="auto" w:line="276" w:before="120" w:after="120"/>
        <w:ind w:left="425" w:hanging="0"/>
        <w:jc w:val="both"/>
        <w:rPr>
          <w:rFonts w:cs="Arial"/>
          <w:sz w:val="20"/>
          <w:szCs w:val="20"/>
        </w:rPr>
      </w:pPr>
      <w:r>
        <w:rPr>
          <w:rFonts w:cs="Arial"/>
          <w:sz w:val="20"/>
          <w:szCs w:val="20"/>
        </w:rPr>
        <w:t>Comete infração administrativa nos termos da Lei nº 8.666, de 1993 e da Lei nº 10.520, de 2002, a Contratada que:</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inexecutar total ou parcialmente qualquer das obrigações assumidas em decorrência da contratação;</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ensejar o retardamento da execução do objeto;</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fraudar na execução do contrato;</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comportar-se de modo inidôneo;</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cometer fraude fiscal;</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não mantiver a proposta.</w:t>
      </w:r>
    </w:p>
    <w:p>
      <w:pPr>
        <w:pStyle w:val="Normal"/>
        <w:numPr>
          <w:ilvl w:val="1"/>
          <w:numId w:val="3"/>
        </w:numPr>
        <w:suppressAutoHyphens w:val="false"/>
        <w:spacing w:lineRule="auto" w:line="276" w:before="120" w:after="120"/>
        <w:ind w:left="425" w:hanging="0"/>
        <w:jc w:val="both"/>
        <w:rPr>
          <w:rFonts w:cs="Arial"/>
          <w:sz w:val="20"/>
          <w:szCs w:val="20"/>
        </w:rPr>
      </w:pPr>
      <w:r>
        <w:rPr>
          <w:rFonts w:cs="Arial"/>
          <w:sz w:val="20"/>
          <w:szCs w:val="20"/>
        </w:rPr>
        <w:t>A Contratada que cometer qualquer das infrações discriminadas no subitem acima ficará sujeita, sem prejuízo da responsabilidade civil e criminal, às seguintes sanções:</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advertência por faltas leves, assim entendidas aquelas que não acarretem prejuízos significativos para a Contratante;</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multa moratória de 0,5% (cinco décimos por cento) por dia de atraso injustificado sobre o valor da parcela inadimplida, até o limite de 30 (trinta) dias;</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multa compensatória de 5 % (cinco por cento) sobre o valor total do contrato, no caso de inexecução total do objeto;</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em caso de inexecução parcial, a multa compensatória, no mesmo percentual do subitem acima, será aplicada de forma proporcional à obrigação inadimplida;</w:t>
      </w:r>
    </w:p>
    <w:p>
      <w:pPr>
        <w:pStyle w:val="Normal"/>
        <w:numPr>
          <w:ilvl w:val="2"/>
          <w:numId w:val="3"/>
        </w:numPr>
        <w:suppressAutoHyphens w:val="false"/>
        <w:spacing w:lineRule="auto" w:line="276" w:before="120" w:after="120"/>
        <w:ind w:left="1134" w:hanging="0"/>
        <w:jc w:val="both"/>
        <w:rPr>
          <w:rFonts w:cs="Arial"/>
          <w:b/>
          <w:b/>
          <w:i/>
          <w:i/>
          <w:color w:val="7030A0"/>
          <w:sz w:val="20"/>
          <w:szCs w:val="20"/>
          <w:u w:val="single"/>
        </w:rPr>
      </w:pPr>
      <w:r>
        <w:rPr>
          <w:rFonts w:cs="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impedimento de licitar e contratar com a União com o consequente descredenciamento no SICAF pelo prazo de até cinco anos;</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3"/>
        </w:numPr>
        <w:suppressAutoHyphens w:val="false"/>
        <w:spacing w:lineRule="auto" w:line="276" w:before="120" w:after="120"/>
        <w:ind w:left="425" w:hanging="0"/>
        <w:jc w:val="both"/>
        <w:rPr>
          <w:rFonts w:cs="Arial"/>
          <w:sz w:val="20"/>
          <w:szCs w:val="20"/>
        </w:rPr>
      </w:pPr>
      <w:r>
        <w:rPr>
          <w:rFonts w:cs="Arial"/>
          <w:sz w:val="20"/>
          <w:szCs w:val="20"/>
        </w:rPr>
        <w:t>Também ficam sujeitas às penalidades do art. 87, III e IV da Lei nº 8.666, de 1993, as empresas e os profissionais que:</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tenham sofrido condenação definitiva por praticar, por meio dolosos, fraude fiscal no recolhimento de quaisquer tributos;</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tenham praticado atos ilícitos visando a frustrar os objetivos da licitação;</w:t>
      </w:r>
    </w:p>
    <w:p>
      <w:pPr>
        <w:pStyle w:val="Normal"/>
        <w:numPr>
          <w:ilvl w:val="2"/>
          <w:numId w:val="3"/>
        </w:numPr>
        <w:suppressAutoHyphens w:val="false"/>
        <w:spacing w:lineRule="auto" w:line="276" w:before="120" w:after="120"/>
        <w:ind w:left="1134" w:hanging="0"/>
        <w:jc w:val="both"/>
        <w:rPr>
          <w:rFonts w:cs="Arial"/>
          <w:sz w:val="20"/>
          <w:szCs w:val="20"/>
        </w:rPr>
      </w:pPr>
      <w:r>
        <w:rPr>
          <w:rFonts w:cs="Arial"/>
          <w:sz w:val="20"/>
          <w:szCs w:val="20"/>
        </w:rPr>
        <w:t>demonstrem não possuir idoneidade para contratar com a Administração em virtude de atos ilícitos praticados.</w:t>
      </w:r>
    </w:p>
    <w:p>
      <w:pPr>
        <w:pStyle w:val="Normal"/>
        <w:numPr>
          <w:ilvl w:val="1"/>
          <w:numId w:val="3"/>
        </w:numPr>
        <w:suppressAutoHyphens w:val="false"/>
        <w:spacing w:lineRule="auto" w:line="276" w:before="120" w:after="120"/>
        <w:ind w:left="425" w:hanging="0"/>
        <w:jc w:val="both"/>
        <w:rPr>
          <w:rFonts w:cs="Arial"/>
          <w:sz w:val="20"/>
          <w:szCs w:val="20"/>
        </w:rPr>
      </w:pPr>
      <w:r>
        <w:rPr>
          <w:rFonts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3"/>
        </w:numPr>
        <w:suppressAutoHyphens w:val="false"/>
        <w:spacing w:lineRule="auto" w:line="276" w:before="120" w:after="120"/>
        <w:ind w:left="425" w:hanging="0"/>
        <w:jc w:val="both"/>
        <w:rPr>
          <w:rFonts w:cs="Arial"/>
          <w:i/>
          <w:i/>
          <w:sz w:val="20"/>
          <w:szCs w:val="20"/>
        </w:rPr>
      </w:pPr>
      <w:r>
        <w:rPr>
          <w:rFonts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3"/>
        </w:numPr>
        <w:suppressAutoHyphens w:val="false"/>
        <w:spacing w:lineRule="auto" w:line="276" w:before="120" w:after="120"/>
        <w:ind w:left="425" w:hanging="0"/>
        <w:jc w:val="both"/>
        <w:rPr>
          <w:rFonts w:cs="Arial"/>
          <w:i/>
          <w:i/>
          <w:sz w:val="20"/>
          <w:szCs w:val="20"/>
        </w:rPr>
      </w:pPr>
      <w:r>
        <w:rPr>
          <w:rFonts w:cs="Arial"/>
          <w:sz w:val="20"/>
          <w:szCs w:val="20"/>
        </w:rPr>
        <w:t>As penalidades serão obrigatoriamente registradas no SICAF.</w:t>
      </w:r>
    </w:p>
    <w:p>
      <w:pPr>
        <w:pStyle w:val="Normal"/>
        <w:spacing w:lineRule="auto" w:line="276" w:before="120" w:after="120"/>
        <w:ind w:left="425" w:hanging="0"/>
        <w:jc w:val="both"/>
        <w:rPr>
          <w:rFonts w:cs="Arial"/>
          <w:i/>
          <w:i/>
          <w:sz w:val="20"/>
          <w:szCs w:val="20"/>
        </w:rPr>
      </w:pPr>
      <w:r>
        <w:rPr>
          <w:rFonts w:cs="Arial"/>
          <w:i/>
          <w:sz w:val="20"/>
          <w:szCs w:val="20"/>
        </w:rPr>
      </w:r>
    </w:p>
    <w:p>
      <w:pPr>
        <w:pStyle w:val="Normal"/>
        <w:rPr>
          <w:rFonts w:cs="Arial"/>
          <w:sz w:val="20"/>
          <w:szCs w:val="20"/>
        </w:rPr>
      </w:pPr>
      <w:r>
        <w:rPr>
          <w:rFonts w:cs="Arial"/>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pStyle w:val="Normal"/>
        <w:rPr>
          <w:rFonts w:ascii="Verdana" w:hAnsi="Verdana" w:cs="Verdana"/>
          <w:b/>
          <w:b/>
          <w:bCs/>
          <w:color w:val="000000"/>
          <w:sz w:val="20"/>
          <w:szCs w:val="20"/>
        </w:rPr>
      </w:pPr>
      <w:r>
        <w:rPr>
          <w:rFonts w:cs="Verdana" w:ascii="Verdana" w:hAnsi="Verdana"/>
          <w:b/>
          <w:bCs/>
          <w:color w:val="000000"/>
          <w:sz w:val="20"/>
          <w:szCs w:val="20"/>
        </w:rPr>
      </w:r>
    </w:p>
    <w:p>
      <w:pPr>
        <w:sectPr>
          <w:headerReference w:type="default" r:id="rId15"/>
          <w:footerReference w:type="default" r:id="rId16"/>
          <w:type w:val="nextPage"/>
          <w:pgSz w:w="12240" w:h="15840"/>
          <w:pgMar w:left="1134" w:right="1134" w:header="709" w:top="851" w:footer="709" w:bottom="851" w:gutter="0"/>
          <w:pgNumType w:fmt="decimal"/>
          <w:formProt w:val="false"/>
          <w:textDirection w:val="lrTb"/>
          <w:docGrid w:type="default" w:linePitch="360" w:charSpace="4294961151"/>
        </w:sectPr>
      </w:pPr>
    </w:p>
    <w:p>
      <w:pPr>
        <w:pStyle w:val="Padro"/>
        <w:spacing w:lineRule="auto" w:line="240"/>
        <w:jc w:val="center"/>
        <w:rPr>
          <w:rFonts w:ascii="Verdana" w:hAnsi="Verdana" w:cs="Verdana"/>
          <w:b/>
          <w:b/>
          <w:bCs/>
          <w:i/>
          <w:i/>
          <w:iCs/>
          <w:color w:val="00000A"/>
          <w:sz w:val="20"/>
          <w:szCs w:val="20"/>
        </w:rPr>
      </w:pPr>
      <w:r>
        <w:rPr>
          <w:rFonts w:cs="Verdana" w:ascii="Verdana" w:hAnsi="Verdana"/>
          <w:b/>
          <w:bCs/>
          <w:color w:val="00000A"/>
          <w:sz w:val="20"/>
          <w:szCs w:val="20"/>
        </w:rPr>
        <w:t>ANEXO II</w:t>
      </w:r>
    </w:p>
    <w:p>
      <w:pPr>
        <w:pStyle w:val="BodyText2"/>
        <w:spacing w:lineRule="auto" w:line="240"/>
        <w:jc w:val="center"/>
        <w:rPr>
          <w:rFonts w:ascii="Verdana" w:hAnsi="Verdana" w:cs="Verdana"/>
          <w:b/>
          <w:b/>
          <w:bCs/>
          <w:u w:val="single"/>
        </w:rPr>
      </w:pPr>
      <w:r>
        <w:rPr>
          <w:rFonts w:cs="Verdana" w:ascii="Verdana" w:hAnsi="Verdana"/>
          <w:b/>
          <w:bCs/>
          <w:u w:val="single"/>
        </w:rPr>
        <w:t xml:space="preserve">DECLARAÇÃO DE DADOS PARA ASSINATURA DA ATA </w:t>
      </w:r>
    </w:p>
    <w:p>
      <w:pPr>
        <w:pStyle w:val="Normal"/>
        <w:jc w:val="both"/>
        <w:rPr>
          <w:rFonts w:ascii="Verdana" w:hAnsi="Verdana" w:cs="Verdana"/>
          <w:b/>
          <w:b/>
          <w:bCs/>
          <w:sz w:val="20"/>
          <w:szCs w:val="20"/>
        </w:rPr>
      </w:pPr>
      <w:r>
        <w:rPr>
          <w:rFonts w:cs="Verdana" w:ascii="Verdana" w:hAnsi="Verdana"/>
          <w:b/>
          <w:bCs/>
          <w:sz w:val="20"/>
          <w:szCs w:val="20"/>
        </w:rPr>
        <w:t>(ESTE ITEM DEVERÁ SER ATENDIDO JUNTO COM A DOCUMENTAÇÃO DE HABILITAÇÃO PELO LICITANTE VENCEDOR, DE MODO A PROMOVER O ANDAMENTO DA ATA)</w:t>
      </w:r>
    </w:p>
    <w:p>
      <w:pPr>
        <w:pStyle w:val="Normal"/>
        <w:jc w:val="both"/>
        <w:rPr>
          <w:rFonts w:ascii="Verdana" w:hAnsi="Verdana" w:cs="Verdana"/>
          <w:b/>
          <w:b/>
          <w:bCs/>
          <w:sz w:val="20"/>
          <w:szCs w:val="20"/>
        </w:rPr>
      </w:pPr>
      <w:r>
        <w:rPr>
          <w:rFonts w:cs="Verdana" w:ascii="Verdana" w:hAnsi="Verdana"/>
          <w:b/>
          <w:bCs/>
          <w:sz w:val="20"/>
          <w:szCs w:val="20"/>
        </w:rPr>
      </w:r>
    </w:p>
    <w:p>
      <w:pPr>
        <w:pStyle w:val="Normal"/>
        <w:jc w:val="both"/>
        <w:rPr>
          <w:rFonts w:ascii="Verdana" w:hAnsi="Verdana" w:cs="Verdana"/>
          <w:b/>
          <w:b/>
          <w:bCs/>
          <w:sz w:val="20"/>
          <w:szCs w:val="20"/>
        </w:rPr>
      </w:pPr>
      <w:r>
        <w:rPr>
          <w:rFonts w:cs="Verdana" w:ascii="Verdana" w:hAnsi="Verdana"/>
          <w:sz w:val="20"/>
          <w:szCs w:val="20"/>
        </w:rPr>
        <w:t xml:space="preserve">Encaminho em atendimento ao Edital </w:t>
      </w:r>
      <w:r>
        <w:rPr>
          <w:rFonts w:cs="Verdana" w:ascii="Verdana" w:hAnsi="Verdana"/>
          <w:b/>
          <w:bCs/>
          <w:sz w:val="20"/>
          <w:szCs w:val="20"/>
        </w:rPr>
        <w:t>Pregão SRP 39/2017</w:t>
      </w:r>
      <w:r>
        <w:rPr>
          <w:rFonts w:cs="Verdana" w:ascii="Verdana" w:hAnsi="Verdana"/>
          <w:sz w:val="20"/>
          <w:szCs w:val="20"/>
        </w:rPr>
        <w:t xml:space="preserve">, que tem como objeto REGISTRO DE PREÇOS, </w:t>
      </w:r>
      <w:r>
        <w:rPr>
          <w:rFonts w:cs="Verdana" w:ascii="Verdana" w:hAnsi="Verdana"/>
          <w:b/>
          <w:bCs/>
          <w:sz w:val="20"/>
          <w:szCs w:val="20"/>
        </w:rPr>
        <w:t>pelo prazo 12 (doze) meses</w:t>
      </w:r>
      <w:r>
        <w:rPr>
          <w:rFonts w:cs="Verdana" w:ascii="Verdana" w:hAnsi="Verdana"/>
          <w:sz w:val="20"/>
          <w:szCs w:val="20"/>
        </w:rPr>
        <w:t xml:space="preserve">, para eventual e futura </w:t>
      </w:r>
      <w:r>
        <w:rPr>
          <w:rFonts w:cs="Verdana" w:ascii="Verdana" w:hAnsi="Verdana"/>
          <w:b/>
          <w:bCs/>
          <w:sz w:val="20"/>
          <w:szCs w:val="20"/>
        </w:rPr>
        <w:t>AQUISIÇÃO DE APARELHOS DE AR CONDICIONADO</w:t>
      </w:r>
      <w:r>
        <w:rPr>
          <w:rFonts w:cs="Verdana" w:ascii="Verdana" w:hAnsi="Verdana"/>
          <w:sz w:val="20"/>
          <w:szCs w:val="20"/>
        </w:rPr>
        <w:t>, para atender às necessidades das Unidades/Órgãos da Universidade Federal da Bahia, os dados exigidos para assinatura do contrato:</w:t>
      </w:r>
    </w:p>
    <w:p>
      <w:pPr>
        <w:pStyle w:val="Normal"/>
        <w:jc w:val="both"/>
        <w:rPr>
          <w:rFonts w:ascii="Verdana" w:hAnsi="Verdana" w:cs="Verdana"/>
          <w:b/>
          <w:b/>
          <w:bCs/>
          <w:sz w:val="20"/>
          <w:szCs w:val="20"/>
        </w:rPr>
      </w:pPr>
      <w:r>
        <w:rPr>
          <w:rFonts w:cs="Verdana" w:ascii="Verdana" w:hAnsi="Verdana"/>
          <w:b/>
          <w:bCs/>
          <w:sz w:val="20"/>
          <w:szCs w:val="20"/>
        </w:rPr>
      </w:r>
    </w:p>
    <w:p>
      <w:pPr>
        <w:pStyle w:val="Normal"/>
        <w:jc w:val="both"/>
        <w:rPr>
          <w:rFonts w:ascii="Verdana" w:hAnsi="Verdana" w:cs="Verdana"/>
          <w:b/>
          <w:b/>
          <w:bCs/>
          <w:sz w:val="20"/>
          <w:szCs w:val="20"/>
        </w:rPr>
      </w:pPr>
      <w:r>
        <w:rPr>
          <w:rFonts w:cs="Verdana" w:ascii="Verdana" w:hAnsi="Verdana"/>
          <w:b/>
          <w:bCs/>
          <w:sz w:val="20"/>
          <w:szCs w:val="20"/>
        </w:rPr>
        <w:t>DADOS DO LICITANTE</w:t>
      </w:r>
    </w:p>
    <w:p>
      <w:pPr>
        <w:pStyle w:val="Normal"/>
        <w:jc w:val="both"/>
        <w:rPr>
          <w:rFonts w:ascii="Verdana" w:hAnsi="Verdana" w:cs="Verdana"/>
          <w:sz w:val="20"/>
          <w:szCs w:val="20"/>
        </w:rPr>
      </w:pPr>
      <w:r>
        <w:rPr>
          <w:rFonts w:cs="Verdana" w:ascii="Verdana" w:hAnsi="Verdana"/>
          <w:sz w:val="20"/>
          <w:szCs w:val="20"/>
        </w:rPr>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Razão Social/ Nome Fantasia:</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CNPJ:</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Inscrição Estadual:</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Inscrição Municipal:</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Endereço da Empresa, CEP e Tels: fixo e Celular</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Fax e E-mail</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Nome do Representante, Cargo na Empresa e Profissão</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Endereço Residencial e CEP e Tels: fixo e Celular</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CPF</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RG (constar o órgão emissor)</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Estado Civil</w:t>
      </w:r>
    </w:p>
    <w:p>
      <w:pPr>
        <w:pStyle w:val="Normal"/>
        <w:numPr>
          <w:ilvl w:val="0"/>
          <w:numId w:val="4"/>
        </w:numPr>
        <w:tabs>
          <w:tab w:val="left" w:pos="993" w:leader="none"/>
        </w:tabs>
        <w:suppressAutoHyphens w:val="false"/>
        <w:ind w:left="426" w:hanging="0"/>
        <w:jc w:val="both"/>
        <w:rPr>
          <w:rFonts w:ascii="Verdana" w:hAnsi="Verdana" w:cs="Verdana"/>
          <w:sz w:val="20"/>
          <w:szCs w:val="20"/>
        </w:rPr>
      </w:pPr>
      <w:r>
        <w:rPr>
          <w:rFonts w:cs="Verdana" w:ascii="Verdana" w:hAnsi="Verdana"/>
          <w:sz w:val="20"/>
          <w:szCs w:val="20"/>
        </w:rPr>
        <w:t>Nacionalidade</w:t>
      </w:r>
    </w:p>
    <w:p>
      <w:pPr>
        <w:pStyle w:val="Normal"/>
        <w:jc w:val="both"/>
        <w:rPr>
          <w:rFonts w:ascii="Verdana" w:hAnsi="Verdana" w:cs="Verdana"/>
          <w:b/>
          <w:b/>
          <w:bCs/>
          <w:sz w:val="20"/>
          <w:szCs w:val="20"/>
        </w:rPr>
      </w:pPr>
      <w:r>
        <w:rPr>
          <w:rFonts w:cs="Verdana" w:ascii="Verdana" w:hAnsi="Verdana"/>
          <w:b/>
          <w:bCs/>
          <w:sz w:val="20"/>
          <w:szCs w:val="20"/>
        </w:rPr>
        <w:t>DADOS DA PROPOSTA:</w:t>
      </w:r>
    </w:p>
    <w:p>
      <w:pPr>
        <w:pStyle w:val="Normal"/>
        <w:numPr>
          <w:ilvl w:val="0"/>
          <w:numId w:val="5"/>
        </w:numPr>
        <w:tabs>
          <w:tab w:val="left" w:pos="709" w:leader="none"/>
        </w:tabs>
        <w:ind w:left="426" w:hanging="0"/>
        <w:jc w:val="both"/>
        <w:rPr>
          <w:rFonts w:ascii="Verdana" w:hAnsi="Verdana" w:cs="Verdana"/>
          <w:sz w:val="20"/>
          <w:szCs w:val="20"/>
        </w:rPr>
      </w:pPr>
      <w:r>
        <w:rPr>
          <w:rFonts w:cs="Verdana" w:ascii="Verdana" w:hAnsi="Verdana"/>
          <w:sz w:val="20"/>
          <w:szCs w:val="20"/>
        </w:rPr>
        <w:t>Valor Global:</w:t>
      </w:r>
    </w:p>
    <w:p>
      <w:pPr>
        <w:pStyle w:val="Normal"/>
        <w:numPr>
          <w:ilvl w:val="0"/>
          <w:numId w:val="5"/>
        </w:numPr>
        <w:tabs>
          <w:tab w:val="left" w:pos="709" w:leader="none"/>
        </w:tabs>
        <w:ind w:left="426" w:hanging="0"/>
        <w:jc w:val="both"/>
        <w:rPr>
          <w:rFonts w:ascii="Verdana" w:hAnsi="Verdana" w:cs="Verdana"/>
          <w:sz w:val="20"/>
          <w:szCs w:val="20"/>
        </w:rPr>
      </w:pPr>
      <w:r>
        <w:rPr>
          <w:rFonts w:cs="Verdana" w:ascii="Verdana" w:hAnsi="Verdana"/>
          <w:sz w:val="20"/>
          <w:szCs w:val="20"/>
        </w:rPr>
        <w:t>Valor Unitário:</w:t>
      </w:r>
    </w:p>
    <w:p>
      <w:pPr>
        <w:pStyle w:val="Normal"/>
        <w:numPr>
          <w:ilvl w:val="0"/>
          <w:numId w:val="5"/>
        </w:numPr>
        <w:tabs>
          <w:tab w:val="left" w:pos="709" w:leader="none"/>
        </w:tabs>
        <w:ind w:left="426" w:hanging="0"/>
        <w:jc w:val="both"/>
        <w:rPr>
          <w:rFonts w:ascii="Verdana" w:hAnsi="Verdana" w:cs="Verdana"/>
          <w:sz w:val="20"/>
          <w:szCs w:val="20"/>
        </w:rPr>
      </w:pPr>
      <w:r>
        <w:rPr>
          <w:rFonts w:cs="Verdana" w:ascii="Verdana" w:hAnsi="Verdana"/>
          <w:sz w:val="20"/>
          <w:szCs w:val="20"/>
        </w:rPr>
        <w:t>Vencedora dos itens:</w:t>
      </w:r>
    </w:p>
    <w:p>
      <w:pPr>
        <w:pStyle w:val="Normal"/>
        <w:numPr>
          <w:ilvl w:val="0"/>
          <w:numId w:val="5"/>
        </w:numPr>
        <w:tabs>
          <w:tab w:val="left" w:pos="709" w:leader="none"/>
        </w:tabs>
        <w:ind w:left="426" w:hanging="0"/>
        <w:jc w:val="both"/>
        <w:rPr>
          <w:rFonts w:ascii="Verdana" w:hAnsi="Verdana" w:cs="Verdana"/>
          <w:sz w:val="20"/>
          <w:szCs w:val="20"/>
        </w:rPr>
      </w:pPr>
      <w:r>
        <w:rPr>
          <w:rFonts w:cs="Verdana" w:ascii="Verdana" w:hAnsi="Verdana"/>
          <w:sz w:val="20"/>
          <w:szCs w:val="20"/>
        </w:rPr>
        <w:t>Data de Entrega:</w:t>
      </w:r>
    </w:p>
    <w:p>
      <w:pPr>
        <w:pStyle w:val="Normal"/>
        <w:numPr>
          <w:ilvl w:val="0"/>
          <w:numId w:val="5"/>
        </w:numPr>
        <w:tabs>
          <w:tab w:val="left" w:pos="709" w:leader="none"/>
        </w:tabs>
        <w:ind w:left="426" w:hanging="0"/>
        <w:jc w:val="both"/>
        <w:rPr>
          <w:rFonts w:ascii="Verdana" w:hAnsi="Verdana" w:cs="Verdana"/>
          <w:sz w:val="20"/>
          <w:szCs w:val="20"/>
        </w:rPr>
      </w:pPr>
      <w:r>
        <w:rPr>
          <w:rFonts w:cs="Verdana" w:ascii="Verdana" w:hAnsi="Verdana"/>
          <w:sz w:val="20"/>
          <w:szCs w:val="20"/>
        </w:rPr>
        <w:t>Fabricante/Marca ( se couber):</w:t>
      </w:r>
    </w:p>
    <w:p>
      <w:pPr>
        <w:pStyle w:val="Normal"/>
        <w:numPr>
          <w:ilvl w:val="0"/>
          <w:numId w:val="5"/>
        </w:numPr>
        <w:tabs>
          <w:tab w:val="left" w:pos="709" w:leader="none"/>
        </w:tabs>
        <w:ind w:left="426" w:hanging="0"/>
        <w:jc w:val="both"/>
        <w:rPr>
          <w:rFonts w:ascii="Verdana" w:hAnsi="Verdana" w:cs="Verdana"/>
          <w:sz w:val="20"/>
          <w:szCs w:val="20"/>
        </w:rPr>
      </w:pPr>
      <w:r>
        <w:rPr>
          <w:rFonts w:cs="Verdana" w:ascii="Verdana" w:hAnsi="Verdana"/>
          <w:sz w:val="20"/>
          <w:szCs w:val="20"/>
        </w:rPr>
        <w:t>Assistência Técnica ( se couber):</w:t>
      </w:r>
    </w:p>
    <w:p>
      <w:pPr>
        <w:pStyle w:val="Normal"/>
        <w:numPr>
          <w:ilvl w:val="0"/>
          <w:numId w:val="5"/>
        </w:numPr>
        <w:tabs>
          <w:tab w:val="left" w:pos="709" w:leader="none"/>
        </w:tabs>
        <w:ind w:left="426" w:hanging="0"/>
        <w:jc w:val="both"/>
        <w:rPr>
          <w:rFonts w:ascii="Verdana" w:hAnsi="Verdana" w:cs="Verdana"/>
          <w:sz w:val="20"/>
          <w:szCs w:val="20"/>
        </w:rPr>
      </w:pPr>
      <w:r>
        <w:rPr>
          <w:rFonts w:cs="Verdana" w:ascii="Verdana" w:hAnsi="Verdana"/>
          <w:sz w:val="20"/>
          <w:szCs w:val="20"/>
        </w:rPr>
        <w:t>Prazo de Garantia ( se couber):</w:t>
      </w:r>
    </w:p>
    <w:p>
      <w:pPr>
        <w:pStyle w:val="Normal"/>
        <w:jc w:val="both"/>
        <w:rPr>
          <w:rFonts w:ascii="Verdana" w:hAnsi="Verdana" w:cs="Verdana"/>
          <w:b/>
          <w:b/>
          <w:bCs/>
          <w:sz w:val="20"/>
          <w:szCs w:val="20"/>
        </w:rPr>
      </w:pPr>
      <w:r>
        <w:rPr>
          <w:rFonts w:cs="Verdana" w:ascii="Verdana" w:hAnsi="Verdana"/>
          <w:b/>
          <w:bCs/>
          <w:sz w:val="20"/>
          <w:szCs w:val="20"/>
        </w:rPr>
        <w:t>DADOS BANCÁRIOS:</w:t>
      </w:r>
    </w:p>
    <w:p>
      <w:pPr>
        <w:pStyle w:val="Normal"/>
        <w:ind w:left="465" w:hanging="0"/>
        <w:jc w:val="both"/>
        <w:rPr>
          <w:rFonts w:ascii="Verdana" w:hAnsi="Verdana" w:cs="Verdana"/>
          <w:sz w:val="20"/>
          <w:szCs w:val="20"/>
        </w:rPr>
      </w:pPr>
      <w:r>
        <w:rPr>
          <w:rFonts w:cs="Verdana" w:ascii="Verdana" w:hAnsi="Verdana"/>
          <w:sz w:val="20"/>
          <w:szCs w:val="20"/>
        </w:rPr>
        <w:t>Nome do Banco:</w:t>
      </w:r>
    </w:p>
    <w:p>
      <w:pPr>
        <w:pStyle w:val="Normal"/>
        <w:ind w:left="465" w:hanging="0"/>
        <w:jc w:val="both"/>
        <w:rPr>
          <w:rFonts w:ascii="Verdana" w:hAnsi="Verdana" w:cs="Verdana"/>
          <w:sz w:val="20"/>
          <w:szCs w:val="20"/>
        </w:rPr>
      </w:pPr>
      <w:r>
        <w:rPr>
          <w:rFonts w:cs="Verdana" w:ascii="Verdana" w:hAnsi="Verdana"/>
          <w:sz w:val="20"/>
          <w:szCs w:val="20"/>
        </w:rPr>
        <w:t>Agência:</w:t>
      </w:r>
    </w:p>
    <w:p>
      <w:pPr>
        <w:pStyle w:val="Normal"/>
        <w:ind w:left="465" w:hanging="0"/>
        <w:jc w:val="both"/>
        <w:rPr>
          <w:rFonts w:ascii="Verdana" w:hAnsi="Verdana" w:cs="Verdana"/>
          <w:sz w:val="20"/>
          <w:szCs w:val="20"/>
        </w:rPr>
      </w:pPr>
      <w:r>
        <w:rPr>
          <w:rFonts w:cs="Verdana" w:ascii="Verdana" w:hAnsi="Verdana"/>
          <w:sz w:val="20"/>
          <w:szCs w:val="20"/>
        </w:rPr>
        <w:t xml:space="preserve">Conta Corrente: </w:t>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ind w:left="465" w:hanging="0"/>
        <w:jc w:val="both"/>
        <w:rPr>
          <w:rFonts w:ascii="Verdana" w:hAnsi="Verdana" w:cs="Verdana"/>
          <w:sz w:val="20"/>
          <w:szCs w:val="20"/>
        </w:rPr>
      </w:pPr>
      <w:r>
        <w:rPr>
          <w:rFonts w:cs="Verdana" w:ascii="Verdana" w:hAnsi="Verdana"/>
          <w:sz w:val="20"/>
          <w:szCs w:val="20"/>
        </w:rPr>
      </w:r>
    </w:p>
    <w:p>
      <w:pPr>
        <w:pStyle w:val="Normal"/>
        <w:jc w:val="center"/>
        <w:rPr>
          <w:rFonts w:ascii="Verdana" w:hAnsi="Verdana" w:cs="Verdana"/>
          <w:b/>
          <w:b/>
          <w:bCs/>
          <w:sz w:val="20"/>
          <w:szCs w:val="20"/>
        </w:rPr>
      </w:pPr>
      <w:r>
        <w:rPr>
          <w:rFonts w:cs="Verdana" w:ascii="Verdana" w:hAnsi="Verdana"/>
          <w:b/>
          <w:bCs/>
          <w:sz w:val="20"/>
          <w:szCs w:val="20"/>
        </w:rPr>
        <w:t>ANEXO III</w:t>
      </w:r>
    </w:p>
    <w:p>
      <w:pPr>
        <w:pStyle w:val="Normal"/>
        <w:jc w:val="center"/>
        <w:rPr>
          <w:rFonts w:ascii="Verdana" w:hAnsi="Verdana" w:cs="Verdana"/>
          <w:b/>
          <w:b/>
          <w:bCs/>
          <w:color w:val="0000FF"/>
          <w:sz w:val="20"/>
          <w:szCs w:val="20"/>
        </w:rPr>
      </w:pPr>
      <w:r>
        <w:rPr>
          <w:rFonts w:cs="Verdana" w:ascii="Verdana" w:hAnsi="Verdana"/>
          <w:b/>
          <w:bCs/>
          <w:color w:val="0000FF"/>
          <w:sz w:val="20"/>
          <w:szCs w:val="20"/>
        </w:rPr>
      </w:r>
    </w:p>
    <w:p>
      <w:pPr>
        <w:pStyle w:val="Normal"/>
        <w:spacing w:before="0" w:after="360"/>
        <w:jc w:val="center"/>
        <w:rPr>
          <w:rFonts w:ascii="Verdana" w:hAnsi="Verdana" w:cs="Verdana"/>
          <w:b/>
          <w:b/>
          <w:bCs/>
          <w:sz w:val="20"/>
          <w:szCs w:val="20"/>
          <w:u w:val="single"/>
        </w:rPr>
      </w:pPr>
      <w:r>
        <w:rPr>
          <w:rFonts w:cs="Verdana" w:ascii="Verdana" w:hAnsi="Verdana"/>
          <w:b/>
          <w:bCs/>
          <w:sz w:val="20"/>
          <w:szCs w:val="20"/>
          <w:u w:val="single"/>
        </w:rPr>
        <w:t>ATA DE REGISTRO DE PREÇOS Nº. 39/2017</w:t>
      </w:r>
    </w:p>
    <w:p>
      <w:pPr>
        <w:pStyle w:val="Normal"/>
        <w:spacing w:before="0" w:after="360"/>
        <w:jc w:val="both"/>
        <w:rPr>
          <w:rFonts w:ascii="Verdana" w:hAnsi="Verdana" w:cs="Verdana"/>
          <w:sz w:val="20"/>
          <w:szCs w:val="20"/>
        </w:rPr>
      </w:pPr>
      <w:r>
        <w:rPr>
          <w:rFonts w:cs="Verdana" w:ascii="Verdana" w:hAnsi="Verdana"/>
          <w:b/>
          <w:bCs/>
          <w:sz w:val="20"/>
          <w:szCs w:val="20"/>
        </w:rPr>
        <w:t>PREGÃO ELETRÔNICO PARA REGISTRO DE PREÇOS Nº. 39/2017</w:t>
      </w:r>
    </w:p>
    <w:p>
      <w:pPr>
        <w:pStyle w:val="Normal"/>
        <w:spacing w:before="0" w:after="360"/>
        <w:jc w:val="both"/>
        <w:rPr>
          <w:rFonts w:ascii="Verdana" w:hAnsi="Verdana" w:cs="Verdana"/>
          <w:b/>
          <w:b/>
          <w:bCs/>
          <w:sz w:val="20"/>
          <w:szCs w:val="20"/>
        </w:rPr>
      </w:pPr>
      <w:r>
        <w:rPr>
          <w:rFonts w:cs="Verdana" w:ascii="Verdana" w:hAnsi="Verdana"/>
          <w:sz w:val="20"/>
          <w:szCs w:val="20"/>
        </w:rPr>
        <w:t xml:space="preserve">PROCESSO Nº. </w:t>
      </w:r>
      <w:r>
        <w:rPr>
          <w:rFonts w:cs="Verdana" w:ascii="Verdana" w:hAnsi="Verdana"/>
          <w:b/>
          <w:bCs/>
          <w:color w:val="000000"/>
          <w:sz w:val="20"/>
          <w:szCs w:val="20"/>
        </w:rPr>
        <w:t>23066.026181/2017-91</w:t>
      </w:r>
      <w:r>
        <w:rPr>
          <w:rFonts w:cs="Verdana" w:ascii="Verdana" w:hAnsi="Verdana"/>
          <w:sz w:val="20"/>
          <w:szCs w:val="20"/>
        </w:rPr>
        <w:t xml:space="preserve"> VALIDADE: </w:t>
      </w:r>
      <w:r>
        <w:rPr>
          <w:rFonts w:cs="Verdana" w:ascii="Verdana" w:hAnsi="Verdana"/>
          <w:b/>
          <w:bCs/>
          <w:sz w:val="20"/>
          <w:szCs w:val="20"/>
        </w:rPr>
        <w:t>12 (DOZE) MESES</w:t>
      </w:r>
    </w:p>
    <w:p>
      <w:pPr>
        <w:pStyle w:val="Normal"/>
        <w:spacing w:before="0" w:after="360"/>
        <w:ind w:firstLine="1418"/>
        <w:jc w:val="both"/>
        <w:rPr>
          <w:rFonts w:ascii="Verdana" w:hAnsi="Verdana" w:cs="Verdana"/>
          <w:sz w:val="20"/>
          <w:szCs w:val="20"/>
        </w:rPr>
      </w:pPr>
      <w:r>
        <w:rPr>
          <w:rFonts w:cs="Verdana" w:ascii="Verdana" w:hAnsi="Verdana"/>
          <w:sz w:val="20"/>
          <w:szCs w:val="20"/>
        </w:rPr>
        <w:t xml:space="preserve">Aos </w:t>
      </w:r>
      <w:r>
        <w:rPr>
          <w:rFonts w:cs="Verdana" w:ascii="Verdana" w:hAnsi="Verdana"/>
          <w:b/>
          <w:bCs/>
          <w:sz w:val="20"/>
          <w:szCs w:val="20"/>
        </w:rPr>
        <w:t xml:space="preserve">XX </w:t>
      </w:r>
      <w:r>
        <w:rPr>
          <w:rFonts w:cs="Verdana" w:ascii="Verdana" w:hAnsi="Verdana"/>
          <w:sz w:val="20"/>
          <w:szCs w:val="20"/>
        </w:rPr>
        <w:t>dias do mês de</w:t>
      </w:r>
      <w:r>
        <w:rPr>
          <w:rFonts w:cs="Verdana" w:ascii="Verdana" w:hAnsi="Verdana"/>
          <w:b/>
          <w:bCs/>
          <w:sz w:val="20"/>
          <w:szCs w:val="20"/>
        </w:rPr>
        <w:t xml:space="preserve"> XXXX</w:t>
      </w:r>
      <w:r>
        <w:rPr>
          <w:rFonts w:cs="Verdana" w:ascii="Verdana" w:hAnsi="Verdana"/>
          <w:sz w:val="20"/>
          <w:szCs w:val="20"/>
        </w:rPr>
        <w:t xml:space="preserve"> de </w:t>
      </w:r>
      <w:r>
        <w:rPr>
          <w:rFonts w:cs="Verdana" w:ascii="Verdana" w:hAnsi="Verdana"/>
          <w:b/>
          <w:bCs/>
          <w:sz w:val="20"/>
          <w:szCs w:val="20"/>
        </w:rPr>
        <w:t>2017</w:t>
      </w:r>
      <w:r>
        <w:rPr>
          <w:rFonts w:cs="Verdana" w:ascii="Verdana" w:hAnsi="Verdana"/>
          <w:sz w:val="20"/>
          <w:szCs w:val="20"/>
        </w:rPr>
        <w:t>, a Universidade Federal da Bahia, com sede na Rua Augusto Viana, s/n – Canela, inscrito no CNPJ sob o nº 15.180.714.0001/04, neste ato representado por Elieide Santos Orrico – Coordenadora da Coordenação de Material e Patrimônio da UFBA, nomeada em conformidade com as atribuições que lhe foram delegadas pela Portaria nº 56, de 17/03/2015.</w:t>
      </w:r>
    </w:p>
    <w:p>
      <w:pPr>
        <w:pStyle w:val="Normal"/>
        <w:spacing w:before="0" w:after="360"/>
        <w:ind w:firstLine="1418"/>
        <w:jc w:val="both"/>
        <w:rPr>
          <w:rFonts w:ascii="Verdana" w:hAnsi="Verdana" w:cs="Verdana"/>
          <w:sz w:val="20"/>
          <w:szCs w:val="20"/>
        </w:rPr>
      </w:pPr>
      <w:r>
        <w:rPr>
          <w:rFonts w:cs="Verdana" w:ascii="Verdana" w:hAnsi="Verdana"/>
          <w:sz w:val="20"/>
          <w:szCs w:val="20"/>
        </w:rPr>
        <w:t xml:space="preserve">Nos termos da Lei nº 10.520, de 2002, da Lei nº 8.078, de 1990 - Código de Defesa do Consumidor; do </w:t>
      </w:r>
      <w:r>
        <w:rPr>
          <w:rFonts w:cs="Verdana" w:ascii="Verdana" w:hAnsi="Verdana"/>
          <w:b/>
          <w:bCs/>
          <w:sz w:val="20"/>
          <w:szCs w:val="20"/>
        </w:rPr>
        <w:t>Decreto n° 7.892, de 23 de janeiro de 2013</w:t>
      </w:r>
      <w:r>
        <w:rPr>
          <w:rFonts w:cs="Verdana" w:ascii="Verdana" w:hAnsi="Verdana"/>
          <w:sz w:val="20"/>
          <w:szCs w:val="20"/>
        </w:rPr>
        <w:t>; do Decreto nº 3.555, de 2000; do Decreto nº 5.450, de 2005; do Decreto nº 3.722, de 2001; aplicando-se, subsidiariamente, a Lei nº 8.666, de 1993, e as demais normas legais correlatas;</w:t>
      </w:r>
    </w:p>
    <w:p>
      <w:pPr>
        <w:pStyle w:val="Normal"/>
        <w:spacing w:before="0" w:after="360"/>
        <w:ind w:firstLine="1418"/>
        <w:jc w:val="both"/>
        <w:rPr>
          <w:rFonts w:ascii="Verdana" w:hAnsi="Verdana" w:cs="Verdana"/>
          <w:sz w:val="20"/>
          <w:szCs w:val="20"/>
        </w:rPr>
      </w:pPr>
      <w:r>
        <w:rPr>
          <w:rFonts w:cs="Verdana" w:ascii="Verdana" w:hAnsi="Verdana"/>
          <w:sz w:val="20"/>
          <w:szCs w:val="20"/>
        </w:rPr>
        <w:t xml:space="preserve">Em face da classificação das propostas apresentadas no </w:t>
      </w:r>
      <w:r>
        <w:rPr>
          <w:rFonts w:cs="Verdana" w:ascii="Verdana" w:hAnsi="Verdana"/>
          <w:b/>
          <w:bCs/>
          <w:sz w:val="20"/>
          <w:szCs w:val="20"/>
        </w:rPr>
        <w:t>Pregão Eletrônico para Registro de Preços nº. 39/2017</w:t>
      </w:r>
      <w:r>
        <w:rPr>
          <w:rFonts w:cs="Verdana" w:ascii="Verdana" w:hAnsi="Verdana"/>
          <w:sz w:val="20"/>
          <w:szCs w:val="20"/>
        </w:rPr>
        <w:t xml:space="preserve">, conforme Ata publicada em </w:t>
      </w:r>
      <w:r>
        <w:rPr>
          <w:rFonts w:cs="Verdana" w:ascii="Verdana" w:hAnsi="Verdana"/>
          <w:b/>
          <w:bCs/>
          <w:sz w:val="20"/>
          <w:szCs w:val="20"/>
        </w:rPr>
        <w:t>XX/XX/2017</w:t>
      </w:r>
      <w:r>
        <w:rPr>
          <w:rFonts w:cs="Verdana" w:ascii="Verdana" w:hAnsi="Verdana"/>
          <w:sz w:val="20"/>
          <w:szCs w:val="20"/>
        </w:rPr>
        <w:t xml:space="preserve"> e homologada pela </w:t>
      </w:r>
      <w:r>
        <w:rPr>
          <w:rFonts w:cs="Verdana" w:ascii="Verdana" w:hAnsi="Verdana"/>
          <w:b/>
          <w:bCs/>
          <w:sz w:val="20"/>
          <w:szCs w:val="20"/>
        </w:rPr>
        <w:t>CMP - Coordenação de Material e Patrimônio</w:t>
      </w:r>
      <w:r>
        <w:rPr>
          <w:rFonts w:cs="Verdana" w:ascii="Verdana" w:hAnsi="Verdana"/>
          <w:sz w:val="20"/>
          <w:szCs w:val="20"/>
        </w:rPr>
        <w:t>;</w:t>
      </w:r>
    </w:p>
    <w:p>
      <w:pPr>
        <w:pStyle w:val="Normal"/>
        <w:spacing w:before="0" w:after="360"/>
        <w:ind w:firstLine="1418"/>
        <w:jc w:val="both"/>
        <w:rPr>
          <w:rFonts w:ascii="Verdana" w:hAnsi="Verdana" w:cs="Verdana"/>
          <w:sz w:val="20"/>
          <w:szCs w:val="20"/>
        </w:rPr>
      </w:pPr>
      <w:r>
        <w:rPr>
          <w:rFonts w:cs="Verdana" w:ascii="Verdana" w:hAnsi="Verdana"/>
          <w:sz w:val="20"/>
          <w:szCs w:val="20"/>
        </w:rPr>
        <w:t xml:space="preserve">Resolve REGISTRAR OS PREÇOS para a eventual contratação dos itens a seguir elencados, conforme especificações do Termo de Referência, que passa a fazer parte integrante desta, tendo sido, os referidos preços, oferecidos pela empresa </w:t>
      </w:r>
      <w:r>
        <w:rPr>
          <w:rFonts w:cs="Verdana" w:ascii="Verdana" w:hAnsi="Verdana"/>
          <w:b/>
          <w:bCs/>
          <w:sz w:val="20"/>
          <w:szCs w:val="20"/>
        </w:rPr>
        <w:t>XXXX</w:t>
      </w:r>
      <w:r>
        <w:rPr>
          <w:rFonts w:cs="Verdana" w:ascii="Verdana" w:hAnsi="Verdana"/>
          <w:sz w:val="20"/>
          <w:szCs w:val="20"/>
        </w:rPr>
        <w:t xml:space="preserve">, inscrita no CNPJ sob o nº </w:t>
      </w:r>
      <w:r>
        <w:rPr>
          <w:rFonts w:cs="Verdana" w:ascii="Verdana" w:hAnsi="Verdana"/>
          <w:b/>
          <w:bCs/>
          <w:sz w:val="20"/>
          <w:szCs w:val="20"/>
        </w:rPr>
        <w:t>XXXX</w:t>
      </w:r>
      <w:r>
        <w:rPr>
          <w:rFonts w:cs="Verdana" w:ascii="Verdana" w:hAnsi="Verdana"/>
          <w:sz w:val="20"/>
          <w:szCs w:val="20"/>
        </w:rPr>
        <w:t xml:space="preserve">, com sede na </w:t>
      </w:r>
      <w:r>
        <w:rPr>
          <w:rFonts w:cs="Verdana" w:ascii="Verdana" w:hAnsi="Verdana"/>
          <w:b/>
          <w:bCs/>
          <w:sz w:val="20"/>
          <w:szCs w:val="20"/>
        </w:rPr>
        <w:t>XXXX</w:t>
      </w:r>
      <w:r>
        <w:rPr>
          <w:rFonts w:cs="Verdana" w:ascii="Verdana" w:hAnsi="Verdana"/>
          <w:sz w:val="20"/>
          <w:szCs w:val="20"/>
        </w:rPr>
        <w:t xml:space="preserve">, CEP </w:t>
      </w:r>
      <w:r>
        <w:rPr>
          <w:rFonts w:cs="Verdana" w:ascii="Verdana" w:hAnsi="Verdana"/>
          <w:b/>
          <w:bCs/>
          <w:sz w:val="20"/>
          <w:szCs w:val="20"/>
        </w:rPr>
        <w:t>XXXX</w:t>
      </w:r>
      <w:r>
        <w:rPr>
          <w:rFonts w:cs="Verdana" w:ascii="Verdana" w:hAnsi="Verdana"/>
          <w:sz w:val="20"/>
          <w:szCs w:val="20"/>
        </w:rPr>
        <w:t xml:space="preserve">, no Município de </w:t>
      </w:r>
      <w:r>
        <w:rPr>
          <w:rFonts w:cs="Verdana" w:ascii="Verdana" w:hAnsi="Verdana"/>
          <w:b/>
          <w:bCs/>
          <w:sz w:val="20"/>
          <w:szCs w:val="20"/>
        </w:rPr>
        <w:t>XXXX</w:t>
      </w:r>
      <w:r>
        <w:rPr>
          <w:rFonts w:cs="Verdana" w:ascii="Verdana" w:hAnsi="Verdana"/>
          <w:sz w:val="20"/>
          <w:szCs w:val="20"/>
        </w:rPr>
        <w:t xml:space="preserve">, neste ato representada pelo(a) Sr(a). </w:t>
      </w:r>
      <w:r>
        <w:rPr>
          <w:rFonts w:cs="Verdana" w:ascii="Verdana" w:hAnsi="Verdana"/>
          <w:b/>
          <w:bCs/>
          <w:sz w:val="20"/>
          <w:szCs w:val="20"/>
        </w:rPr>
        <w:t>XXXX</w:t>
      </w:r>
      <w:r>
        <w:rPr>
          <w:rFonts w:cs="Verdana" w:ascii="Verdana" w:hAnsi="Verdana"/>
          <w:sz w:val="20"/>
          <w:szCs w:val="20"/>
        </w:rPr>
        <w:t xml:space="preserve">, portador (a) da Cédula de Identidade nº </w:t>
      </w:r>
      <w:r>
        <w:rPr>
          <w:rFonts w:cs="Verdana" w:ascii="Verdana" w:hAnsi="Verdana"/>
          <w:b/>
          <w:bCs/>
          <w:sz w:val="20"/>
          <w:szCs w:val="20"/>
        </w:rPr>
        <w:t>XXXX</w:t>
      </w:r>
      <w:r>
        <w:rPr>
          <w:rFonts w:cs="Verdana" w:ascii="Verdana" w:hAnsi="Verdana"/>
          <w:sz w:val="20"/>
          <w:szCs w:val="20"/>
        </w:rPr>
        <w:t xml:space="preserve"> e CPF nº </w:t>
      </w:r>
      <w:r>
        <w:rPr>
          <w:rFonts w:cs="Verdana" w:ascii="Verdana" w:hAnsi="Verdana"/>
          <w:b/>
          <w:bCs/>
          <w:sz w:val="20"/>
          <w:szCs w:val="20"/>
        </w:rPr>
        <w:t>XXXX</w:t>
      </w:r>
      <w:r>
        <w:rPr>
          <w:rFonts w:cs="Verdana" w:ascii="Verdana" w:hAnsi="Verdana"/>
          <w:sz w:val="20"/>
          <w:szCs w:val="20"/>
        </w:rPr>
        <w:t xml:space="preserve">, cuja proposta foi classificada em </w:t>
      </w:r>
      <w:r>
        <w:rPr>
          <w:rFonts w:cs="Verdana" w:ascii="Verdana" w:hAnsi="Verdana"/>
          <w:b/>
          <w:bCs/>
          <w:sz w:val="20"/>
          <w:szCs w:val="20"/>
        </w:rPr>
        <w:t>1º</w:t>
      </w:r>
      <w:r>
        <w:rPr>
          <w:rFonts w:cs="Verdana" w:ascii="Verdana" w:hAnsi="Verdana"/>
          <w:sz w:val="20"/>
          <w:szCs w:val="20"/>
        </w:rPr>
        <w:t xml:space="preserve"> lugar no certame. </w:t>
      </w:r>
    </w:p>
    <w:p>
      <w:pPr>
        <w:pStyle w:val="Normal"/>
        <w:numPr>
          <w:ilvl w:val="0"/>
          <w:numId w:val="1"/>
        </w:numPr>
        <w:suppressAutoHyphens w:val="false"/>
        <w:spacing w:before="120" w:after="120"/>
        <w:jc w:val="both"/>
        <w:rPr>
          <w:rFonts w:ascii="Verdana" w:hAnsi="Verdana" w:cs="Verdana"/>
          <w:b/>
          <w:b/>
          <w:bCs/>
          <w:sz w:val="20"/>
          <w:szCs w:val="20"/>
        </w:rPr>
      </w:pPr>
      <w:r>
        <w:rPr>
          <w:rFonts w:cs="Verdana" w:ascii="Verdana" w:hAnsi="Verdana"/>
          <w:b/>
          <w:bCs/>
          <w:sz w:val="20"/>
          <w:szCs w:val="20"/>
        </w:rPr>
        <w:t>DO OBJETO</w:t>
      </w:r>
    </w:p>
    <w:p>
      <w:pPr>
        <w:pStyle w:val="Normal"/>
        <w:widowControl w:val="false"/>
        <w:numPr>
          <w:ilvl w:val="1"/>
          <w:numId w:val="2"/>
        </w:numPr>
        <w:suppressAutoHyphens w:val="false"/>
        <w:spacing w:before="120" w:after="120"/>
        <w:ind w:left="142" w:hanging="0"/>
        <w:jc w:val="both"/>
        <w:rPr>
          <w:rFonts w:ascii="Verdana" w:hAnsi="Verdana" w:cs="Verdana"/>
          <w:sz w:val="20"/>
          <w:szCs w:val="20"/>
        </w:rPr>
      </w:pPr>
      <w:r>
        <w:rPr>
          <w:rFonts w:cs="Verdana" w:ascii="Verdana" w:hAnsi="Verdana"/>
          <w:sz w:val="20"/>
          <w:szCs w:val="20"/>
        </w:rPr>
        <w:t xml:space="preserve">A presente Ata tem por objeto o REGISTRO DE PREÇOS, </w:t>
      </w:r>
      <w:r>
        <w:rPr>
          <w:rFonts w:cs="Verdana" w:ascii="Verdana" w:hAnsi="Verdana"/>
          <w:b/>
          <w:bCs/>
          <w:sz w:val="20"/>
          <w:szCs w:val="20"/>
        </w:rPr>
        <w:t>pelo prazo 12(doze) meses</w:t>
      </w:r>
      <w:r>
        <w:rPr>
          <w:rFonts w:cs="Verdana" w:ascii="Verdana" w:hAnsi="Verdana"/>
          <w:sz w:val="20"/>
          <w:szCs w:val="20"/>
        </w:rPr>
        <w:t xml:space="preserve">, para eventual e futura </w:t>
      </w:r>
      <w:r>
        <w:rPr>
          <w:rFonts w:cs="Verdana" w:ascii="Verdana" w:hAnsi="Verdana"/>
          <w:b/>
          <w:bCs/>
          <w:sz w:val="20"/>
          <w:szCs w:val="20"/>
        </w:rPr>
        <w:t>AQUISIÇÃO DE APARELHOS DE AR CONDICIONADO</w:t>
      </w:r>
      <w:r>
        <w:rPr>
          <w:rFonts w:cs="Verdana" w:ascii="Verdana" w:hAnsi="Verdana"/>
          <w:sz w:val="20"/>
          <w:szCs w:val="20"/>
        </w:rPr>
        <w:t>, para atender às necessidades das Unidades/Órgãos da Universidade Federal da Bahia, conforme condições, quantidades, exigências e estimativas,</w:t>
      </w:r>
      <w:r>
        <w:rPr>
          <w:rFonts w:cs="Verdana" w:ascii="Verdana" w:hAnsi="Verdana"/>
          <w:sz w:val="20"/>
          <w:szCs w:val="20"/>
          <w:lang w:eastAsia="pt-BR"/>
        </w:rPr>
        <w:t xml:space="preserve"> estabelecidas </w:t>
      </w:r>
      <w:r>
        <w:rPr>
          <w:rFonts w:cs="Verdana" w:ascii="Verdana" w:hAnsi="Verdana"/>
          <w:sz w:val="20"/>
          <w:szCs w:val="20"/>
        </w:rPr>
        <w:t xml:space="preserve">no Termo de Referência, anexo I do edital do </w:t>
      </w:r>
      <w:r>
        <w:rPr>
          <w:rFonts w:cs="Verdana" w:ascii="Verdana" w:hAnsi="Verdana"/>
          <w:b/>
          <w:bCs/>
          <w:sz w:val="20"/>
          <w:szCs w:val="20"/>
        </w:rPr>
        <w:t>Pregão SRP nº 39/2017</w:t>
      </w:r>
      <w:r>
        <w:rPr>
          <w:rFonts w:cs="Verdana" w:ascii="Verdana" w:hAnsi="Verdana"/>
          <w:sz w:val="20"/>
          <w:szCs w:val="20"/>
        </w:rPr>
        <w:t xml:space="preserve"> que é parte integrante desta Ata, assim como a proposta vencedora, independentemente de transcrição.</w:t>
      </w:r>
    </w:p>
    <w:p>
      <w:pPr>
        <w:pStyle w:val="Normal"/>
        <w:widowControl w:val="false"/>
        <w:suppressAutoHyphens w:val="false"/>
        <w:spacing w:before="120" w:after="120"/>
        <w:ind w:left="142" w:hanging="0"/>
        <w:jc w:val="both"/>
        <w:rPr>
          <w:rFonts w:ascii="Verdana" w:hAnsi="Verdana" w:cs="Verdana"/>
          <w:sz w:val="16"/>
          <w:szCs w:val="16"/>
        </w:rPr>
      </w:pPr>
      <w:r>
        <w:rPr>
          <w:rFonts w:cs="Verdana" w:ascii="Verdana" w:hAnsi="Verdana"/>
          <w:sz w:val="16"/>
          <w:szCs w:val="16"/>
        </w:rPr>
      </w:r>
    </w:p>
    <w:p>
      <w:pPr>
        <w:pStyle w:val="Normal"/>
        <w:numPr>
          <w:ilvl w:val="0"/>
          <w:numId w:val="2"/>
        </w:numPr>
        <w:suppressAutoHyphens w:val="false"/>
        <w:spacing w:before="120" w:after="120"/>
        <w:jc w:val="both"/>
        <w:rPr>
          <w:rFonts w:ascii="Verdana" w:hAnsi="Verdana" w:cs="Verdana"/>
          <w:b/>
          <w:b/>
          <w:bCs/>
          <w:sz w:val="20"/>
          <w:szCs w:val="20"/>
        </w:rPr>
      </w:pPr>
      <w:r>
        <w:rPr>
          <w:rFonts w:cs="Verdana" w:ascii="Verdana" w:hAnsi="Verdana"/>
          <w:b/>
          <w:bCs/>
          <w:sz w:val="20"/>
          <w:szCs w:val="20"/>
        </w:rPr>
        <w:t>DOS PREÇOS, ESPECIFICAÇÕES E QUANTITATIVOS</w:t>
      </w:r>
    </w:p>
    <w:p>
      <w:pPr>
        <w:pStyle w:val="Normal"/>
        <w:numPr>
          <w:ilvl w:val="1"/>
          <w:numId w:val="2"/>
        </w:numPr>
        <w:suppressAutoHyphens w:val="false"/>
        <w:spacing w:before="120" w:after="120"/>
        <w:ind w:left="284" w:hanging="0"/>
        <w:jc w:val="both"/>
        <w:rPr>
          <w:rFonts w:ascii="Verdana" w:hAnsi="Verdana" w:cs="Verdana"/>
          <w:sz w:val="20"/>
          <w:szCs w:val="20"/>
        </w:rPr>
      </w:pPr>
      <w:r>
        <w:rPr>
          <w:rFonts w:cs="Verdana" w:ascii="Verdana" w:hAnsi="Verdana"/>
          <w:sz w:val="20"/>
          <w:szCs w:val="20"/>
        </w:rPr>
        <w:t xml:space="preserve">O preço registrado, as especificações do objeto, a quantidade, fornecedor e as demais condições ofertadas na proposta são as que seguem: </w:t>
      </w:r>
    </w:p>
    <w:tbl>
      <w:tblPr>
        <w:tblW w:w="5000" w:type="pct"/>
        <w:jc w:val="left"/>
        <w:tblInd w:w="2" w:type="dxa"/>
        <w:tblBorders>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firstRow="0" w:noVBand="0" w:lastRow="0" w:firstColumn="0" w:lastColumn="0" w:noHBand="0" w:val="0000"/>
      </w:tblPr>
      <w:tblGrid>
        <w:gridCol w:w="624"/>
        <w:gridCol w:w="6296"/>
        <w:gridCol w:w="854"/>
        <w:gridCol w:w="598"/>
        <w:gridCol w:w="732"/>
        <w:gridCol w:w="867"/>
      </w:tblGrid>
      <w:tr>
        <w:trPr>
          <w:trHeight w:val="182" w:hRule="atLeast"/>
        </w:trPr>
        <w:tc>
          <w:tcPr>
            <w:tcW w:w="624" w:type="dxa"/>
            <w:tcBorders>
              <w:bottom w:val="single" w:sz="4" w:space="0" w:color="00000A"/>
              <w:right w:val="single" w:sz="4" w:space="0" w:color="00000A"/>
              <w:insideH w:val="single" w:sz="4" w:space="0" w:color="00000A"/>
              <w:insideV w:val="single" w:sz="4" w:space="0" w:color="00000A"/>
            </w:tcBorders>
            <w:shd w:color="auto" w:fill="C0C0C0" w:val="clear"/>
            <w:vAlign w:val="center"/>
          </w:tcPr>
          <w:p>
            <w:pPr>
              <w:pStyle w:val="Contedodatabela"/>
              <w:jc w:val="center"/>
              <w:rPr>
                <w:rFonts w:ascii="Verdana" w:hAnsi="Verdana" w:cs="Verdana"/>
                <w:b/>
                <w:b/>
                <w:bCs/>
                <w:sz w:val="20"/>
                <w:szCs w:val="20"/>
              </w:rPr>
            </w:pPr>
            <w:r>
              <w:rPr>
                <w:rFonts w:cs="Verdana" w:ascii="Verdana" w:hAnsi="Verdana"/>
                <w:b/>
                <w:bCs/>
                <w:sz w:val="20"/>
                <w:szCs w:val="20"/>
              </w:rPr>
              <w:t>ITEM</w:t>
            </w:r>
          </w:p>
        </w:tc>
        <w:tc>
          <w:tcPr>
            <w:tcW w:w="6296" w:type="dxa"/>
            <w:tcBorders>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8" w:type="dxa"/>
            </w:tcMar>
            <w:vAlign w:val="center"/>
          </w:tcPr>
          <w:p>
            <w:pPr>
              <w:pStyle w:val="Contedodatabela"/>
              <w:jc w:val="center"/>
              <w:rPr>
                <w:rFonts w:ascii="Verdana" w:hAnsi="Verdana" w:cs="Verdana"/>
                <w:b/>
                <w:b/>
                <w:bCs/>
                <w:sz w:val="20"/>
                <w:szCs w:val="20"/>
              </w:rPr>
            </w:pPr>
            <w:r>
              <w:rPr>
                <w:rFonts w:cs="Verdana" w:ascii="Verdana" w:hAnsi="Verdana"/>
                <w:b/>
                <w:bCs/>
                <w:sz w:val="20"/>
                <w:szCs w:val="20"/>
              </w:rPr>
              <w:t>DISCRIMINAÇÃO</w:t>
            </w:r>
          </w:p>
        </w:tc>
        <w:tc>
          <w:tcPr>
            <w:tcW w:w="854" w:type="dxa"/>
            <w:tcBorders>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8" w:type="dxa"/>
            </w:tcMar>
            <w:vAlign w:val="center"/>
          </w:tcPr>
          <w:p>
            <w:pPr>
              <w:pStyle w:val="Contedodatabela"/>
              <w:jc w:val="center"/>
              <w:rPr>
                <w:rFonts w:ascii="Verdana" w:hAnsi="Verdana" w:cs="Verdana"/>
                <w:b/>
                <w:b/>
                <w:bCs/>
                <w:sz w:val="20"/>
                <w:szCs w:val="20"/>
              </w:rPr>
            </w:pPr>
            <w:r>
              <w:rPr>
                <w:rFonts w:cs="Verdana" w:ascii="Verdana" w:hAnsi="Verdana"/>
                <w:b/>
                <w:bCs/>
                <w:sz w:val="20"/>
                <w:szCs w:val="20"/>
              </w:rPr>
              <w:t>MARCA</w:t>
            </w:r>
          </w:p>
        </w:tc>
        <w:tc>
          <w:tcPr>
            <w:tcW w:w="598" w:type="dxa"/>
            <w:tcBorders>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8" w:type="dxa"/>
            </w:tcMar>
            <w:vAlign w:val="center"/>
          </w:tcPr>
          <w:p>
            <w:pPr>
              <w:pStyle w:val="Normal"/>
              <w:suppressAutoHyphens w:val="false"/>
              <w:jc w:val="center"/>
              <w:rPr>
                <w:rFonts w:ascii="Verdana" w:hAnsi="Verdana" w:cs="Verdana"/>
                <w:b/>
                <w:b/>
                <w:bCs/>
                <w:color w:val="000000"/>
                <w:sz w:val="20"/>
                <w:szCs w:val="20"/>
                <w:lang w:eastAsia="pt-BR"/>
              </w:rPr>
            </w:pPr>
            <w:r>
              <w:rPr>
                <w:rFonts w:cs="Verdana" w:ascii="Verdana" w:hAnsi="Verdana"/>
                <w:b/>
                <w:bCs/>
                <w:color w:val="000000"/>
                <w:sz w:val="20"/>
                <w:szCs w:val="20"/>
                <w:lang w:eastAsia="pt-BR"/>
              </w:rPr>
              <w:t>QTD.</w:t>
            </w:r>
          </w:p>
        </w:tc>
        <w:tc>
          <w:tcPr>
            <w:tcW w:w="732" w:type="dxa"/>
            <w:tcBorders>
              <w:left w:val="single" w:sz="4" w:space="0" w:color="00000A"/>
              <w:bottom w:val="single" w:sz="4" w:space="0" w:color="00000A"/>
              <w:right w:val="single" w:sz="4" w:space="0" w:color="00000A"/>
              <w:insideH w:val="single" w:sz="4" w:space="0" w:color="00000A"/>
              <w:insideV w:val="single" w:sz="4" w:space="0" w:color="00000A"/>
            </w:tcBorders>
            <w:shd w:color="auto" w:fill="CCCCCC" w:val="clear"/>
            <w:tcMar>
              <w:left w:w="8" w:type="dxa"/>
            </w:tcMar>
            <w:vAlign w:val="center"/>
          </w:tcPr>
          <w:p>
            <w:pPr>
              <w:pStyle w:val="Contedodatabela"/>
              <w:jc w:val="center"/>
              <w:rPr>
                <w:rFonts w:ascii="Verdana" w:hAnsi="Verdana" w:cs="Verdana"/>
                <w:sz w:val="20"/>
                <w:szCs w:val="20"/>
              </w:rPr>
            </w:pPr>
            <w:r>
              <w:rPr>
                <w:rFonts w:cs="Verdana" w:ascii="Verdana" w:hAnsi="Verdana"/>
                <w:b/>
                <w:bCs/>
                <w:sz w:val="20"/>
                <w:szCs w:val="20"/>
              </w:rPr>
              <w:t>UNID.</w:t>
            </w:r>
          </w:p>
        </w:tc>
        <w:tc>
          <w:tcPr>
            <w:tcW w:w="867" w:type="dxa"/>
            <w:tcBorders>
              <w:left w:val="single" w:sz="4" w:space="0" w:color="00000A"/>
              <w:bottom w:val="single" w:sz="4" w:space="0" w:color="00000A"/>
              <w:right w:val="single" w:sz="4" w:space="0" w:color="00000A"/>
              <w:insideH w:val="single" w:sz="4" w:space="0" w:color="00000A"/>
              <w:insideV w:val="single" w:sz="4" w:space="0" w:color="00000A"/>
            </w:tcBorders>
            <w:shd w:color="auto" w:fill="CCCCCC" w:val="clear"/>
            <w:tcMar>
              <w:left w:w="8" w:type="dxa"/>
            </w:tcMar>
            <w:vAlign w:val="center"/>
          </w:tcPr>
          <w:p>
            <w:pPr>
              <w:pStyle w:val="Contedodatabela"/>
              <w:jc w:val="center"/>
              <w:rPr>
                <w:rFonts w:ascii="Verdana" w:hAnsi="Verdana" w:cs="Verdana"/>
                <w:sz w:val="20"/>
                <w:szCs w:val="20"/>
              </w:rPr>
            </w:pPr>
            <w:r>
              <w:rPr>
                <w:rFonts w:cs="Verdana" w:ascii="Verdana" w:hAnsi="Verdana"/>
                <w:b/>
                <w:bCs/>
                <w:sz w:val="20"/>
                <w:szCs w:val="20"/>
              </w:rPr>
              <w:t>VALOR UNIT.</w:t>
            </w:r>
          </w:p>
        </w:tc>
      </w:tr>
      <w:tr>
        <w:trPr>
          <w:trHeight w:val="405" w:hRule="atLeast"/>
        </w:trPr>
        <w:tc>
          <w:tcPr>
            <w:tcW w:w="624" w:type="dxa"/>
            <w:tcBorders>
              <w:top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Contedodatabela"/>
              <w:jc w:val="center"/>
              <w:rPr>
                <w:rFonts w:ascii="Verdana" w:hAnsi="Verdana" w:cs="Verdana"/>
                <w:color w:val="000000"/>
                <w:sz w:val="20"/>
                <w:szCs w:val="20"/>
              </w:rPr>
            </w:pPr>
            <w:r>
              <w:rPr>
                <w:rFonts w:cs="Verdana" w:ascii="Verdana" w:hAnsi="Verdana"/>
                <w:color w:val="000000"/>
                <w:sz w:val="20"/>
                <w:szCs w:val="20"/>
              </w:rPr>
            </w:r>
          </w:p>
        </w:tc>
        <w:tc>
          <w:tcPr>
            <w:tcW w:w="6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Contedodatabela"/>
              <w:rPr>
                <w:rFonts w:ascii="Verdana" w:hAnsi="Verdana" w:cs="Verdana"/>
                <w:b/>
                <w:b/>
                <w:bCs/>
                <w:color w:val="000000"/>
                <w:sz w:val="20"/>
                <w:szCs w:val="20"/>
              </w:rPr>
            </w:pPr>
            <w:r>
              <w:rPr>
                <w:rFonts w:cs="Verdana" w:ascii="Verdana" w:hAnsi="Verdana"/>
                <w:b/>
                <w:bCs/>
                <w:color w:val="000000"/>
                <w:sz w:val="20"/>
                <w:szCs w:val="20"/>
              </w:rPr>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Contedodatabela"/>
              <w:jc w:val="center"/>
              <w:rPr>
                <w:rFonts w:ascii="Verdana" w:hAnsi="Verdana" w:cs="Verdana"/>
                <w:sz w:val="20"/>
                <w:szCs w:val="20"/>
              </w:rPr>
            </w:pPr>
            <w:r>
              <w:rPr>
                <w:rFonts w:cs="Verdana" w:ascii="Verdana" w:hAnsi="Verdana"/>
                <w:sz w:val="20"/>
                <w:szCs w:val="20"/>
              </w:rPr>
            </w:r>
          </w:p>
        </w:tc>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 w:type="dxa"/>
            </w:tcMar>
            <w:vAlign w:val="center"/>
          </w:tcPr>
          <w:p>
            <w:pPr>
              <w:pStyle w:val="Normal"/>
              <w:suppressLineNumbers/>
              <w:spacing w:before="0" w:after="200"/>
              <w:jc w:val="center"/>
              <w:rPr>
                <w:rFonts w:ascii="Verdana" w:hAnsi="Verdana" w:cs="Verdana"/>
                <w:b/>
                <w:b/>
                <w:bCs/>
                <w:sz w:val="20"/>
                <w:szCs w:val="20"/>
                <w:lang w:eastAsia="zh-CN"/>
              </w:rPr>
            </w:pPr>
            <w:r>
              <w:rPr>
                <w:rFonts w:cs="Verdana" w:ascii="Verdana" w:hAnsi="Verdana"/>
                <w:b/>
                <w:bCs/>
                <w:sz w:val="20"/>
                <w:szCs w:val="20"/>
                <w:lang w:eastAsia="zh-CN"/>
              </w:rPr>
            </w:r>
          </w:p>
        </w:tc>
        <w:tc>
          <w:tcPr>
            <w:tcW w:w="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Contedodatabela"/>
              <w:jc w:val="center"/>
              <w:rPr>
                <w:rFonts w:ascii="Verdana" w:hAnsi="Verdana" w:cs="Verdana"/>
                <w:sz w:val="20"/>
                <w:szCs w:val="20"/>
              </w:rPr>
            </w:pPr>
            <w:r>
              <w:rPr>
                <w:rFonts w:cs="Verdana" w:ascii="Verdana" w:hAnsi="Verdana"/>
                <w:sz w:val="20"/>
                <w:szCs w:val="20"/>
              </w:rPr>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Contedodatabela"/>
              <w:jc w:val="center"/>
              <w:rPr>
                <w:rFonts w:ascii="Verdana" w:hAnsi="Verdana" w:cs="Verdana"/>
                <w:sz w:val="20"/>
                <w:szCs w:val="20"/>
              </w:rPr>
            </w:pPr>
            <w:r>
              <w:rPr>
                <w:rFonts w:cs="Verdana" w:ascii="Verdana" w:hAnsi="Verdana"/>
                <w:sz w:val="20"/>
                <w:szCs w:val="20"/>
              </w:rPr>
            </w:r>
          </w:p>
        </w:tc>
      </w:tr>
      <w:tr>
        <w:trPr>
          <w:trHeight w:val="229" w:hRule="atLeast"/>
        </w:trPr>
        <w:tc>
          <w:tcPr>
            <w:tcW w:w="624" w:type="dxa"/>
            <w:tcBorders>
              <w:top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Contedodatabela"/>
              <w:jc w:val="center"/>
              <w:rPr>
                <w:rFonts w:ascii="Verdana" w:hAnsi="Verdana" w:cs="Verdana"/>
                <w:color w:val="000000"/>
                <w:sz w:val="20"/>
                <w:szCs w:val="20"/>
              </w:rPr>
            </w:pPr>
            <w:r>
              <w:rPr>
                <w:rFonts w:cs="Verdana" w:ascii="Verdana" w:hAnsi="Verdana"/>
                <w:color w:val="000000"/>
                <w:sz w:val="20"/>
                <w:szCs w:val="20"/>
              </w:rPr>
            </w:r>
          </w:p>
        </w:tc>
        <w:tc>
          <w:tcPr>
            <w:tcW w:w="6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Contedodatabela"/>
              <w:rPr>
                <w:rFonts w:ascii="Verdana" w:hAnsi="Verdana" w:cs="Verdana"/>
                <w:b/>
                <w:b/>
                <w:bCs/>
                <w:sz w:val="20"/>
                <w:szCs w:val="20"/>
              </w:rPr>
            </w:pPr>
            <w:r>
              <w:rPr>
                <w:rFonts w:cs="Verdana" w:ascii="Verdana" w:hAnsi="Verdana"/>
                <w:b/>
                <w:bCs/>
                <w:sz w:val="20"/>
                <w:szCs w:val="20"/>
              </w:rPr>
            </w:r>
          </w:p>
        </w:tc>
        <w:tc>
          <w:tcPr>
            <w:tcW w:w="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 w:type="dxa"/>
            </w:tcMar>
            <w:vAlign w:val="center"/>
          </w:tcPr>
          <w:p>
            <w:pPr>
              <w:pStyle w:val="Contedodatabela"/>
              <w:jc w:val="center"/>
              <w:rPr>
                <w:rFonts w:ascii="Verdana" w:hAnsi="Verdana" w:cs="Verdana"/>
                <w:sz w:val="20"/>
                <w:szCs w:val="20"/>
              </w:rPr>
            </w:pPr>
            <w:r>
              <w:rPr>
                <w:rFonts w:cs="Verdana" w:ascii="Verdana" w:hAnsi="Verdana"/>
                <w:sz w:val="20"/>
                <w:szCs w:val="20"/>
              </w:rPr>
            </w:r>
          </w:p>
        </w:tc>
        <w:tc>
          <w:tcPr>
            <w:tcW w:w="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Normal"/>
              <w:suppressLineNumbers/>
              <w:spacing w:before="0" w:after="200"/>
              <w:jc w:val="center"/>
              <w:rPr>
                <w:rFonts w:ascii="Verdana" w:hAnsi="Verdana" w:cs="Verdana"/>
                <w:b/>
                <w:b/>
                <w:bCs/>
                <w:sz w:val="20"/>
                <w:szCs w:val="20"/>
                <w:lang w:eastAsia="zh-CN"/>
              </w:rPr>
            </w:pPr>
            <w:r>
              <w:rPr>
                <w:rFonts w:cs="Verdana" w:ascii="Verdana" w:hAnsi="Verdana"/>
                <w:b/>
                <w:bCs/>
                <w:sz w:val="20"/>
                <w:szCs w:val="20"/>
                <w:lang w:eastAsia="zh-CN"/>
              </w:rPr>
            </w:r>
          </w:p>
        </w:tc>
        <w:tc>
          <w:tcPr>
            <w:tcW w:w="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Contedodatabela"/>
              <w:jc w:val="center"/>
              <w:rPr>
                <w:rFonts w:ascii="Verdana" w:hAnsi="Verdana" w:cs="Verdana"/>
                <w:sz w:val="20"/>
                <w:szCs w:val="20"/>
              </w:rPr>
            </w:pPr>
            <w:r>
              <w:rPr>
                <w:rFonts w:cs="Verdana" w:ascii="Verdana" w:hAnsi="Verdana"/>
                <w:sz w:val="20"/>
                <w:szCs w:val="20"/>
              </w:rPr>
            </w:r>
          </w:p>
        </w:tc>
        <w:tc>
          <w:tcPr>
            <w:tcW w:w="8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 w:type="dxa"/>
            </w:tcMar>
            <w:vAlign w:val="center"/>
          </w:tcPr>
          <w:p>
            <w:pPr>
              <w:pStyle w:val="Contedodatabela"/>
              <w:jc w:val="center"/>
              <w:rPr>
                <w:rFonts w:ascii="Verdana" w:hAnsi="Verdana" w:cs="Verdana"/>
                <w:sz w:val="20"/>
                <w:szCs w:val="20"/>
              </w:rPr>
            </w:pPr>
            <w:r>
              <w:rPr>
                <w:rFonts w:cs="Verdana" w:ascii="Verdana" w:hAnsi="Verdana"/>
                <w:sz w:val="20"/>
                <w:szCs w:val="20"/>
              </w:rPr>
            </w:r>
          </w:p>
        </w:tc>
      </w:tr>
    </w:tbl>
    <w:p>
      <w:pPr>
        <w:pStyle w:val="Normal"/>
        <w:widowControl w:val="false"/>
        <w:suppressAutoHyphens w:val="false"/>
        <w:spacing w:before="120" w:after="120"/>
        <w:ind w:right="-30" w:hanging="0"/>
        <w:jc w:val="both"/>
        <w:rPr>
          <w:rFonts w:ascii="Verdana" w:hAnsi="Verdana" w:cs="Verdana"/>
          <w:sz w:val="20"/>
          <w:szCs w:val="20"/>
        </w:rPr>
      </w:pPr>
      <w:r>
        <w:rPr>
          <w:rFonts w:cs="Verdana" w:ascii="Verdana" w:hAnsi="Verdana"/>
          <w:sz w:val="20"/>
          <w:szCs w:val="20"/>
        </w:rPr>
      </w:r>
    </w:p>
    <w:p>
      <w:pPr>
        <w:pStyle w:val="Normal"/>
        <w:widowControl w:val="false"/>
        <w:numPr>
          <w:ilvl w:val="0"/>
          <w:numId w:val="2"/>
        </w:numPr>
        <w:suppressAutoHyphens w:val="false"/>
        <w:spacing w:before="120" w:after="120"/>
        <w:ind w:left="360" w:right="-30" w:hanging="360"/>
        <w:jc w:val="both"/>
        <w:rPr>
          <w:rFonts w:ascii="Verdana" w:hAnsi="Verdana" w:cs="Verdana"/>
          <w:sz w:val="20"/>
          <w:szCs w:val="20"/>
        </w:rPr>
      </w:pPr>
      <w:r>
        <w:rPr>
          <w:rFonts w:cs="Verdana" w:ascii="Verdana" w:hAnsi="Verdana"/>
          <w:b/>
          <w:bCs/>
          <w:sz w:val="20"/>
          <w:szCs w:val="20"/>
        </w:rPr>
        <w:t xml:space="preserve">VALIDADE DA ATA </w:t>
      </w:r>
    </w:p>
    <w:p>
      <w:pPr>
        <w:pStyle w:val="Normal"/>
        <w:widowControl w:val="false"/>
        <w:numPr>
          <w:ilvl w:val="1"/>
          <w:numId w:val="2"/>
        </w:numPr>
        <w:suppressAutoHyphens w:val="false"/>
        <w:spacing w:before="120" w:after="120"/>
        <w:ind w:left="426" w:right="-30" w:hanging="0"/>
        <w:jc w:val="both"/>
        <w:rPr>
          <w:rFonts w:ascii="Verdana" w:hAnsi="Verdana" w:cs="Verdana"/>
          <w:sz w:val="20"/>
          <w:szCs w:val="20"/>
        </w:rPr>
      </w:pPr>
      <w:r>
        <w:rPr>
          <w:rFonts w:cs="Verdana" w:ascii="Verdana" w:hAnsi="Verdana"/>
          <w:sz w:val="20"/>
          <w:szCs w:val="20"/>
        </w:rPr>
        <w:t>A validade da Ata de Registro de Preços será de 12 meses, a partir da homologação e assinatura da mesma, não podendo ser prorrogada.</w:t>
      </w:r>
    </w:p>
    <w:p>
      <w:pPr>
        <w:pStyle w:val="Normal"/>
        <w:widowControl w:val="false"/>
        <w:numPr>
          <w:ilvl w:val="0"/>
          <w:numId w:val="2"/>
        </w:numPr>
        <w:suppressAutoHyphens w:val="false"/>
        <w:spacing w:before="240" w:after="0"/>
        <w:ind w:left="360" w:right="-30" w:hanging="360"/>
        <w:jc w:val="both"/>
        <w:rPr>
          <w:rFonts w:ascii="Verdana" w:hAnsi="Verdana" w:cs="Verdana"/>
          <w:sz w:val="20"/>
          <w:szCs w:val="20"/>
        </w:rPr>
      </w:pPr>
      <w:r>
        <w:rPr>
          <w:rFonts w:cs="Verdana" w:ascii="Verdana" w:hAnsi="Verdana"/>
          <w:b/>
          <w:bCs/>
          <w:sz w:val="20"/>
          <w:szCs w:val="20"/>
        </w:rPr>
        <w:t>REVISÃO E CANCELAMENTO</w:t>
      </w:r>
      <w:r>
        <w:rPr>
          <w:rFonts w:cs="Verdana" w:ascii="Verdana" w:hAnsi="Verdana"/>
          <w:sz w:val="20"/>
          <w:szCs w:val="20"/>
        </w:rPr>
        <w:t xml:space="preserve"> </w:t>
      </w:r>
    </w:p>
    <w:p>
      <w:pPr>
        <w:pStyle w:val="PargrafodaLista11"/>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Os preços registrados poderão ser revistos em decorrência de eventual redução dos preços praticados no mercado ou de fato que eleve o custo do objeto registrado, cabendo à Administração promover as negociações junto ao fornecedor.</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Quando o preço registrado tornar-se superior ao preço praticado no mercado por motivo superveniente, a Administração convocará o fornecedor para negociar a redução dos preços aos valores praticados pelo mercado.</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O fornecedor que não aceitar reduzir seu preço ao valor praticado pelo mercado será liberado do compromisso assumido, sem aplicação de penalidade.</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Quando o preço de mercado tornar-se superior aos preços registrados e o fornecedor não puder cumprir o compromisso, o órgão gerenciador poderá:</w:t>
      </w:r>
    </w:p>
    <w:p>
      <w:pPr>
        <w:pStyle w:val="Normal"/>
        <w:numPr>
          <w:ilvl w:val="2"/>
          <w:numId w:val="2"/>
        </w:numPr>
        <w:suppressAutoHyphens w:val="false"/>
        <w:spacing w:before="120" w:after="120"/>
        <w:ind w:left="1134" w:hanging="0"/>
        <w:jc w:val="both"/>
        <w:rPr>
          <w:rFonts w:ascii="Verdana" w:hAnsi="Verdana" w:cs="Verdana"/>
          <w:sz w:val="20"/>
          <w:szCs w:val="20"/>
        </w:rPr>
      </w:pPr>
      <w:r>
        <w:rPr>
          <w:rFonts w:cs="Verdana" w:ascii="Verdana" w:hAnsi="Verdana"/>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2"/>
        </w:numPr>
        <w:suppressAutoHyphens w:val="false"/>
        <w:spacing w:before="120" w:after="120"/>
        <w:ind w:left="1134" w:hanging="0"/>
        <w:jc w:val="both"/>
        <w:rPr>
          <w:rFonts w:ascii="Verdana" w:hAnsi="Verdana" w:cs="Verdana"/>
          <w:sz w:val="20"/>
          <w:szCs w:val="20"/>
        </w:rPr>
      </w:pPr>
      <w:r>
        <w:rPr>
          <w:rFonts w:cs="Verdana" w:ascii="Verdana" w:hAnsi="Verdana"/>
          <w:sz w:val="20"/>
          <w:szCs w:val="20"/>
        </w:rPr>
        <w:t>convocar os demais fornecedores para assegurar igual oportunidade de negociação.</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O registro do fornecedor será cancelado quando:</w:t>
      </w:r>
    </w:p>
    <w:p>
      <w:pPr>
        <w:pStyle w:val="Normal"/>
        <w:numPr>
          <w:ilvl w:val="2"/>
          <w:numId w:val="2"/>
        </w:numPr>
        <w:suppressAutoHyphens w:val="false"/>
        <w:spacing w:before="120" w:after="120"/>
        <w:ind w:left="1134" w:hanging="0"/>
        <w:jc w:val="both"/>
        <w:rPr>
          <w:rFonts w:ascii="Verdana" w:hAnsi="Verdana" w:cs="Verdana"/>
          <w:sz w:val="20"/>
          <w:szCs w:val="20"/>
        </w:rPr>
      </w:pPr>
      <w:r>
        <w:rPr>
          <w:rFonts w:cs="Verdana" w:ascii="Verdana" w:hAnsi="Verdana"/>
          <w:sz w:val="20"/>
          <w:szCs w:val="20"/>
        </w:rPr>
        <w:t>descumprir as condições da ata de registro de preços;</w:t>
      </w:r>
    </w:p>
    <w:p>
      <w:pPr>
        <w:pStyle w:val="Normal"/>
        <w:numPr>
          <w:ilvl w:val="2"/>
          <w:numId w:val="2"/>
        </w:numPr>
        <w:suppressAutoHyphens w:val="false"/>
        <w:spacing w:before="120" w:after="120"/>
        <w:ind w:left="1134" w:hanging="0"/>
        <w:jc w:val="both"/>
        <w:rPr>
          <w:rFonts w:ascii="Verdana" w:hAnsi="Verdana" w:cs="Verdana"/>
          <w:sz w:val="20"/>
          <w:szCs w:val="20"/>
        </w:rPr>
      </w:pPr>
      <w:r>
        <w:rPr>
          <w:rFonts w:cs="Verdana" w:ascii="Verdana" w:hAnsi="Verdana"/>
          <w:sz w:val="20"/>
          <w:szCs w:val="20"/>
        </w:rPr>
        <w:t>não retirar a nota de empenho ou instrumento equivalente no prazo estabelecido pela Administração, sem justificativa aceitável;</w:t>
      </w:r>
    </w:p>
    <w:p>
      <w:pPr>
        <w:pStyle w:val="Normal"/>
        <w:numPr>
          <w:ilvl w:val="2"/>
          <w:numId w:val="2"/>
        </w:numPr>
        <w:suppressAutoHyphens w:val="false"/>
        <w:spacing w:before="120" w:after="120"/>
        <w:ind w:left="1134" w:hanging="0"/>
        <w:jc w:val="both"/>
        <w:rPr>
          <w:rFonts w:ascii="Verdana" w:hAnsi="Verdana" w:cs="Verdana"/>
          <w:sz w:val="20"/>
          <w:szCs w:val="20"/>
        </w:rPr>
      </w:pPr>
      <w:r>
        <w:rPr>
          <w:rFonts w:cs="Verdana" w:ascii="Verdana" w:hAnsi="Verdana"/>
          <w:sz w:val="20"/>
          <w:szCs w:val="20"/>
        </w:rPr>
        <w:t>não aceitar reduzir o seu preço registrado, na hipótese deste se tornar superior àqueles praticados no mercado; ou</w:t>
      </w:r>
    </w:p>
    <w:p>
      <w:pPr>
        <w:pStyle w:val="Normal"/>
        <w:numPr>
          <w:ilvl w:val="2"/>
          <w:numId w:val="2"/>
        </w:numPr>
        <w:suppressAutoHyphens w:val="false"/>
        <w:spacing w:before="120" w:after="120"/>
        <w:ind w:left="1134" w:hanging="0"/>
        <w:jc w:val="both"/>
        <w:rPr>
          <w:rFonts w:ascii="Verdana" w:hAnsi="Verdana" w:cs="Verdana"/>
          <w:sz w:val="20"/>
          <w:szCs w:val="20"/>
        </w:rPr>
      </w:pPr>
      <w:r>
        <w:rPr>
          <w:rFonts w:cs="Verdana" w:ascii="Verdana" w:hAnsi="Verdana"/>
          <w:sz w:val="20"/>
          <w:szCs w:val="20"/>
        </w:rPr>
        <w:t>sofrer sanção administrativa cujo efeito torne-o proibido de celebrar contrato administrativo, alcançando o órgão gerenciador e órgão(s) participante(s).</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O cancelamento de registros nas hipóteses previstas nos itens 4.7.1, 4.7.2 e 4.7.4 será formalizado por despacho do órgão gerenciador, assegurado o contraditório e a ampla defesa.</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2"/>
        </w:numPr>
        <w:suppressAutoHyphens w:val="false"/>
        <w:spacing w:before="120" w:after="120"/>
        <w:ind w:left="1134" w:hanging="0"/>
        <w:jc w:val="both"/>
        <w:rPr>
          <w:rFonts w:ascii="Verdana" w:hAnsi="Verdana" w:cs="Verdana"/>
          <w:sz w:val="20"/>
          <w:szCs w:val="20"/>
        </w:rPr>
      </w:pPr>
      <w:r>
        <w:rPr>
          <w:rFonts w:cs="Verdana" w:ascii="Verdana" w:hAnsi="Verdana"/>
          <w:sz w:val="20"/>
          <w:szCs w:val="20"/>
        </w:rPr>
        <w:t>por razão de interesse público; ou</w:t>
      </w:r>
    </w:p>
    <w:p>
      <w:pPr>
        <w:pStyle w:val="Normal"/>
        <w:numPr>
          <w:ilvl w:val="2"/>
          <w:numId w:val="2"/>
        </w:numPr>
        <w:suppressAutoHyphens w:val="false"/>
        <w:spacing w:before="120" w:after="120"/>
        <w:ind w:left="1134" w:hanging="0"/>
        <w:jc w:val="both"/>
        <w:rPr>
          <w:rFonts w:ascii="Verdana" w:hAnsi="Verdana" w:cs="Verdana"/>
          <w:sz w:val="20"/>
          <w:szCs w:val="20"/>
        </w:rPr>
      </w:pPr>
      <w:r>
        <w:rPr>
          <w:rFonts w:cs="Verdana" w:ascii="Verdana" w:hAnsi="Verdana"/>
          <w:sz w:val="20"/>
          <w:szCs w:val="20"/>
        </w:rPr>
        <w:t>a pedido do fornecedor. </w:t>
      </w:r>
    </w:p>
    <w:p>
      <w:pPr>
        <w:pStyle w:val="Normal"/>
        <w:widowControl w:val="false"/>
        <w:numPr>
          <w:ilvl w:val="0"/>
          <w:numId w:val="2"/>
        </w:numPr>
        <w:suppressAutoHyphens w:val="false"/>
        <w:jc w:val="both"/>
        <w:rPr>
          <w:rFonts w:ascii="Verdana" w:hAnsi="Verdana" w:cs="Verdana"/>
          <w:b/>
          <w:b/>
          <w:bCs/>
          <w:sz w:val="20"/>
          <w:szCs w:val="20"/>
        </w:rPr>
      </w:pPr>
      <w:r>
        <w:rPr>
          <w:rFonts w:cs="Verdana" w:ascii="Verdana" w:hAnsi="Verdana"/>
          <w:b/>
          <w:bCs/>
          <w:sz w:val="20"/>
          <w:szCs w:val="20"/>
        </w:rPr>
        <w:t>CONDIÇÕES GERAIS</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I do Edital.</w:t>
      </w:r>
    </w:p>
    <w:p>
      <w:pPr>
        <w:pStyle w:val="Normal"/>
        <w:numPr>
          <w:ilvl w:val="1"/>
          <w:numId w:val="2"/>
        </w:numPr>
        <w:suppressAutoHyphens w:val="false"/>
        <w:spacing w:before="120" w:after="120"/>
        <w:ind w:left="426" w:hanging="0"/>
        <w:jc w:val="both"/>
        <w:rPr>
          <w:rFonts w:ascii="Verdana" w:hAnsi="Verdana" w:cs="Verdana"/>
          <w:sz w:val="20"/>
          <w:szCs w:val="20"/>
        </w:rPr>
      </w:pPr>
      <w:r>
        <w:rPr>
          <w:rFonts w:cs="Verdana" w:ascii="Verdana" w:hAnsi="Verdana"/>
          <w:sz w:val="20"/>
          <w:szCs w:val="20"/>
        </w:rPr>
        <w:t>É vedado efetuar acréscimos nos quantitativos fixados nesta ata de registro de preços, inclusive o acréscimo de que trata o § 1º do art. 65 da Lei nº 8.666/93.</w:t>
      </w:r>
    </w:p>
    <w:p>
      <w:pPr>
        <w:pStyle w:val="Normal"/>
        <w:widowControl w:val="false"/>
        <w:ind w:right="-15" w:hanging="0"/>
        <w:jc w:val="both"/>
        <w:rPr>
          <w:rFonts w:ascii="Verdana" w:hAnsi="Verdana" w:cs="Verdana"/>
          <w:i/>
          <w:i/>
          <w:iCs/>
          <w:sz w:val="20"/>
          <w:szCs w:val="20"/>
        </w:rPr>
      </w:pPr>
      <w:r>
        <w:rPr>
          <w:rFonts w:cs="Verdana" w:ascii="Verdana" w:hAnsi="Verdana"/>
          <w:sz w:val="20"/>
          <w:szCs w:val="20"/>
        </w:rPr>
        <w:t xml:space="preserve">Para firmeza e validade do pactuado, a presente Ata foi lavrada em 02 (duas) vias de igual teor, que, depois de lida e achada em ordem, vai assinada pelas partes </w:t>
      </w:r>
      <w:r>
        <w:rPr>
          <w:rFonts w:cs="Verdana" w:ascii="Verdana" w:hAnsi="Verdana"/>
          <w:i/>
          <w:iCs/>
          <w:sz w:val="20"/>
          <w:szCs w:val="20"/>
        </w:rPr>
        <w:t xml:space="preserve">e encaminhada cópia aos demais órgãos participantes (se houver). </w:t>
      </w:r>
    </w:p>
    <w:p>
      <w:pPr>
        <w:pStyle w:val="Normal"/>
        <w:widowControl w:val="false"/>
        <w:ind w:right="-15" w:hanging="0"/>
        <w:jc w:val="both"/>
        <w:rPr>
          <w:rFonts w:ascii="Verdana" w:hAnsi="Verdana" w:cs="Verdana"/>
          <w:i/>
          <w:i/>
          <w:iCs/>
          <w:sz w:val="20"/>
          <w:szCs w:val="20"/>
        </w:rPr>
      </w:pPr>
      <w:r>
        <w:rPr>
          <w:rFonts w:cs="Verdana" w:ascii="Verdana" w:hAnsi="Verdana"/>
          <w:i/>
          <w:iCs/>
          <w:sz w:val="20"/>
          <w:szCs w:val="20"/>
        </w:rPr>
      </w:r>
    </w:p>
    <w:p>
      <w:pPr>
        <w:pStyle w:val="Normal"/>
        <w:spacing w:before="0" w:after="360"/>
        <w:jc w:val="both"/>
        <w:rPr>
          <w:rFonts w:ascii="Verdana" w:hAnsi="Verdana" w:cs="Verdana"/>
          <w:sz w:val="20"/>
          <w:szCs w:val="20"/>
        </w:rPr>
      </w:pPr>
      <w:r>
        <w:rPr>
          <w:rFonts w:cs="Verdana" w:ascii="Verdana" w:hAnsi="Verdana"/>
          <w:sz w:val="20"/>
          <w:szCs w:val="20"/>
        </w:rPr>
        <w:t xml:space="preserve">Município de </w:t>
      </w:r>
      <w:r>
        <w:rPr>
          <w:rFonts w:cs="Verdana" w:ascii="Verdana" w:hAnsi="Verdana"/>
          <w:b/>
          <w:bCs/>
          <w:sz w:val="20"/>
          <w:szCs w:val="20"/>
        </w:rPr>
        <w:t>Salvador</w:t>
      </w:r>
      <w:r>
        <w:rPr>
          <w:rFonts w:cs="Verdana" w:ascii="Verdana" w:hAnsi="Verdana"/>
          <w:sz w:val="20"/>
          <w:szCs w:val="20"/>
        </w:rPr>
        <w:t xml:space="preserve">, </w:t>
      </w:r>
      <w:r>
        <w:rPr>
          <w:rFonts w:cs="Verdana" w:ascii="Verdana" w:hAnsi="Verdana"/>
          <w:b/>
          <w:bCs/>
          <w:sz w:val="20"/>
          <w:szCs w:val="20"/>
        </w:rPr>
        <w:t xml:space="preserve">XX </w:t>
      </w:r>
      <w:r>
        <w:rPr>
          <w:rFonts w:cs="Verdana" w:ascii="Verdana" w:hAnsi="Verdana"/>
          <w:sz w:val="20"/>
          <w:szCs w:val="20"/>
        </w:rPr>
        <w:t xml:space="preserve">de </w:t>
      </w:r>
      <w:r>
        <w:rPr>
          <w:rFonts w:cs="Verdana" w:ascii="Verdana" w:hAnsi="Verdana"/>
          <w:b/>
          <w:bCs/>
          <w:sz w:val="20"/>
          <w:szCs w:val="20"/>
        </w:rPr>
        <w:t xml:space="preserve">XXXXXXX </w:t>
      </w:r>
      <w:r>
        <w:rPr>
          <w:rFonts w:cs="Verdana" w:ascii="Verdana" w:hAnsi="Verdana"/>
          <w:sz w:val="20"/>
          <w:szCs w:val="20"/>
        </w:rPr>
        <w:t xml:space="preserve">de </w:t>
      </w:r>
      <w:r>
        <w:rPr>
          <w:rFonts w:cs="Verdana" w:ascii="Verdana" w:hAnsi="Verdana"/>
          <w:b/>
          <w:bCs/>
          <w:sz w:val="20"/>
          <w:szCs w:val="20"/>
        </w:rPr>
        <w:t>2017</w:t>
      </w:r>
      <w:r>
        <w:rPr>
          <w:rFonts w:cs="Verdana" w:ascii="Verdana" w:hAnsi="Verdana"/>
          <w:sz w:val="20"/>
          <w:szCs w:val="20"/>
        </w:rPr>
        <w:t>.</w:t>
      </w:r>
    </w:p>
    <w:p>
      <w:pPr>
        <w:pStyle w:val="Normal"/>
        <w:tabs>
          <w:tab w:val="left" w:pos="0" w:leader="none"/>
        </w:tabs>
        <w:spacing w:before="0" w:after="120"/>
        <w:ind w:right="-21" w:hanging="0"/>
        <w:jc w:val="both"/>
        <w:rPr>
          <w:rFonts w:ascii="Verdana" w:hAnsi="Verdana" w:cs="Verdana"/>
          <w:b/>
          <w:b/>
          <w:bCs/>
          <w:sz w:val="20"/>
          <w:szCs w:val="20"/>
        </w:rPr>
      </w:pPr>
      <w:r>
        <w:rPr>
          <w:rFonts w:cs="Verdana" w:ascii="Verdana" w:hAnsi="Verdana"/>
          <w:b/>
          <w:bCs/>
          <w:sz w:val="20"/>
          <w:szCs w:val="20"/>
        </w:rPr>
        <w:t xml:space="preserve">__________________________________________________________ </w:t>
      </w:r>
    </w:p>
    <w:p>
      <w:pPr>
        <w:pStyle w:val="Normal"/>
        <w:tabs>
          <w:tab w:val="left" w:pos="0" w:leader="none"/>
        </w:tabs>
        <w:spacing w:before="0" w:after="120"/>
        <w:ind w:right="-21" w:hanging="0"/>
        <w:rPr>
          <w:rFonts w:ascii="Verdana" w:hAnsi="Verdana" w:cs="Verdana"/>
          <w:b/>
          <w:b/>
          <w:bCs/>
          <w:sz w:val="20"/>
          <w:szCs w:val="20"/>
        </w:rPr>
      </w:pPr>
      <w:r>
        <w:rPr>
          <w:rFonts w:cs="Verdana" w:ascii="Verdana" w:hAnsi="Verdana"/>
          <w:b/>
          <w:bCs/>
          <w:sz w:val="20"/>
          <w:szCs w:val="20"/>
        </w:rPr>
        <w:t>XXXXXXXXXXXXX – Coordenação de Material e Patrimônio/UFBA</w:t>
      </w:r>
    </w:p>
    <w:p>
      <w:pPr>
        <w:pStyle w:val="Normal"/>
        <w:tabs>
          <w:tab w:val="left" w:pos="0" w:leader="none"/>
        </w:tabs>
        <w:spacing w:before="0" w:after="120"/>
        <w:ind w:right="-21" w:hanging="0"/>
        <w:rPr>
          <w:rFonts w:ascii="Verdana" w:hAnsi="Verdana" w:cs="Verdana"/>
          <w:b/>
          <w:b/>
          <w:bCs/>
          <w:sz w:val="20"/>
          <w:szCs w:val="20"/>
        </w:rPr>
      </w:pPr>
      <w:r>
        <w:rPr>
          <w:rFonts w:cs="Verdana" w:ascii="Verdana" w:hAnsi="Verdana"/>
          <w:b/>
          <w:bCs/>
          <w:sz w:val="20"/>
          <w:szCs w:val="20"/>
        </w:rPr>
      </w:r>
    </w:p>
    <w:p>
      <w:pPr>
        <w:pStyle w:val="Item1"/>
        <w:tabs>
          <w:tab w:val="left" w:pos="0" w:leader="none"/>
          <w:tab w:val="left" w:pos="3119" w:leader="none"/>
        </w:tabs>
        <w:ind w:left="0" w:hanging="0"/>
        <w:rPr>
          <w:rFonts w:ascii="Verdana" w:hAnsi="Verdana" w:cs="Verdana"/>
          <w:b/>
          <w:b/>
          <w:bCs/>
          <w:sz w:val="20"/>
          <w:szCs w:val="20"/>
          <w:lang w:val="pt-BR"/>
        </w:rPr>
      </w:pPr>
      <w:r>
        <w:rPr>
          <w:rFonts w:cs="Verdana" w:ascii="Verdana" w:hAnsi="Verdana"/>
          <w:b/>
          <w:bCs/>
          <w:sz w:val="20"/>
          <w:szCs w:val="20"/>
          <w:lang w:val="pt-BR"/>
        </w:rPr>
        <w:t>__________________________________________________________</w:t>
      </w:r>
    </w:p>
    <w:p>
      <w:pPr>
        <w:pStyle w:val="Normal"/>
        <w:rPr>
          <w:rFonts w:ascii="Verdana" w:hAnsi="Verdana" w:cs="Verdana"/>
          <w:sz w:val="20"/>
          <w:szCs w:val="20"/>
          <w:lang w:eastAsia="en-US"/>
        </w:rPr>
      </w:pPr>
      <w:r>
        <w:rPr>
          <w:rFonts w:cs="Verdana" w:ascii="Verdana" w:hAnsi="Verdana"/>
          <w:b/>
          <w:bCs/>
          <w:sz w:val="20"/>
          <w:szCs w:val="20"/>
        </w:rPr>
        <w:t>xxxxxxxxxx</w:t>
      </w:r>
      <w:r>
        <w:rPr>
          <w:rFonts w:cs="Verdana" w:ascii="Verdana" w:hAnsi="Verdana"/>
          <w:sz w:val="20"/>
          <w:szCs w:val="20"/>
          <w:lang w:eastAsia="en-US"/>
        </w:rPr>
        <w:t xml:space="preserve"> </w:t>
      </w:r>
      <w:r>
        <w:rPr>
          <w:rFonts w:cs="Verdana" w:ascii="Verdana" w:hAnsi="Verdana"/>
          <w:b/>
          <w:bCs/>
          <w:sz w:val="20"/>
          <w:szCs w:val="20"/>
          <w:lang w:eastAsia="en-US"/>
        </w:rPr>
        <w:t xml:space="preserve">- </w:t>
      </w:r>
      <w:r>
        <w:rPr>
          <w:rFonts w:cs="Verdana" w:ascii="Verdana" w:hAnsi="Verdana"/>
          <w:b/>
          <w:bCs/>
          <w:sz w:val="20"/>
          <w:szCs w:val="20"/>
        </w:rPr>
        <w:t>XXXXXXXXXXXXXXXXXXXXXXX</w:t>
      </w:r>
    </w:p>
    <w:p>
      <w:pPr>
        <w:pStyle w:val="Normal"/>
        <w:widowControl w:val="false"/>
        <w:ind w:right="-15" w:hanging="0"/>
        <w:jc w:val="both"/>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Fonts w:cs="Verdana" w:ascii="Verdana" w:hAnsi="Verdana"/>
          <w:sz w:val="20"/>
          <w:szCs w:val="20"/>
        </w:rPr>
      </w:r>
    </w:p>
    <w:p>
      <w:pPr>
        <w:pStyle w:val="Normal"/>
        <w:rPr/>
      </w:pPr>
      <w:r>
        <w:rPr/>
      </w:r>
    </w:p>
    <w:p>
      <w:pPr>
        <w:sectPr>
          <w:type w:val="continuous"/>
          <w:pgSz w:w="12240" w:h="15840"/>
          <w:pgMar w:left="1134" w:right="1134" w:header="709" w:top="851" w:footer="709" w:bottom="851" w:gutter="0"/>
          <w:formProt w:val="false"/>
          <w:textDirection w:val="lrTb"/>
          <w:docGrid w:type="default" w:linePitch="360" w:charSpace="4294961151"/>
        </w:sectPr>
      </w:pPr>
    </w:p>
    <w:sectPr>
      <w:type w:val="continuous"/>
      <w:pgSz w:w="12240" w:h="15840"/>
      <w:pgMar w:left="1134" w:right="1134" w:header="709" w:top="851" w:footer="709"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Courier">
    <w:altName w:val="Courier New"/>
    <w:charset w:val="00"/>
    <w:family w:val="roman"/>
    <w:pitch w:val="variable"/>
  </w:font>
  <w:font w:name="Verdana">
    <w:charset w:val="00"/>
    <w:family w:val="roman"/>
    <w:pitch w:val="variable"/>
  </w:font>
  <w:font w:name="Ecofont_Spranq_eco_Sans">
    <w:charset w:val="00"/>
    <w:family w:val="roman"/>
    <w:pitch w:val="variable"/>
  </w:font>
  <w:font w:name="Tahoma">
    <w:charset w:val="00"/>
    <w:family w:val="roman"/>
    <w:pitch w:val="variable"/>
  </w:font>
  <w:font w:name="Symbol">
    <w:charset w:val="00"/>
    <w:family w:val="roman"/>
    <w:pitch w:val="variable"/>
  </w:font>
  <w:font w:name="Liberation Sans">
    <w:altName w:val="Arial"/>
    <w:charset w:val="00"/>
    <w:family w:val="roman"/>
    <w:pitch w:val="variable"/>
  </w:font>
  <w:font w:name="CG Omega">
    <w:charset w:val="00"/>
    <w:family w:val="roman"/>
    <w:pitch w:val="variable"/>
  </w:font>
  <w:font w:name="Arial Black">
    <w:charset w:val="00"/>
    <w:family w:val="roman"/>
    <w:pitch w:val="variable"/>
  </w:font>
  <w:font w:name="Arial Narrow">
    <w:charset w:val="00"/>
    <w:family w:val="roman"/>
    <w:pitch w:val="variable"/>
  </w:font>
  <w:font w:name="Arial (W1)">
    <w:charset w:val="00"/>
    <w:family w:val="roman"/>
    <w:pitch w:val="variable"/>
  </w:font>
  <w:font w:name="Spranq eco san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sz w:val="22"/>
        <w:szCs w:val="22"/>
      </w:rPr>
    </w:pPr>
    <w:r>
      <w:rPr>
        <w:sz w:val="22"/>
        <w:szCs w:val="2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right="360" w:hanging="0"/>
      <w:jc w:val="right"/>
      <w:rPr>
        <w:sz w:val="22"/>
        <w:szCs w:val="22"/>
      </w:rPr>
    </w:pPr>
    <w:r>
      <w:rPr>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sz w:val="22"/>
        <w:szCs w:val="22"/>
      </w:rPr>
    </w:pPr>
    <w:r>
      <w:rPr>
        <w:sz w:val="22"/>
        <w:szCs w:val="22"/>
      </w:rPr>
    </w:r>
  </w:p>
  <w:p>
    <w:pPr>
      <w:pStyle w:val="Cabealho"/>
      <w:jc w:val="center"/>
      <w:rPr>
        <w:sz w:val="22"/>
        <w:szCs w:val="22"/>
      </w:rPr>
    </w:pPr>
    <w:r>
      <w:rPr>
        <w:sz w:val="22"/>
        <w:szCs w:val="22"/>
      </w:rPr>
    </w:r>
  </w:p>
  <w:p>
    <w:pPr>
      <w:pStyle w:val="Cabealho"/>
      <w:jc w:val="center"/>
      <w:rPr>
        <w:sz w:val="22"/>
        <w:szCs w:val="22"/>
      </w:rPr>
    </w:pPr>
    <w:r>
      <w:rPr>
        <w:sz w:val="22"/>
        <w:szCs w:val="22"/>
      </w:rPr>
    </w:r>
  </w:p>
  <w:p>
    <w:pPr>
      <w:pStyle w:val="Cabealho"/>
      <w:rPr>
        <w:sz w:val="22"/>
        <w:szCs w:val="22"/>
      </w:rPr>
    </w:pPr>
    <w:r>
      <w:rPr>
        <w:sz w:val="22"/>
        <w:szCs w:val="22"/>
      </w:rPr>
    </w:r>
  </w:p>
  <w:p>
    <w:pPr>
      <w:pStyle w:val="Normal"/>
      <w:jc w:val="center"/>
      <w:rPr>
        <w:rFonts w:ascii="Spranq eco sans" w:hAnsi="Spranq eco sans" w:cs="Spranq eco sans"/>
        <w:b/>
        <w:b/>
        <w:bCs/>
        <w:sz w:val="18"/>
        <w:szCs w:val="18"/>
      </w:rPr>
    </w:pPr>
    <w:r>
      <w:rPr>
        <w:rFonts w:cs="Spranq eco sans" w:ascii="Spranq eco sans" w:hAnsi="Spranq eco sans"/>
        <w:b/>
        <w:bCs/>
        <w:sz w:val="18"/>
        <w:szCs w:val="18"/>
      </w:rPr>
      <w:t>SERVIÇO PÚBLICO FEDERAL</w:t>
    </w:r>
  </w:p>
  <w:p>
    <w:pPr>
      <w:pStyle w:val="Normal"/>
      <w:jc w:val="center"/>
      <w:rPr>
        <w:rFonts w:ascii="Spranq eco sans" w:hAnsi="Spranq eco sans" w:cs="Spranq eco sans"/>
        <w:b/>
        <w:b/>
        <w:bCs/>
        <w:sz w:val="17"/>
        <w:szCs w:val="17"/>
      </w:rPr>
    </w:pPr>
    <w:r>
      <w:rPr>
        <w:rFonts w:cs="Spranq eco sans" w:ascii="Spranq eco sans" w:hAnsi="Spranq eco sans"/>
        <w:b/>
        <w:bCs/>
        <w:sz w:val="17"/>
        <w:szCs w:val="17"/>
      </w:rPr>
      <w:t>UNIVERSIDADE FEDERAL DA BAHIA</w:t>
    </w:r>
  </w:p>
  <w:p>
    <w:pPr>
      <w:pStyle w:val="Normal"/>
      <w:jc w:val="center"/>
      <w:rPr>
        <w:rFonts w:ascii="Spranq eco sans" w:hAnsi="Spranq eco sans" w:cs="Spranq eco sans"/>
        <w:b/>
        <w:b/>
        <w:bCs/>
        <w:sz w:val="15"/>
        <w:szCs w:val="15"/>
      </w:rPr>
    </w:pPr>
    <w:r>
      <w:rPr>
        <w:rFonts w:cs="Spranq eco sans" w:ascii="Spranq eco sans" w:hAnsi="Spranq eco sans"/>
        <w:b/>
        <w:bCs/>
        <w:sz w:val="15"/>
        <w:szCs w:val="15"/>
      </w:rPr>
      <w:t>COORDENAÇÃO DE MATERIAL E PATRIMÔNIO</w:t>
    </w:r>
  </w:p>
  <w:p>
    <w:pPr>
      <w:pStyle w:val="Cabealho"/>
      <w:rPr>
        <w:sz w:val="22"/>
        <w:szCs w:val="22"/>
      </w:rPr>
    </w:pPr>
    <w:r>
      <w:rPr>
        <w:sz w:val="22"/>
        <w:szCs w:val="2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sz w:val="22"/>
        <w:szCs w:val="22"/>
      </w:rPr>
    </w:pPr>
    <w:r>
      <w:rPr>
        <w:sz w:val="22"/>
        <w:szCs w:val="22"/>
      </w:rPr>
      <w:drawing>
        <wp:anchor behindDoc="1" distT="0" distB="0" distL="133350" distR="114300" simplePos="0" locked="0" layoutInCell="1" allowOverlap="1" relativeHeight="57">
          <wp:simplePos x="0" y="0"/>
          <wp:positionH relativeFrom="column">
            <wp:posOffset>3019425</wp:posOffset>
          </wp:positionH>
          <wp:positionV relativeFrom="paragraph">
            <wp:posOffset>-24130</wp:posOffset>
          </wp:positionV>
          <wp:extent cx="444500" cy="603885"/>
          <wp:effectExtent l="0" t="0" r="0" b="0"/>
          <wp:wrapNone/>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444500" cy="603885"/>
                  </a:xfrm>
                  <a:prstGeom prst="rect">
                    <a:avLst/>
                  </a:prstGeom>
                </pic:spPr>
              </pic:pic>
            </a:graphicData>
          </a:graphic>
        </wp:anchor>
      </w:drawing>
    </w:r>
  </w:p>
  <w:p>
    <w:pPr>
      <w:pStyle w:val="Cabealho"/>
      <w:jc w:val="center"/>
      <w:rPr>
        <w:sz w:val="22"/>
        <w:szCs w:val="22"/>
      </w:rPr>
    </w:pPr>
    <w:r>
      <w:rPr>
        <w:sz w:val="22"/>
        <w:szCs w:val="22"/>
      </w:rPr>
    </w:r>
  </w:p>
  <w:p>
    <w:pPr>
      <w:pStyle w:val="Cabealho"/>
      <w:jc w:val="center"/>
      <w:rPr>
        <w:sz w:val="22"/>
        <w:szCs w:val="22"/>
      </w:rPr>
    </w:pPr>
    <w:r>
      <w:rPr>
        <w:sz w:val="22"/>
        <w:szCs w:val="22"/>
      </w:rPr>
    </w:r>
  </w:p>
  <w:p>
    <w:pPr>
      <w:pStyle w:val="Cabealho"/>
      <w:rPr>
        <w:sz w:val="22"/>
        <w:szCs w:val="22"/>
      </w:rPr>
    </w:pPr>
    <w:r>
      <w:rPr>
        <w:sz w:val="22"/>
        <w:szCs w:val="22"/>
      </w:rPr>
    </w:r>
  </w:p>
  <w:p>
    <w:pPr>
      <w:pStyle w:val="Normal"/>
      <w:jc w:val="center"/>
      <w:rPr/>
    </w:pPr>
    <w:r>
      <w:rPr>
        <w:rFonts w:cs="Spranq eco sans" w:ascii="Spranq eco sans" w:hAnsi="Spranq eco sans"/>
        <w:b/>
        <w:bCs/>
        <w:sz w:val="18"/>
        <w:szCs w:val="18"/>
      </w:rPr>
      <w:t>SERVIÇO PÚBLICO FEDERAL</w:t>
    </w:r>
  </w:p>
  <w:p>
    <w:pPr>
      <w:pStyle w:val="Normal"/>
      <w:jc w:val="center"/>
      <w:rPr/>
    </w:pPr>
    <w:r>
      <w:rPr>
        <w:rFonts w:cs="Spranq eco sans" w:ascii="Spranq eco sans" w:hAnsi="Spranq eco sans"/>
        <w:b/>
        <w:bCs/>
        <w:sz w:val="17"/>
        <w:szCs w:val="17"/>
      </w:rPr>
      <w:t>UNIVERSIDADE FEDERAL DA BAHIA</w:t>
    </w:r>
  </w:p>
  <w:p>
    <w:pPr>
      <w:pStyle w:val="Normal"/>
      <w:jc w:val="center"/>
      <w:rPr/>
    </w:pPr>
    <w:r>
      <w:rPr>
        <w:rFonts w:cs="Spranq eco sans" w:ascii="Spranq eco sans" w:hAnsi="Spranq eco sans"/>
        <w:b/>
        <w:bCs/>
        <w:sz w:val="15"/>
        <w:szCs w:val="15"/>
      </w:rPr>
      <w:t>COORDENAÇÃO DE MATERIAL E PATRIMÔNIO</w:t>
    </w:r>
  </w:p>
  <w:p>
    <w:pPr>
      <w:pStyle w:val="Cabealho"/>
      <w:rPr>
        <w:sz w:val="22"/>
        <w:szCs w:val="22"/>
      </w:rPr>
    </w:pPr>
    <w:r>
      <w:rPr>
        <w:sz w:val="22"/>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sz w:val="22"/>
        <w:szCs w:val="22"/>
        <w:lang w:eastAsia="pt-BR"/>
      </w:rPr>
    </w:pPr>
    <w:r>
      <w:rPr>
        <w:sz w:val="22"/>
        <w:szCs w:val="22"/>
        <w:lang w:eastAsia="pt-BR"/>
      </w:rPr>
      <w:drawing>
        <wp:anchor behindDoc="1" distT="0" distB="0" distL="133985" distR="114935" simplePos="0" locked="0" layoutInCell="1" allowOverlap="1" relativeHeight="11">
          <wp:simplePos x="0" y="0"/>
          <wp:positionH relativeFrom="column">
            <wp:posOffset>3110230</wp:posOffset>
          </wp:positionH>
          <wp:positionV relativeFrom="paragraph">
            <wp:posOffset>-13335</wp:posOffset>
          </wp:positionV>
          <wp:extent cx="443865" cy="603250"/>
          <wp:effectExtent l="0" t="0" r="0" b="0"/>
          <wp:wrapNone/>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1"/>
                  <a:stretch>
                    <a:fillRect/>
                  </a:stretch>
                </pic:blipFill>
                <pic:spPr bwMode="auto">
                  <a:xfrm>
                    <a:off x="0" y="0"/>
                    <a:ext cx="443865" cy="603250"/>
                  </a:xfrm>
                  <a:prstGeom prst="rect">
                    <a:avLst/>
                  </a:prstGeom>
                </pic:spPr>
              </pic:pic>
            </a:graphicData>
          </a:graphic>
        </wp:anchor>
      </w:drawing>
      <w:drawing>
        <wp:anchor behindDoc="1" distT="0" distB="0" distL="133985" distR="114935" simplePos="0" locked="0" layoutInCell="1" allowOverlap="1" relativeHeight="21">
          <wp:simplePos x="0" y="0"/>
          <wp:positionH relativeFrom="column">
            <wp:posOffset>5902960</wp:posOffset>
          </wp:positionH>
          <wp:positionV relativeFrom="paragraph">
            <wp:posOffset>-34925</wp:posOffset>
          </wp:positionV>
          <wp:extent cx="694690" cy="709295"/>
          <wp:effectExtent l="0" t="0" r="0" b="0"/>
          <wp:wrapNone/>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2"/>
                  <a:srcRect l="76897" t="13881" r="14190" b="79530"/>
                  <a:stretch>
                    <a:fillRect/>
                  </a:stretch>
                </pic:blipFill>
                <pic:spPr bwMode="auto">
                  <a:xfrm>
                    <a:off x="0" y="0"/>
                    <a:ext cx="694690" cy="709295"/>
                  </a:xfrm>
                  <a:prstGeom prst="rect">
                    <a:avLst/>
                  </a:prstGeom>
                </pic:spPr>
              </pic:pic>
            </a:graphicData>
          </a:graphic>
        </wp:anchor>
      </w:drawing>
    </w:r>
  </w:p>
  <w:p>
    <w:pPr>
      <w:pStyle w:val="Cabealho"/>
      <w:jc w:val="center"/>
      <w:rPr>
        <w:rFonts w:ascii="Verdana" w:hAnsi="Verdana" w:cs="Verdana"/>
        <w:sz w:val="22"/>
        <w:szCs w:val="22"/>
      </w:rPr>
    </w:pPr>
    <w:r>
      <w:rPr>
        <w:rFonts w:cs="Verdana" w:ascii="Verdana" w:hAnsi="Verdana"/>
        <w:sz w:val="22"/>
        <w:szCs w:val="22"/>
      </w:rPr>
    </w:r>
  </w:p>
  <w:p>
    <w:pPr>
      <w:pStyle w:val="Cabealho"/>
      <w:jc w:val="center"/>
      <w:rPr>
        <w:rFonts w:ascii="Verdana" w:hAnsi="Verdana" w:cs="Verdana"/>
        <w:sz w:val="22"/>
        <w:szCs w:val="22"/>
      </w:rPr>
    </w:pPr>
    <w:r>
      <w:rPr>
        <w:rFonts w:cs="Verdana" w:ascii="Verdana" w:hAnsi="Verdana"/>
        <w:sz w:val="22"/>
        <w:szCs w:val="22"/>
      </w:rPr>
    </w:r>
  </w:p>
  <w:p>
    <w:pPr>
      <w:pStyle w:val="Cabealho"/>
      <w:rPr>
        <w:rFonts w:ascii="Verdana" w:hAnsi="Verdana" w:cs="Verdana"/>
        <w:sz w:val="22"/>
        <w:szCs w:val="22"/>
      </w:rPr>
    </w:pPr>
    <w:r>
      <w:rPr>
        <w:rFonts w:cs="Verdana" w:ascii="Verdana" w:hAnsi="Verdana"/>
        <w:sz w:val="22"/>
        <w:szCs w:val="22"/>
      </w:rPr>
    </w:r>
  </w:p>
  <w:p>
    <w:pPr>
      <w:pStyle w:val="Normal"/>
      <w:jc w:val="center"/>
      <w:rPr>
        <w:rFonts w:ascii="Verdana" w:hAnsi="Verdana" w:cs="Verdana"/>
        <w:b/>
        <w:b/>
        <w:bCs/>
        <w:sz w:val="17"/>
        <w:szCs w:val="17"/>
      </w:rPr>
    </w:pPr>
    <w:r>
      <w:rPr>
        <w:rFonts w:cs="Verdana" w:ascii="Verdana" w:hAnsi="Verdana"/>
        <w:b/>
        <w:bCs/>
        <w:sz w:val="18"/>
        <w:szCs w:val="18"/>
      </w:rPr>
      <w:t>SERVIÇO PÚBLICO FEDERAL</w:t>
    </w:r>
  </w:p>
  <w:p>
    <w:pPr>
      <w:pStyle w:val="Normal"/>
      <w:jc w:val="center"/>
      <w:rPr>
        <w:rFonts w:ascii="Verdana" w:hAnsi="Verdana" w:cs="Verdana"/>
        <w:b/>
        <w:b/>
        <w:bCs/>
        <w:sz w:val="17"/>
        <w:szCs w:val="17"/>
      </w:rPr>
    </w:pPr>
    <w:r>
      <w:rPr>
        <w:rFonts w:cs="Verdana" w:ascii="Verdana" w:hAnsi="Verdana"/>
        <w:b/>
        <w:bCs/>
        <w:sz w:val="17"/>
        <w:szCs w:val="17"/>
      </w:rPr>
      <w:t>UNIVERSIDADE FEDERAL DA BAHIA</w:t>
    </w:r>
  </w:p>
  <w:p>
    <w:pPr>
      <w:pStyle w:val="Normal"/>
      <w:jc w:val="center"/>
      <w:rPr>
        <w:rFonts w:ascii="Verdana" w:hAnsi="Verdana" w:cs="Verdana"/>
        <w:b/>
        <w:b/>
        <w:bCs/>
        <w:sz w:val="15"/>
        <w:szCs w:val="15"/>
      </w:rPr>
    </w:pPr>
    <w:r>
      <w:rPr>
        <w:rFonts w:cs="Verdana" w:ascii="Verdana" w:hAnsi="Verdana"/>
        <w:b/>
        <w:bCs/>
        <w:sz w:val="17"/>
        <w:szCs w:val="17"/>
      </w:rPr>
      <w:t>PRÓ-REITORIA DE ADMINISTRAÇÃO</w:t>
    </w:r>
  </w:p>
  <w:p>
    <w:pPr>
      <w:pStyle w:val="Normal"/>
      <w:jc w:val="center"/>
      <w:rPr>
        <w:rFonts w:ascii="Verdana" w:hAnsi="Verdana" w:cs="Verdana"/>
        <w:sz w:val="22"/>
        <w:szCs w:val="22"/>
      </w:rPr>
    </w:pPr>
    <w:r>
      <w:rPr>
        <w:rFonts w:cs="Verdana" w:ascii="Verdana" w:hAnsi="Verdana"/>
        <w:b/>
        <w:bCs/>
        <w:sz w:val="15"/>
        <w:szCs w:val="15"/>
      </w:rPr>
      <w:t>COORDENAÇÃO DE MATERIAL E PATRIMÔNIO</w:t>
    </w:r>
  </w:p>
  <w:p>
    <w:pPr>
      <w:pStyle w:val="Cabealho"/>
      <w:rPr>
        <w:sz w:val="22"/>
        <w:szCs w:val="22"/>
      </w:rPr>
    </w:pPr>
    <w:r>
      <w:rPr>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720" w:hanging="360"/>
      </w:pPr>
      <w:rPr>
        <w:sz w:val="20"/>
        <w:i w:val="false"/>
        <w:b/>
        <w:iCs w:val="false"/>
        <w:bCs/>
        <w:rFonts w:ascii="Verdana" w:hAnsi="Verdana"/>
      </w:rPr>
    </w:lvl>
    <w:lvl w:ilvl="1">
      <w:start w:val="1"/>
      <w:numFmt w:val="decimal"/>
      <w:suff w:val="space"/>
      <w:lvlText w:val="12.%2."/>
      <w:lvlJc w:val="left"/>
      <w:pPr>
        <w:ind w:left="284" w:hanging="360"/>
      </w:pPr>
      <w:rPr>
        <w:i w:val="false"/>
        <w:b/>
        <w:iCs w:val="false"/>
        <w:bCs/>
      </w:rPr>
    </w:lvl>
    <w:lvl w:ilvl="2">
      <w:start w:val="1"/>
      <w:numFmt w:val="decimal"/>
      <w:suff w:val="space"/>
      <w:lvlText w:val="%1.%2.%3."/>
      <w:lvlJc w:val="left"/>
      <w:pPr>
        <w:ind w:left="1134" w:hanging="360"/>
      </w:pPr>
      <w:rPr>
        <w:i w:val="false"/>
        <w:b/>
        <w:iCs w:val="false"/>
        <w:bCs/>
      </w:rPr>
    </w:lvl>
    <w:lvl w:ilvl="3">
      <w:start w:val="1"/>
      <w:numFmt w:val="decimal"/>
      <w:suff w:val="space"/>
      <w:lvlText w:val="%1.%2.%3.%4."/>
      <w:lvlJc w:val="left"/>
      <w:pPr>
        <w:ind w:left="1985" w:hanging="360"/>
      </w:pPr>
      <w:rPr>
        <w:i w:val="false"/>
        <w:b/>
        <w:iCs w:val="false"/>
        <w:bCs/>
        <w:color w:val="00000A"/>
      </w:rPr>
    </w:lvl>
    <w:lvl w:ilvl="4">
      <w:start w:val="1"/>
      <w:numFmt w:val="decimal"/>
      <w:suff w:val="space"/>
      <w:lvlText w:val="%1.%2.%3.%4.%5."/>
      <w:lvlJc w:val="left"/>
      <w:pPr>
        <w:ind w:left="2835" w:hanging="360"/>
      </w:pPr>
      <w:rPr>
        <w:i w:val="false"/>
        <w:b/>
        <w:iCs w:val="false"/>
        <w:bCs/>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lvl w:ilvl="0">
      <w:start w:val="1"/>
      <w:numFmt w:val="decimal"/>
      <w:lvlText w:val="%1"/>
      <w:lvlJc w:val="left"/>
      <w:pPr>
        <w:ind w:left="360" w:hanging="360"/>
      </w:pPr>
      <w:rPr>
        <w:sz w:val="20"/>
        <w:b/>
        <w:bCs/>
        <w:rFonts w:ascii="Verdana" w:hAnsi="Verdana"/>
      </w:rPr>
    </w:lvl>
    <w:lvl w:ilvl="1">
      <w:start w:val="1"/>
      <w:numFmt w:val="decimal"/>
      <w:lvlText w:val="%1.%2"/>
      <w:lvlJc w:val="left"/>
      <w:pPr>
        <w:ind w:left="2062" w:hanging="360"/>
      </w:pPr>
      <w:rPr>
        <w:sz w:val="20"/>
        <w:b/>
        <w:bCs/>
        <w:rFonts w:ascii="Verdana" w:hAnsi="Verdana"/>
      </w:rPr>
    </w:lvl>
    <w:lvl w:ilvl="2">
      <w:start w:val="1"/>
      <w:numFmt w:val="decimal"/>
      <w:lvlText w:val="%1.%2.%3"/>
      <w:lvlJc w:val="left"/>
      <w:pPr>
        <w:ind w:left="3904" w:hanging="720"/>
      </w:pPr>
      <w:rPr>
        <w:sz w:val="20"/>
        <w:b/>
        <w:bCs/>
        <w:rFonts w:ascii="Verdana" w:hAnsi="Verdana"/>
      </w:rPr>
    </w:lvl>
    <w:lvl w:ilvl="3">
      <w:start w:val="1"/>
      <w:numFmt w:val="decimal"/>
      <w:lvlText w:val="%1.%2.%3.%4"/>
      <w:lvlJc w:val="left"/>
      <w:pPr>
        <w:ind w:left="5496" w:hanging="720"/>
      </w:pPr>
    </w:lvl>
    <w:lvl w:ilvl="4">
      <w:start w:val="1"/>
      <w:numFmt w:val="decimal"/>
      <w:lvlText w:val="%1.%2.%3.%4.%5"/>
      <w:lvlJc w:val="left"/>
      <w:pPr>
        <w:ind w:left="7448" w:hanging="1080"/>
      </w:pPr>
    </w:lvl>
    <w:lvl w:ilvl="5">
      <w:start w:val="1"/>
      <w:numFmt w:val="decimal"/>
      <w:lvlText w:val="%1.%2.%3.%4.%5.%6"/>
      <w:lvlJc w:val="left"/>
      <w:pPr>
        <w:ind w:left="9040" w:hanging="1080"/>
      </w:pPr>
    </w:lvl>
    <w:lvl w:ilvl="6">
      <w:start w:val="1"/>
      <w:numFmt w:val="decimal"/>
      <w:lvlText w:val="%1.%2.%3.%4.%5.%6.%7"/>
      <w:lvlJc w:val="left"/>
      <w:pPr>
        <w:ind w:left="10992" w:hanging="1440"/>
      </w:pPr>
    </w:lvl>
    <w:lvl w:ilvl="7">
      <w:start w:val="1"/>
      <w:numFmt w:val="decimal"/>
      <w:lvlText w:val="%1.%2.%3.%4.%5.%6.%7.%8"/>
      <w:lvlJc w:val="left"/>
      <w:pPr>
        <w:ind w:left="12584" w:hanging="1440"/>
      </w:pPr>
    </w:lvl>
    <w:lvl w:ilvl="8">
      <w:start w:val="1"/>
      <w:numFmt w:val="decimal"/>
      <w:lvlText w:val="%1.%2.%3.%4.%5.%6.%7.%8.%9"/>
      <w:lvlJc w:val="left"/>
      <w:pPr>
        <w:ind w:left="14536" w:hanging="1800"/>
      </w:pPr>
    </w:lvl>
  </w:abstractNum>
  <w:abstractNum w:abstractNumId="3">
    <w:lvl w:ilvl="0">
      <w:start w:val="1"/>
      <w:numFmt w:val="decimal"/>
      <w:lvlText w:val="%1."/>
      <w:lvlJc w:val="left"/>
      <w:pPr>
        <w:ind w:left="360" w:hanging="360"/>
      </w:pPr>
      <w:rPr>
        <w:sz w:val="20"/>
        <w:b/>
        <w:bCs/>
        <w:rFonts w:ascii="Verdana" w:hAnsi="Verdana"/>
      </w:rPr>
    </w:lvl>
    <w:lvl w:ilvl="1">
      <w:start w:val="1"/>
      <w:numFmt w:val="decimal"/>
      <w:lvlText w:val="%1.%2."/>
      <w:lvlJc w:val="left"/>
      <w:pPr>
        <w:ind w:left="1142" w:hanging="432"/>
      </w:pPr>
      <w:rPr>
        <w:sz w:val="20"/>
        <w:b/>
        <w:szCs w:val="20"/>
        <w:bCs w:val="false"/>
        <w:rFonts w:ascii="Verdana" w:hAnsi="Verdana"/>
        <w:color w:val="00000A"/>
      </w:rPr>
    </w:lvl>
    <w:lvl w:ilvl="2">
      <w:start w:val="1"/>
      <w:numFmt w:val="decimal"/>
      <w:lvlText w:val="%1.%2.%3."/>
      <w:lvlJc w:val="left"/>
      <w:pPr>
        <w:ind w:left="2206" w:hanging="504"/>
      </w:pPr>
      <w:rPr>
        <w:sz w:val="20"/>
        <w:b/>
        <w:szCs w:val="20"/>
        <w:bCs w:val="false"/>
        <w:rFonts w:ascii="Verdana" w:hAnsi="Verdana"/>
        <w:color w:val="00000A"/>
      </w:rPr>
    </w:lvl>
    <w:lvl w:ilvl="3">
      <w:start w:val="1"/>
      <w:numFmt w:val="decimal"/>
      <w:lvlText w:val="%1.%2.%3.%4."/>
      <w:lvlJc w:val="left"/>
      <w:pPr>
        <w:ind w:left="1728" w:hanging="648"/>
      </w:pPr>
      <w:rPr>
        <w:sz w:val="20"/>
        <w:b/>
        <w:rFonts w:ascii="Verdana" w:hAnsi="Verdana"/>
        <w:color w:val="00000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1146"/>
        </w:tabs>
        <w:ind w:left="1146" w:hanging="360"/>
      </w:pPr>
      <w:rPr>
        <w:rFonts w:ascii="Symbol" w:hAnsi="Symbol" w:cs="Symbol" w:hint="default"/>
        <w:sz w:val="20"/>
        <w:rFonts w:cs="Symbol"/>
      </w:rPr>
    </w:lvl>
    <w:lvl w:ilvl="1">
      <w:start w:val="1"/>
      <w:numFmt w:val="bullet"/>
      <w:lvlText w:val="o"/>
      <w:lvlJc w:val="left"/>
      <w:pPr>
        <w:tabs>
          <w:tab w:val="num" w:pos="1866"/>
        </w:tabs>
        <w:ind w:left="1866" w:hanging="360"/>
      </w:pPr>
      <w:rPr>
        <w:rFonts w:ascii="Courier New" w:hAnsi="Courier New" w:cs="Courier New" w:hint="default"/>
        <w:rFonts w:cs="Courier New"/>
      </w:rPr>
    </w:lvl>
    <w:lvl w:ilvl="2">
      <w:start w:val="1"/>
      <w:numFmt w:val="bullet"/>
      <w:lvlText w:val=""/>
      <w:lvlJc w:val="left"/>
      <w:pPr>
        <w:tabs>
          <w:tab w:val="num" w:pos="2586"/>
        </w:tabs>
        <w:ind w:left="2586" w:hanging="360"/>
      </w:pPr>
      <w:rPr>
        <w:rFonts w:ascii="Wingdings" w:hAnsi="Wingdings" w:cs="Wingdings" w:hint="default"/>
        <w:rFonts w:cs="Wingdings"/>
      </w:rPr>
    </w:lvl>
    <w:lvl w:ilvl="3">
      <w:start w:val="1"/>
      <w:numFmt w:val="bullet"/>
      <w:lvlText w:val=""/>
      <w:lvlJc w:val="left"/>
      <w:pPr>
        <w:tabs>
          <w:tab w:val="num" w:pos="3306"/>
        </w:tabs>
        <w:ind w:left="3306" w:hanging="360"/>
      </w:pPr>
      <w:rPr>
        <w:rFonts w:ascii="Symbol" w:hAnsi="Symbol" w:cs="Symbol" w:hint="default"/>
        <w:rFonts w:cs="Symbol"/>
      </w:rPr>
    </w:lvl>
    <w:lvl w:ilvl="4">
      <w:start w:val="1"/>
      <w:numFmt w:val="bullet"/>
      <w:lvlText w:val="o"/>
      <w:lvlJc w:val="left"/>
      <w:pPr>
        <w:tabs>
          <w:tab w:val="num" w:pos="4026"/>
        </w:tabs>
        <w:ind w:left="4026" w:hanging="360"/>
      </w:pPr>
      <w:rPr>
        <w:rFonts w:ascii="Courier New" w:hAnsi="Courier New" w:cs="Courier New" w:hint="default"/>
        <w:rFonts w:cs="Courier New"/>
      </w:rPr>
    </w:lvl>
    <w:lvl w:ilvl="5">
      <w:start w:val="1"/>
      <w:numFmt w:val="bullet"/>
      <w:lvlText w:val=""/>
      <w:lvlJc w:val="left"/>
      <w:pPr>
        <w:tabs>
          <w:tab w:val="num" w:pos="4746"/>
        </w:tabs>
        <w:ind w:left="4746" w:hanging="360"/>
      </w:pPr>
      <w:rPr>
        <w:rFonts w:ascii="Wingdings" w:hAnsi="Wingdings" w:cs="Wingdings" w:hint="default"/>
        <w:rFonts w:cs="Wingdings"/>
      </w:rPr>
    </w:lvl>
    <w:lvl w:ilvl="6">
      <w:start w:val="1"/>
      <w:numFmt w:val="bullet"/>
      <w:lvlText w:val=""/>
      <w:lvlJc w:val="left"/>
      <w:pPr>
        <w:tabs>
          <w:tab w:val="num" w:pos="5466"/>
        </w:tabs>
        <w:ind w:left="5466" w:hanging="360"/>
      </w:pPr>
      <w:rPr>
        <w:rFonts w:ascii="Symbol" w:hAnsi="Symbol" w:cs="Symbol" w:hint="default"/>
        <w:rFonts w:cs="Symbol"/>
      </w:rPr>
    </w:lvl>
    <w:lvl w:ilvl="7">
      <w:start w:val="1"/>
      <w:numFmt w:val="bullet"/>
      <w:lvlText w:val="o"/>
      <w:lvlJc w:val="left"/>
      <w:pPr>
        <w:tabs>
          <w:tab w:val="num" w:pos="6186"/>
        </w:tabs>
        <w:ind w:left="6186" w:hanging="360"/>
      </w:pPr>
      <w:rPr>
        <w:rFonts w:ascii="Courier New" w:hAnsi="Courier New" w:cs="Courier New" w:hint="default"/>
        <w:rFonts w:cs="Courier New"/>
      </w:rPr>
    </w:lvl>
    <w:lvl w:ilvl="8">
      <w:start w:val="1"/>
      <w:numFmt w:val="bullet"/>
      <w:lvlText w:val=""/>
      <w:lvlJc w:val="left"/>
      <w:pPr>
        <w:tabs>
          <w:tab w:val="num" w:pos="6906"/>
        </w:tabs>
        <w:ind w:left="6906" w:hanging="360"/>
      </w:pPr>
      <w:rPr>
        <w:rFonts w:ascii="Wingdings" w:hAnsi="Wingdings" w:cs="Wingdings" w:hint="default"/>
        <w:rFonts w:cs="Wingdings"/>
      </w:rPr>
    </w:lvl>
  </w:abstractNum>
  <w:abstractNum w:abstractNumId="6">
    <w:lvl w:ilvl="0">
      <w:start w:val="2"/>
      <w:numFmt w:val="decimal"/>
      <w:lvlText w:val="%1"/>
      <w:lvlJc w:val="left"/>
      <w:pPr>
        <w:tabs>
          <w:tab w:val="num" w:pos="360"/>
        </w:tabs>
        <w:ind w:left="360" w:hanging="360"/>
      </w:pPr>
      <w:rPr>
        <w:sz w:val="20"/>
        <w:rFonts w:ascii="Verdana" w:hAnsi="Verdana"/>
        <w:color w:val="FFFFFF"/>
      </w:rPr>
    </w:lvl>
    <w:lvl w:ilvl="1">
      <w:start w:val="1"/>
      <w:numFmt w:val="decimal"/>
      <w:lvlText w:val="%1.%2"/>
      <w:lvlJc w:val="left"/>
      <w:pPr>
        <w:tabs>
          <w:tab w:val="num" w:pos="720"/>
        </w:tabs>
        <w:ind w:left="720" w:hanging="720"/>
      </w:pPr>
      <w:rPr>
        <w:sz w:val="20"/>
        <w:i w:val="false"/>
        <w:rFonts w:ascii="Verdana" w:hAnsi="Verdana"/>
        <w:color w:val="00000A"/>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embedSystemFonts/>
  <w:defaultTabStop w:val="567"/>
  <w:autoHyphenation w:val="false"/>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locked="1" w:semiHidden="1" w:unhideWhenUsed="1"/>
    <w:lsdException w:name="footnote text" w:locked="1" w:semiHidden="1" w:unhideWhenUsed="1"/>
    <w:lsdException w:name="annotation text" w:locked="1" w:semiHidden="1" w:unhideWhenUsed="1"/>
    <w:lsdException w:name="header" w:uiPriority="0" w:semiHidden="1" w:unhideWhenUsed="1"/>
    <w:lsdException w:name="footer" w:semiHidden="1" w:unhideWhenUsed="1"/>
    <w:lsdException w:name="index heading" w:locked="1" w:semiHidden="1" w:unhideWhenUsed="1"/>
    <w:lsdException w:name="caption" w:uiPriority="0"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7652"/>
    <w:pPr>
      <w:widowControl/>
      <w:suppressAutoHyphens w:val="true"/>
      <w:bidi w:val="0"/>
      <w:jc w:val="left"/>
    </w:pPr>
    <w:rPr>
      <w:rFonts w:ascii="Times New Roman" w:hAnsi="Times New Roman" w:eastAsia="Times New Roman" w:cs="Times New Roman"/>
      <w:color w:val="00000A"/>
      <w:sz w:val="24"/>
      <w:szCs w:val="24"/>
      <w:lang w:val="pt-BR" w:eastAsia="ar-SA" w:bidi="ar-SA"/>
    </w:rPr>
  </w:style>
  <w:style w:type="paragraph" w:styleId="Ttulo1">
    <w:name w:val="Heading 1"/>
    <w:basedOn w:val="Normal"/>
    <w:next w:val="Normal"/>
    <w:link w:val="Ttulo1Char1"/>
    <w:uiPriority w:val="99"/>
    <w:qFormat/>
    <w:rsid w:val="00e95d34"/>
    <w:pPr>
      <w:keepNext/>
      <w:suppressAutoHyphens w:val="false"/>
      <w:ind w:right="-801" w:hanging="0"/>
      <w:jc w:val="both"/>
      <w:outlineLvl w:val="0"/>
    </w:pPr>
    <w:rPr>
      <w:b/>
      <w:bCs/>
      <w:color w:val="000000"/>
      <w:lang w:eastAsia="pt-BR"/>
    </w:rPr>
  </w:style>
  <w:style w:type="paragraph" w:styleId="Ttulo2">
    <w:name w:val="Heading 2"/>
    <w:basedOn w:val="Normal"/>
    <w:next w:val="Normal"/>
    <w:link w:val="Ttulo2Char2"/>
    <w:uiPriority w:val="99"/>
    <w:qFormat/>
    <w:rsid w:val="00e95d34"/>
    <w:pPr>
      <w:keepNext/>
      <w:suppressAutoHyphens w:val="false"/>
      <w:ind w:right="-801" w:hanging="0"/>
      <w:jc w:val="center"/>
      <w:outlineLvl w:val="1"/>
    </w:pPr>
    <w:rPr>
      <w:b/>
      <w:bCs/>
      <w:color w:val="000000"/>
      <w:lang w:eastAsia="pt-BR"/>
    </w:rPr>
  </w:style>
  <w:style w:type="paragraph" w:styleId="Ttulo3">
    <w:name w:val="Heading 3"/>
    <w:basedOn w:val="Normal"/>
    <w:next w:val="Normal"/>
    <w:link w:val="Ttulo3Char"/>
    <w:uiPriority w:val="99"/>
    <w:qFormat/>
    <w:rsid w:val="00e95d34"/>
    <w:pPr>
      <w:keepNext/>
      <w:tabs>
        <w:tab w:val="left" w:pos="3300" w:leader="none"/>
        <w:tab w:val="left" w:pos="6600" w:leader="none"/>
        <w:tab w:val="right" w:pos="9400" w:leader="none"/>
      </w:tabs>
      <w:suppressAutoHyphens w:val="false"/>
      <w:outlineLvl w:val="2"/>
    </w:pPr>
    <w:rPr>
      <w:rFonts w:ascii="Arial" w:hAnsi="Arial" w:cs="Arial"/>
      <w:b/>
      <w:bCs/>
      <w:sz w:val="16"/>
      <w:szCs w:val="16"/>
      <w:lang w:val="en-US" w:eastAsia="pt-BR"/>
    </w:rPr>
  </w:style>
  <w:style w:type="paragraph" w:styleId="Ttulo4">
    <w:name w:val="Heading 4"/>
    <w:basedOn w:val="Normal"/>
    <w:link w:val="Ttulo4Char1"/>
    <w:uiPriority w:val="99"/>
    <w:qFormat/>
    <w:rsid w:val="00107652"/>
    <w:pPr/>
    <w:rPr/>
  </w:style>
  <w:style w:type="paragraph" w:styleId="Ttulo5">
    <w:name w:val="Heading 5"/>
    <w:basedOn w:val="Normal"/>
    <w:next w:val="Normal"/>
    <w:link w:val="Ttulo5Char1"/>
    <w:uiPriority w:val="99"/>
    <w:qFormat/>
    <w:rsid w:val="00107652"/>
    <w:pPr>
      <w:keepNext/>
      <w:tabs>
        <w:tab w:val="left" w:pos="1008" w:leader="none"/>
      </w:tabs>
      <w:spacing w:before="0" w:after="480"/>
      <w:ind w:left="1985" w:hanging="0"/>
      <w:jc w:val="both"/>
      <w:outlineLvl w:val="4"/>
    </w:pPr>
    <w:rPr>
      <w:b/>
      <w:bCs/>
      <w:sz w:val="20"/>
      <w:szCs w:val="20"/>
    </w:rPr>
  </w:style>
  <w:style w:type="paragraph" w:styleId="Ttulo6">
    <w:name w:val="Heading 6"/>
    <w:basedOn w:val="Normal"/>
    <w:next w:val="Normal"/>
    <w:link w:val="Ttulo6Char1"/>
    <w:uiPriority w:val="99"/>
    <w:qFormat/>
    <w:rsid w:val="00107652"/>
    <w:pPr>
      <w:tabs>
        <w:tab w:val="left" w:pos="1152" w:leader="none"/>
      </w:tabs>
      <w:spacing w:before="240" w:after="60"/>
      <w:ind w:left="1152" w:hanging="1152"/>
      <w:outlineLvl w:val="5"/>
    </w:pPr>
    <w:rPr>
      <w:b/>
      <w:bCs/>
      <w:sz w:val="20"/>
      <w:szCs w:val="20"/>
    </w:rPr>
  </w:style>
  <w:style w:type="paragraph" w:styleId="Ttulo7">
    <w:name w:val="Heading 7"/>
    <w:basedOn w:val="Normal"/>
    <w:next w:val="Normal"/>
    <w:link w:val="Ttulo7Char"/>
    <w:uiPriority w:val="99"/>
    <w:qFormat/>
    <w:rsid w:val="00e95d34"/>
    <w:pPr>
      <w:keepNext/>
      <w:suppressAutoHyphens w:val="false"/>
      <w:jc w:val="center"/>
      <w:outlineLvl w:val="6"/>
    </w:pPr>
    <w:rPr>
      <w:rFonts w:ascii="Arial" w:hAnsi="Arial" w:cs="Arial"/>
      <w:b/>
      <w:bCs/>
      <w:sz w:val="16"/>
      <w:szCs w:val="16"/>
      <w:lang w:val="en-US" w:eastAsia="pt-BR"/>
    </w:rPr>
  </w:style>
  <w:style w:type="paragraph" w:styleId="Ttulo8">
    <w:name w:val="Heading 8"/>
    <w:basedOn w:val="Normal"/>
    <w:next w:val="Normal"/>
    <w:link w:val="Ttulo8Char"/>
    <w:uiPriority w:val="99"/>
    <w:qFormat/>
    <w:rsid w:val="00e95d34"/>
    <w:pPr>
      <w:keepNext/>
      <w:suppressAutoHyphens w:val="false"/>
      <w:spacing w:lineRule="exact" w:line="240"/>
      <w:ind w:left="5040" w:hanging="0"/>
      <w:jc w:val="both"/>
      <w:outlineLvl w:val="7"/>
    </w:pPr>
    <w:rPr>
      <w:b/>
      <w:bCs/>
      <w:sz w:val="22"/>
      <w:szCs w:val="22"/>
      <w:lang w:eastAsia="pt-BR"/>
    </w:rPr>
  </w:style>
  <w:style w:type="paragraph" w:styleId="Ttulo9">
    <w:name w:val="Heading 9"/>
    <w:basedOn w:val="Normal"/>
    <w:next w:val="Normal"/>
    <w:link w:val="Ttulo9Char"/>
    <w:uiPriority w:val="99"/>
    <w:qFormat/>
    <w:rsid w:val="00107652"/>
    <w:pPr>
      <w:tabs>
        <w:tab w:val="left" w:pos="1584" w:leader="none"/>
      </w:tabs>
      <w:spacing w:before="240" w:after="60"/>
      <w:ind w:left="1584" w:hanging="1584"/>
      <w:outlineLvl w:val="8"/>
    </w:pPr>
    <w:rPr>
      <w:rFonts w:ascii="Arial" w:hAnsi="Arial" w:cs="Arial"/>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9"/>
    <w:qFormat/>
    <w:locked/>
    <w:rsid w:val="00da7c2e"/>
    <w:rPr>
      <w:rFonts w:ascii="Cambria" w:hAnsi="Cambria" w:cs="Cambria"/>
      <w:b/>
      <w:bCs/>
      <w:sz w:val="32"/>
      <w:szCs w:val="32"/>
    </w:rPr>
  </w:style>
  <w:style w:type="character" w:styleId="Heading2Char" w:customStyle="1">
    <w:name w:val="Heading 2 Char"/>
    <w:basedOn w:val="DefaultParagraphFont"/>
    <w:uiPriority w:val="99"/>
    <w:qFormat/>
    <w:locked/>
    <w:rsid w:val="00da7c2e"/>
    <w:rPr>
      <w:rFonts w:eastAsia="SimSun"/>
      <w:b/>
      <w:bCs/>
      <w:color w:val="000000"/>
      <w:sz w:val="24"/>
      <w:szCs w:val="24"/>
      <w:lang w:val="pt-BR" w:eastAsia="zh-CN"/>
    </w:rPr>
  </w:style>
  <w:style w:type="character" w:styleId="Heading3Char" w:customStyle="1">
    <w:name w:val="Heading 3 Char"/>
    <w:basedOn w:val="DefaultParagraphFont"/>
    <w:uiPriority w:val="99"/>
    <w:semiHidden/>
    <w:qFormat/>
    <w:locked/>
    <w:rsid w:val="00457f1a"/>
    <w:rPr>
      <w:rFonts w:ascii="Cambria" w:hAnsi="Cambria" w:cs="Cambria"/>
      <w:b/>
      <w:bCs/>
      <w:sz w:val="26"/>
      <w:szCs w:val="26"/>
      <w:lang w:eastAsia="ar-SA" w:bidi="ar-SA"/>
    </w:rPr>
  </w:style>
  <w:style w:type="character" w:styleId="Heading4Char" w:customStyle="1">
    <w:name w:val="Heading 4 Char"/>
    <w:basedOn w:val="DefaultParagraphFont"/>
    <w:uiPriority w:val="99"/>
    <w:semiHidden/>
    <w:qFormat/>
    <w:locked/>
    <w:rsid w:val="00da7c2e"/>
    <w:rPr>
      <w:rFonts w:ascii="Calibri" w:hAnsi="Calibri" w:cs="Calibri"/>
      <w:b/>
      <w:bCs/>
      <w:sz w:val="28"/>
      <w:szCs w:val="28"/>
    </w:rPr>
  </w:style>
  <w:style w:type="character" w:styleId="Heading5Char" w:customStyle="1">
    <w:name w:val="Heading 5 Char"/>
    <w:basedOn w:val="DefaultParagraphFont"/>
    <w:uiPriority w:val="99"/>
    <w:semiHidden/>
    <w:qFormat/>
    <w:locked/>
    <w:rsid w:val="00457f1a"/>
    <w:rPr>
      <w:rFonts w:ascii="Calibri" w:hAnsi="Calibri" w:cs="Calibri"/>
      <w:b/>
      <w:bCs/>
      <w:i/>
      <w:iCs/>
      <w:sz w:val="26"/>
      <w:szCs w:val="26"/>
      <w:lang w:eastAsia="ar-SA" w:bidi="ar-SA"/>
    </w:rPr>
  </w:style>
  <w:style w:type="character" w:styleId="Heading6Char" w:customStyle="1">
    <w:name w:val="Heading 6 Char"/>
    <w:basedOn w:val="DefaultParagraphFont"/>
    <w:uiPriority w:val="99"/>
    <w:semiHidden/>
    <w:qFormat/>
    <w:locked/>
    <w:rsid w:val="00457f1a"/>
    <w:rPr>
      <w:rFonts w:ascii="Calibri" w:hAnsi="Calibri" w:cs="Calibri"/>
      <w:b/>
      <w:bCs/>
      <w:lang w:eastAsia="ar-SA" w:bidi="ar-SA"/>
    </w:rPr>
  </w:style>
  <w:style w:type="character" w:styleId="Heading7Char" w:customStyle="1">
    <w:name w:val="Heading 7 Char"/>
    <w:basedOn w:val="DefaultParagraphFont"/>
    <w:uiPriority w:val="99"/>
    <w:semiHidden/>
    <w:qFormat/>
    <w:locked/>
    <w:rsid w:val="00457f1a"/>
    <w:rPr>
      <w:rFonts w:ascii="Calibri" w:hAnsi="Calibri" w:cs="Calibri"/>
      <w:sz w:val="24"/>
      <w:szCs w:val="24"/>
      <w:lang w:eastAsia="ar-SA" w:bidi="ar-SA"/>
    </w:rPr>
  </w:style>
  <w:style w:type="character" w:styleId="Heading8Char" w:customStyle="1">
    <w:name w:val="Heading 8 Char"/>
    <w:basedOn w:val="DefaultParagraphFont"/>
    <w:uiPriority w:val="99"/>
    <w:semiHidden/>
    <w:qFormat/>
    <w:locked/>
    <w:rsid w:val="00457f1a"/>
    <w:rPr>
      <w:rFonts w:ascii="Calibri" w:hAnsi="Calibri" w:cs="Calibri"/>
      <w:i/>
      <w:iCs/>
      <w:sz w:val="24"/>
      <w:szCs w:val="24"/>
      <w:lang w:eastAsia="ar-SA" w:bidi="ar-SA"/>
    </w:rPr>
  </w:style>
  <w:style w:type="character" w:styleId="Heading9Char" w:customStyle="1">
    <w:name w:val="Heading 9 Char"/>
    <w:basedOn w:val="DefaultParagraphFont"/>
    <w:uiPriority w:val="99"/>
    <w:semiHidden/>
    <w:qFormat/>
    <w:locked/>
    <w:rsid w:val="00457f1a"/>
    <w:rPr>
      <w:rFonts w:ascii="Cambria" w:hAnsi="Cambria" w:cs="Cambria"/>
      <w:lang w:eastAsia="ar-SA" w:bidi="ar-SA"/>
    </w:rPr>
  </w:style>
  <w:style w:type="character" w:styleId="Ttulo1Char1" w:customStyle="1">
    <w:name w:val="Título 1 Char1"/>
    <w:link w:val="Ttulo1"/>
    <w:uiPriority w:val="99"/>
    <w:qFormat/>
    <w:locked/>
    <w:rsid w:val="00e95d34"/>
    <w:rPr>
      <w:b/>
      <w:bCs/>
      <w:color w:val="000000"/>
      <w:sz w:val="24"/>
      <w:szCs w:val="24"/>
      <w:lang w:val="pt-BR" w:eastAsia="pt-BR"/>
    </w:rPr>
  </w:style>
  <w:style w:type="character" w:styleId="Ttulo2Char2" w:customStyle="1">
    <w:name w:val="Título 2 Char2"/>
    <w:link w:val="Ttulo2"/>
    <w:uiPriority w:val="99"/>
    <w:qFormat/>
    <w:locked/>
    <w:rsid w:val="00e95d34"/>
    <w:rPr>
      <w:b/>
      <w:bCs/>
      <w:color w:val="000000"/>
      <w:sz w:val="24"/>
      <w:szCs w:val="24"/>
      <w:lang w:val="pt-BR" w:eastAsia="pt-BR"/>
    </w:rPr>
  </w:style>
  <w:style w:type="character" w:styleId="Ttulo3Char" w:customStyle="1">
    <w:name w:val="Título 3 Char"/>
    <w:link w:val="Ttulo3"/>
    <w:uiPriority w:val="99"/>
    <w:qFormat/>
    <w:locked/>
    <w:rsid w:val="00e95d34"/>
    <w:rPr>
      <w:rFonts w:ascii="Arial" w:hAnsi="Arial" w:cs="Arial"/>
      <w:b/>
      <w:bCs/>
      <w:sz w:val="16"/>
      <w:szCs w:val="16"/>
      <w:lang w:val="en-US" w:eastAsia="pt-BR"/>
    </w:rPr>
  </w:style>
  <w:style w:type="character" w:styleId="Ttulo4Char1" w:customStyle="1">
    <w:name w:val="Título 4 Char1"/>
    <w:link w:val="Ttulo4"/>
    <w:uiPriority w:val="99"/>
    <w:qFormat/>
    <w:locked/>
    <w:rsid w:val="00435473"/>
    <w:rPr>
      <w:b/>
      <w:bCs/>
      <w:sz w:val="20"/>
      <w:szCs w:val="20"/>
      <w:u w:val="single"/>
      <w:lang w:eastAsia="ar-SA" w:bidi="ar-SA"/>
    </w:rPr>
  </w:style>
  <w:style w:type="character" w:styleId="Ttulo5Char1" w:customStyle="1">
    <w:name w:val="Título 5 Char1"/>
    <w:link w:val="Ttulo5"/>
    <w:uiPriority w:val="99"/>
    <w:qFormat/>
    <w:locked/>
    <w:rsid w:val="00e95d34"/>
    <w:rPr>
      <w:b/>
      <w:bCs/>
      <w:sz w:val="20"/>
      <w:szCs w:val="20"/>
      <w:lang w:eastAsia="ar-SA" w:bidi="ar-SA"/>
    </w:rPr>
  </w:style>
  <w:style w:type="character" w:styleId="Ttulo6Char1" w:customStyle="1">
    <w:name w:val="Título 6 Char1"/>
    <w:link w:val="Ttulo6"/>
    <w:uiPriority w:val="99"/>
    <w:qFormat/>
    <w:locked/>
    <w:rsid w:val="00e95d34"/>
    <w:rPr>
      <w:b/>
      <w:bCs/>
      <w:sz w:val="20"/>
      <w:szCs w:val="20"/>
      <w:lang w:eastAsia="ar-SA" w:bidi="ar-SA"/>
    </w:rPr>
  </w:style>
  <w:style w:type="character" w:styleId="Ttulo7Char" w:customStyle="1">
    <w:name w:val="Título 7 Char"/>
    <w:link w:val="Ttulo7"/>
    <w:uiPriority w:val="99"/>
    <w:qFormat/>
    <w:locked/>
    <w:rsid w:val="00e95d34"/>
    <w:rPr>
      <w:rFonts w:ascii="Arial" w:hAnsi="Arial" w:cs="Arial"/>
      <w:b/>
      <w:bCs/>
      <w:sz w:val="16"/>
      <w:szCs w:val="16"/>
      <w:lang w:val="en-US" w:eastAsia="pt-BR"/>
    </w:rPr>
  </w:style>
  <w:style w:type="character" w:styleId="Ttulo8Char" w:customStyle="1">
    <w:name w:val="Título 8 Char"/>
    <w:link w:val="Ttulo8"/>
    <w:uiPriority w:val="99"/>
    <w:qFormat/>
    <w:locked/>
    <w:rsid w:val="00e95d34"/>
    <w:rPr>
      <w:b/>
      <w:bCs/>
      <w:sz w:val="22"/>
      <w:szCs w:val="22"/>
      <w:lang w:val="pt-BR" w:eastAsia="pt-BR"/>
    </w:rPr>
  </w:style>
  <w:style w:type="character" w:styleId="Ttulo9Char" w:customStyle="1">
    <w:name w:val="Título 9 Char"/>
    <w:link w:val="Ttulo9"/>
    <w:uiPriority w:val="99"/>
    <w:qFormat/>
    <w:locked/>
    <w:rsid w:val="00e95d34"/>
    <w:rPr>
      <w:rFonts w:ascii="Arial" w:hAnsi="Arial" w:cs="Arial"/>
      <w:sz w:val="20"/>
      <w:szCs w:val="20"/>
      <w:lang w:eastAsia="ar-SA" w:bidi="ar-SA"/>
    </w:rPr>
  </w:style>
  <w:style w:type="character" w:styleId="WW8Num1z0" w:customStyle="1">
    <w:name w:val="WW8Num1z0"/>
    <w:uiPriority w:val="99"/>
    <w:qFormat/>
    <w:rsid w:val="00107652"/>
    <w:rPr/>
  </w:style>
  <w:style w:type="character" w:styleId="WW8Num3z0" w:customStyle="1">
    <w:name w:val="WW8Num3z0"/>
    <w:uiPriority w:val="99"/>
    <w:qFormat/>
    <w:rsid w:val="00107652"/>
    <w:rPr>
      <w:b/>
      <w:bCs/>
    </w:rPr>
  </w:style>
  <w:style w:type="character" w:styleId="WW8Num4z0" w:customStyle="1">
    <w:name w:val="WW8Num4z0"/>
    <w:uiPriority w:val="99"/>
    <w:qFormat/>
    <w:rsid w:val="00107652"/>
    <w:rPr>
      <w:b/>
      <w:bCs/>
    </w:rPr>
  </w:style>
  <w:style w:type="character" w:styleId="WW8Num5z0" w:customStyle="1">
    <w:name w:val="WW8Num5z0"/>
    <w:uiPriority w:val="99"/>
    <w:qFormat/>
    <w:rsid w:val="00107652"/>
    <w:rPr>
      <w:b/>
      <w:bCs/>
    </w:rPr>
  </w:style>
  <w:style w:type="character" w:styleId="WW8Num5z3" w:customStyle="1">
    <w:name w:val="WW8Num5z3"/>
    <w:uiPriority w:val="99"/>
    <w:qFormat/>
    <w:rsid w:val="00107652"/>
    <w:rPr>
      <w:b/>
      <w:bCs/>
      <w:color w:val="00000A"/>
    </w:rPr>
  </w:style>
  <w:style w:type="character" w:styleId="WW8Num8z0" w:customStyle="1">
    <w:name w:val="WW8Num8z0"/>
    <w:uiPriority w:val="99"/>
    <w:qFormat/>
    <w:rsid w:val="00107652"/>
    <w:rPr/>
  </w:style>
  <w:style w:type="character" w:styleId="WW8Num9z0" w:customStyle="1">
    <w:name w:val="WW8Num9z0"/>
    <w:uiPriority w:val="99"/>
    <w:qFormat/>
    <w:rsid w:val="00107652"/>
    <w:rPr>
      <w:b/>
      <w:bCs/>
    </w:rPr>
  </w:style>
  <w:style w:type="character" w:styleId="WW8Num10z0" w:customStyle="1">
    <w:name w:val="WW8Num10z0"/>
    <w:uiPriority w:val="99"/>
    <w:qFormat/>
    <w:rsid w:val="00107652"/>
    <w:rPr>
      <w:b/>
      <w:bCs/>
    </w:rPr>
  </w:style>
  <w:style w:type="character" w:styleId="WW8Num11z0" w:customStyle="1">
    <w:name w:val="WW8Num11z0"/>
    <w:uiPriority w:val="99"/>
    <w:qFormat/>
    <w:rsid w:val="00107652"/>
    <w:rPr/>
  </w:style>
  <w:style w:type="character" w:styleId="WW8Num13z0" w:customStyle="1">
    <w:name w:val="WW8Num13z0"/>
    <w:uiPriority w:val="99"/>
    <w:qFormat/>
    <w:rsid w:val="00107652"/>
    <w:rPr/>
  </w:style>
  <w:style w:type="character" w:styleId="WW8Num14z1" w:customStyle="1">
    <w:name w:val="WW8Num14z1"/>
    <w:uiPriority w:val="99"/>
    <w:qFormat/>
    <w:rsid w:val="00107652"/>
    <w:rPr>
      <w:b/>
      <w:bCs/>
    </w:rPr>
  </w:style>
  <w:style w:type="character" w:styleId="WW8Num14z2" w:customStyle="1">
    <w:name w:val="WW8Num14z2"/>
    <w:uiPriority w:val="99"/>
    <w:qFormat/>
    <w:rsid w:val="00107652"/>
    <w:rPr>
      <w:b/>
      <w:bCs/>
    </w:rPr>
  </w:style>
  <w:style w:type="character" w:styleId="WW8Num15z0" w:customStyle="1">
    <w:name w:val="WW8Num15z0"/>
    <w:uiPriority w:val="99"/>
    <w:qFormat/>
    <w:rsid w:val="00107652"/>
    <w:rPr>
      <w:b/>
      <w:bCs/>
    </w:rPr>
  </w:style>
  <w:style w:type="character" w:styleId="WW8Num15z3" w:customStyle="1">
    <w:name w:val="WW8Num15z3"/>
    <w:uiPriority w:val="99"/>
    <w:qFormat/>
    <w:rsid w:val="00107652"/>
    <w:rPr>
      <w:b/>
      <w:bCs/>
      <w:color w:val="00000A"/>
    </w:rPr>
  </w:style>
  <w:style w:type="character" w:styleId="WW8Num16z0" w:customStyle="1">
    <w:name w:val="WW8Num16z0"/>
    <w:uiPriority w:val="99"/>
    <w:qFormat/>
    <w:rsid w:val="00107652"/>
    <w:rPr>
      <w:b/>
      <w:bCs/>
    </w:rPr>
  </w:style>
  <w:style w:type="character" w:styleId="WW8Num16z3" w:customStyle="1">
    <w:name w:val="WW8Num16z3"/>
    <w:uiPriority w:val="99"/>
    <w:qFormat/>
    <w:rsid w:val="00107652"/>
    <w:rPr>
      <w:b/>
      <w:bCs/>
      <w:color w:val="00000A"/>
    </w:rPr>
  </w:style>
  <w:style w:type="character" w:styleId="WW8Num19z0" w:customStyle="1">
    <w:name w:val="WW8Num19z0"/>
    <w:uiPriority w:val="99"/>
    <w:qFormat/>
    <w:rsid w:val="00107652"/>
    <w:rPr>
      <w:b/>
      <w:bCs/>
    </w:rPr>
  </w:style>
  <w:style w:type="character" w:styleId="WW8Num19z1" w:customStyle="1">
    <w:name w:val="WW8Num19z1"/>
    <w:uiPriority w:val="99"/>
    <w:qFormat/>
    <w:rsid w:val="00107652"/>
    <w:rPr>
      <w:rFonts w:ascii="Arial" w:hAnsi="Arial" w:cs="Arial"/>
      <w:b/>
      <w:bCs/>
    </w:rPr>
  </w:style>
  <w:style w:type="character" w:styleId="WW8Num19z3" w:customStyle="1">
    <w:name w:val="WW8Num19z3"/>
    <w:uiPriority w:val="99"/>
    <w:qFormat/>
    <w:rsid w:val="00107652"/>
    <w:rPr>
      <w:b/>
      <w:bCs/>
      <w:color w:val="00000A"/>
    </w:rPr>
  </w:style>
  <w:style w:type="character" w:styleId="WW8Num20z0" w:customStyle="1">
    <w:name w:val="WW8Num20z0"/>
    <w:uiPriority w:val="99"/>
    <w:qFormat/>
    <w:rsid w:val="00107652"/>
    <w:rPr/>
  </w:style>
  <w:style w:type="character" w:styleId="WW8Num21z0" w:customStyle="1">
    <w:name w:val="WW8Num21z0"/>
    <w:uiPriority w:val="99"/>
    <w:qFormat/>
    <w:rsid w:val="00107652"/>
    <w:rPr/>
  </w:style>
  <w:style w:type="character" w:styleId="WW8Num22z0" w:customStyle="1">
    <w:name w:val="WW8Num22z0"/>
    <w:uiPriority w:val="99"/>
    <w:qFormat/>
    <w:rsid w:val="00107652"/>
    <w:rPr>
      <w:b/>
      <w:bCs/>
    </w:rPr>
  </w:style>
  <w:style w:type="character" w:styleId="WW8Num22z3" w:customStyle="1">
    <w:name w:val="WW8Num22z3"/>
    <w:uiPriority w:val="99"/>
    <w:qFormat/>
    <w:rsid w:val="00107652"/>
    <w:rPr>
      <w:b/>
      <w:bCs/>
      <w:color w:val="00000A"/>
    </w:rPr>
  </w:style>
  <w:style w:type="character" w:styleId="WW8Num24z0" w:customStyle="1">
    <w:name w:val="WW8Num24z0"/>
    <w:uiPriority w:val="99"/>
    <w:qFormat/>
    <w:rsid w:val="00107652"/>
    <w:rPr/>
  </w:style>
  <w:style w:type="character" w:styleId="WW8Num26z0" w:customStyle="1">
    <w:name w:val="WW8Num26z0"/>
    <w:uiPriority w:val="99"/>
    <w:qFormat/>
    <w:rsid w:val="00107652"/>
    <w:rPr>
      <w:b/>
      <w:bCs/>
    </w:rPr>
  </w:style>
  <w:style w:type="character" w:styleId="WW8Num26z3" w:customStyle="1">
    <w:name w:val="WW8Num26z3"/>
    <w:uiPriority w:val="99"/>
    <w:qFormat/>
    <w:rsid w:val="00107652"/>
    <w:rPr>
      <w:b/>
      <w:bCs/>
      <w:color w:val="00000A"/>
    </w:rPr>
  </w:style>
  <w:style w:type="character" w:styleId="WW8Num28z0" w:customStyle="1">
    <w:name w:val="WW8Num28z0"/>
    <w:uiPriority w:val="99"/>
    <w:qFormat/>
    <w:rsid w:val="00107652"/>
    <w:rPr>
      <w:b/>
      <w:bCs/>
    </w:rPr>
  </w:style>
  <w:style w:type="character" w:styleId="WW8Num29z0" w:customStyle="1">
    <w:name w:val="WW8Num29z0"/>
    <w:uiPriority w:val="99"/>
    <w:qFormat/>
    <w:rsid w:val="00107652"/>
    <w:rPr>
      <w:b/>
      <w:bCs/>
    </w:rPr>
  </w:style>
  <w:style w:type="character" w:styleId="WW8Num29z3" w:customStyle="1">
    <w:name w:val="WW8Num29z3"/>
    <w:uiPriority w:val="99"/>
    <w:qFormat/>
    <w:rsid w:val="00107652"/>
    <w:rPr>
      <w:b/>
      <w:bCs/>
      <w:color w:val="00000A"/>
    </w:rPr>
  </w:style>
  <w:style w:type="character" w:styleId="WW8Num30z0" w:customStyle="1">
    <w:name w:val="WW8Num30z0"/>
    <w:uiPriority w:val="99"/>
    <w:qFormat/>
    <w:rsid w:val="00107652"/>
    <w:rPr>
      <w:b/>
      <w:bCs/>
    </w:rPr>
  </w:style>
  <w:style w:type="character" w:styleId="WW8Num30z3" w:customStyle="1">
    <w:name w:val="WW8Num30z3"/>
    <w:uiPriority w:val="99"/>
    <w:qFormat/>
    <w:rsid w:val="00107652"/>
    <w:rPr>
      <w:b/>
      <w:bCs/>
      <w:color w:val="00000A"/>
    </w:rPr>
  </w:style>
  <w:style w:type="character" w:styleId="WW8Num31z0" w:customStyle="1">
    <w:name w:val="WW8Num31z0"/>
    <w:uiPriority w:val="99"/>
    <w:qFormat/>
    <w:rsid w:val="00107652"/>
    <w:rPr>
      <w:b/>
      <w:bCs/>
    </w:rPr>
  </w:style>
  <w:style w:type="character" w:styleId="WW8Num32z0" w:customStyle="1">
    <w:name w:val="WW8Num32z0"/>
    <w:uiPriority w:val="99"/>
    <w:qFormat/>
    <w:rsid w:val="00107652"/>
    <w:rPr>
      <w:b/>
      <w:bCs/>
    </w:rPr>
  </w:style>
  <w:style w:type="character" w:styleId="WW8Num34z0" w:customStyle="1">
    <w:name w:val="WW8Num34z0"/>
    <w:uiPriority w:val="99"/>
    <w:qFormat/>
    <w:rsid w:val="00107652"/>
    <w:rPr>
      <w:b/>
      <w:bCs/>
    </w:rPr>
  </w:style>
  <w:style w:type="character" w:styleId="WW8Num34z3" w:customStyle="1">
    <w:name w:val="WW8Num34z3"/>
    <w:uiPriority w:val="99"/>
    <w:qFormat/>
    <w:rsid w:val="00107652"/>
    <w:rPr>
      <w:b/>
      <w:bCs/>
      <w:color w:val="00000A"/>
    </w:rPr>
  </w:style>
  <w:style w:type="character" w:styleId="WW8Num35z0" w:customStyle="1">
    <w:name w:val="WW8Num35z0"/>
    <w:uiPriority w:val="99"/>
    <w:qFormat/>
    <w:rsid w:val="00107652"/>
    <w:rPr/>
  </w:style>
  <w:style w:type="character" w:styleId="WW8Num36z0" w:customStyle="1">
    <w:name w:val="WW8Num36z0"/>
    <w:uiPriority w:val="99"/>
    <w:qFormat/>
    <w:rsid w:val="00107652"/>
    <w:rPr>
      <w:b/>
      <w:bCs/>
    </w:rPr>
  </w:style>
  <w:style w:type="character" w:styleId="WW8Num36z3" w:customStyle="1">
    <w:name w:val="WW8Num36z3"/>
    <w:uiPriority w:val="99"/>
    <w:qFormat/>
    <w:rsid w:val="00107652"/>
    <w:rPr>
      <w:b/>
      <w:bCs/>
      <w:color w:val="00000A"/>
    </w:rPr>
  </w:style>
  <w:style w:type="character" w:styleId="WW8Num39z0" w:customStyle="1">
    <w:name w:val="WW8Num39z0"/>
    <w:uiPriority w:val="99"/>
    <w:qFormat/>
    <w:rsid w:val="00107652"/>
    <w:rPr>
      <w:b/>
      <w:bCs/>
    </w:rPr>
  </w:style>
  <w:style w:type="character" w:styleId="WW8Num39z3" w:customStyle="1">
    <w:name w:val="WW8Num39z3"/>
    <w:uiPriority w:val="99"/>
    <w:qFormat/>
    <w:rsid w:val="00107652"/>
    <w:rPr>
      <w:b/>
      <w:bCs/>
      <w:color w:val="00000A"/>
    </w:rPr>
  </w:style>
  <w:style w:type="character" w:styleId="WW8Num40z0" w:customStyle="1">
    <w:name w:val="WW8Num40z0"/>
    <w:uiPriority w:val="99"/>
    <w:qFormat/>
    <w:rsid w:val="00107652"/>
    <w:rPr>
      <w:b/>
      <w:bCs/>
    </w:rPr>
  </w:style>
  <w:style w:type="character" w:styleId="WW8Num40z3" w:customStyle="1">
    <w:name w:val="WW8Num40z3"/>
    <w:uiPriority w:val="99"/>
    <w:qFormat/>
    <w:rsid w:val="00107652"/>
    <w:rPr>
      <w:b/>
      <w:bCs/>
      <w:color w:val="00000A"/>
    </w:rPr>
  </w:style>
  <w:style w:type="character" w:styleId="WW8Num41z0" w:customStyle="1">
    <w:name w:val="WW8Num41z0"/>
    <w:uiPriority w:val="99"/>
    <w:qFormat/>
    <w:rsid w:val="00107652"/>
    <w:rPr>
      <w:b/>
      <w:bCs/>
    </w:rPr>
  </w:style>
  <w:style w:type="character" w:styleId="WW8Num41z3" w:customStyle="1">
    <w:name w:val="WW8Num41z3"/>
    <w:uiPriority w:val="99"/>
    <w:qFormat/>
    <w:rsid w:val="00107652"/>
    <w:rPr>
      <w:b/>
      <w:bCs/>
      <w:color w:val="00000A"/>
    </w:rPr>
  </w:style>
  <w:style w:type="character" w:styleId="WW8Num42z0" w:customStyle="1">
    <w:name w:val="WW8Num42z0"/>
    <w:uiPriority w:val="99"/>
    <w:qFormat/>
    <w:rsid w:val="00107652"/>
    <w:rPr>
      <w:b/>
      <w:bCs/>
    </w:rPr>
  </w:style>
  <w:style w:type="character" w:styleId="WW8Num43z0" w:customStyle="1">
    <w:name w:val="WW8Num43z0"/>
    <w:uiPriority w:val="99"/>
    <w:qFormat/>
    <w:rsid w:val="00107652"/>
    <w:rPr>
      <w:b/>
      <w:bCs/>
    </w:rPr>
  </w:style>
  <w:style w:type="character" w:styleId="WW8Num44z0" w:customStyle="1">
    <w:name w:val="WW8Num44z0"/>
    <w:uiPriority w:val="99"/>
    <w:qFormat/>
    <w:rsid w:val="00107652"/>
    <w:rPr>
      <w:b/>
      <w:bCs/>
    </w:rPr>
  </w:style>
  <w:style w:type="character" w:styleId="WW8Num45z0" w:customStyle="1">
    <w:name w:val="WW8Num45z0"/>
    <w:uiPriority w:val="99"/>
    <w:qFormat/>
    <w:rsid w:val="00107652"/>
    <w:rPr/>
  </w:style>
  <w:style w:type="character" w:styleId="WW8Num46z0" w:customStyle="1">
    <w:name w:val="WW8Num46z0"/>
    <w:uiPriority w:val="99"/>
    <w:qFormat/>
    <w:rsid w:val="00107652"/>
    <w:rPr>
      <w:b/>
      <w:bCs/>
    </w:rPr>
  </w:style>
  <w:style w:type="character" w:styleId="WW8Num46z3" w:customStyle="1">
    <w:name w:val="WW8Num46z3"/>
    <w:uiPriority w:val="99"/>
    <w:qFormat/>
    <w:rsid w:val="00107652"/>
    <w:rPr>
      <w:b/>
      <w:bCs/>
      <w:color w:val="00000A"/>
    </w:rPr>
  </w:style>
  <w:style w:type="character" w:styleId="WW8Num47z0" w:customStyle="1">
    <w:name w:val="WW8Num47z0"/>
    <w:uiPriority w:val="99"/>
    <w:qFormat/>
    <w:rsid w:val="00107652"/>
    <w:rPr>
      <w:b/>
      <w:bCs/>
    </w:rPr>
  </w:style>
  <w:style w:type="character" w:styleId="WW8Num49z0" w:customStyle="1">
    <w:name w:val="WW8Num49z0"/>
    <w:uiPriority w:val="99"/>
    <w:qFormat/>
    <w:rsid w:val="00107652"/>
    <w:rPr>
      <w:b/>
      <w:bCs/>
    </w:rPr>
  </w:style>
  <w:style w:type="character" w:styleId="WW8Num49z3" w:customStyle="1">
    <w:name w:val="WW8Num49z3"/>
    <w:uiPriority w:val="99"/>
    <w:qFormat/>
    <w:rsid w:val="00107652"/>
    <w:rPr>
      <w:b/>
      <w:bCs/>
      <w:color w:val="00000A"/>
    </w:rPr>
  </w:style>
  <w:style w:type="character" w:styleId="WW8Num51z0" w:customStyle="1">
    <w:name w:val="WW8Num51z0"/>
    <w:uiPriority w:val="99"/>
    <w:qFormat/>
    <w:rsid w:val="00107652"/>
    <w:rPr/>
  </w:style>
  <w:style w:type="character" w:styleId="WW8Num52z0" w:customStyle="1">
    <w:name w:val="WW8Num52z0"/>
    <w:uiPriority w:val="99"/>
    <w:qFormat/>
    <w:rsid w:val="00107652"/>
    <w:rPr>
      <w:b/>
      <w:bCs/>
    </w:rPr>
  </w:style>
  <w:style w:type="character" w:styleId="WW8Num52z3" w:customStyle="1">
    <w:name w:val="WW8Num52z3"/>
    <w:uiPriority w:val="99"/>
    <w:qFormat/>
    <w:rsid w:val="00107652"/>
    <w:rPr>
      <w:b/>
      <w:bCs/>
      <w:color w:val="00000A"/>
    </w:rPr>
  </w:style>
  <w:style w:type="character" w:styleId="Fontepargpadro1" w:customStyle="1">
    <w:name w:val="Fonte parág. padrão1"/>
    <w:uiPriority w:val="99"/>
    <w:qFormat/>
    <w:rsid w:val="00107652"/>
    <w:rPr/>
  </w:style>
  <w:style w:type="character" w:styleId="HTMLPreformattedChar1" w:customStyle="1">
    <w:name w:val="HTML Preformatted Char1"/>
    <w:uiPriority w:val="99"/>
    <w:qFormat/>
    <w:locked/>
    <w:rsid w:val="00107652"/>
    <w:rPr>
      <w:rFonts w:ascii="Times New Roman" w:hAnsi="Times New Roman" w:cs="Times New Roman"/>
      <w:b/>
      <w:bCs/>
      <w:sz w:val="24"/>
      <w:szCs w:val="24"/>
      <w:u w:val="single"/>
    </w:rPr>
  </w:style>
  <w:style w:type="character" w:styleId="PrformataoHTMLChar" w:customStyle="1">
    <w:name w:val="Pré-formatação HTML Char"/>
    <w:basedOn w:val="DefaultParagraphFont"/>
    <w:link w:val="Pr-formataoHTML"/>
    <w:uiPriority w:val="99"/>
    <w:semiHidden/>
    <w:qFormat/>
    <w:locked/>
    <w:rsid w:val="00457f1a"/>
    <w:rPr>
      <w:rFonts w:ascii="Courier New" w:hAnsi="Courier New" w:cs="Courier New"/>
      <w:sz w:val="20"/>
      <w:szCs w:val="20"/>
      <w:lang w:eastAsia="ar-SA" w:bidi="ar-SA"/>
    </w:rPr>
  </w:style>
  <w:style w:type="character" w:styleId="CharChar2" w:customStyle="1">
    <w:name w:val="Char Char2"/>
    <w:uiPriority w:val="99"/>
    <w:qFormat/>
    <w:rsid w:val="00107652"/>
    <w:rPr>
      <w:rFonts w:ascii="Times New Roman" w:hAnsi="Times New Roman" w:cs="Times New Roman"/>
      <w:b/>
      <w:bCs/>
      <w:sz w:val="24"/>
      <w:szCs w:val="24"/>
    </w:rPr>
  </w:style>
  <w:style w:type="character" w:styleId="CommentTextChar1" w:customStyle="1">
    <w:name w:val="Comment Text Char1"/>
    <w:uiPriority w:val="99"/>
    <w:qFormat/>
    <w:locked/>
    <w:rsid w:val="00107652"/>
    <w:rPr>
      <w:rFonts w:ascii="Times New Roman" w:hAnsi="Times New Roman" w:cs="Times New Roman"/>
      <w:b/>
      <w:bCs/>
      <w:sz w:val="24"/>
      <w:szCs w:val="24"/>
      <w:u w:val="single"/>
    </w:rPr>
  </w:style>
  <w:style w:type="character" w:styleId="TextodecomentrioChar2" w:customStyle="1">
    <w:name w:val="Texto de comentário Char2"/>
    <w:basedOn w:val="DefaultParagraphFont"/>
    <w:link w:val="Textodecomentrio"/>
    <w:uiPriority w:val="99"/>
    <w:semiHidden/>
    <w:qFormat/>
    <w:locked/>
    <w:rsid w:val="00da7c2e"/>
    <w:rPr>
      <w:sz w:val="20"/>
      <w:szCs w:val="20"/>
    </w:rPr>
  </w:style>
  <w:style w:type="character" w:styleId="CharChar" w:customStyle="1">
    <w:name w:val="Char Char"/>
    <w:uiPriority w:val="99"/>
    <w:qFormat/>
    <w:rsid w:val="00107652"/>
    <w:rPr>
      <w:rFonts w:ascii="Times New Roman" w:hAnsi="Times New Roman" w:cs="Times New Roman"/>
      <w:sz w:val="24"/>
      <w:szCs w:val="24"/>
    </w:rPr>
  </w:style>
  <w:style w:type="character" w:styleId="Pagenumber">
    <w:name w:val="page number"/>
    <w:basedOn w:val="Fontepargpadro1"/>
    <w:uiPriority w:val="99"/>
    <w:qFormat/>
    <w:rsid w:val="00107652"/>
    <w:rPr/>
  </w:style>
  <w:style w:type="character" w:styleId="Fonttexto" w:customStyle="1">
    <w:name w:val="font-texto"/>
    <w:basedOn w:val="Fontepargpadro1"/>
    <w:uiPriority w:val="99"/>
    <w:qFormat/>
    <w:rsid w:val="00107652"/>
    <w:rPr/>
  </w:style>
  <w:style w:type="character" w:styleId="LinkdaInternet" w:customStyle="1">
    <w:name w:val="Link da Internet"/>
    <w:basedOn w:val="Fontepargpadro1"/>
    <w:uiPriority w:val="99"/>
    <w:rsid w:val="00060ca6"/>
    <w:rPr>
      <w:color w:val="000080"/>
      <w:u w:val="single"/>
      <w:lang w:val="pt-BR" w:eastAsia="pt-BR"/>
    </w:rPr>
  </w:style>
  <w:style w:type="character" w:styleId="FollowedHyperlink">
    <w:name w:val="FollowedHyperlink"/>
    <w:basedOn w:val="DefaultParagraphFont"/>
    <w:uiPriority w:val="99"/>
    <w:qFormat/>
    <w:rsid w:val="00107652"/>
    <w:rPr>
      <w:color w:val="800080"/>
      <w:u w:val="single"/>
    </w:rPr>
  </w:style>
  <w:style w:type="character" w:styleId="Refdecomentrio1" w:customStyle="1">
    <w:name w:val="Ref. de comentário1"/>
    <w:uiPriority w:val="99"/>
    <w:qFormat/>
    <w:rsid w:val="00107652"/>
    <w:rPr>
      <w:sz w:val="16"/>
      <w:szCs w:val="16"/>
    </w:rPr>
  </w:style>
  <w:style w:type="character" w:styleId="Appleconvertedspace" w:customStyle="1">
    <w:name w:val="apple-converted-space"/>
    <w:basedOn w:val="Fontepargpadro1"/>
    <w:uiPriority w:val="99"/>
    <w:qFormat/>
    <w:rsid w:val="00107652"/>
    <w:rPr/>
  </w:style>
  <w:style w:type="character" w:styleId="CharChar24" w:customStyle="1">
    <w:name w:val="Char Char24"/>
    <w:uiPriority w:val="99"/>
    <w:qFormat/>
    <w:rsid w:val="00107652"/>
    <w:rPr>
      <w:b/>
      <w:bCs/>
      <w:sz w:val="24"/>
      <w:szCs w:val="24"/>
      <w:u w:val="single"/>
      <w:lang w:eastAsia="ar-SA" w:bidi="ar-SA"/>
    </w:rPr>
  </w:style>
  <w:style w:type="character" w:styleId="CharChar23" w:customStyle="1">
    <w:name w:val="Char Char23"/>
    <w:uiPriority w:val="99"/>
    <w:qFormat/>
    <w:rsid w:val="00107652"/>
    <w:rPr>
      <w:sz w:val="24"/>
      <w:szCs w:val="24"/>
      <w:lang w:eastAsia="ar-SA" w:bidi="ar-SA"/>
    </w:rPr>
  </w:style>
  <w:style w:type="character" w:styleId="CharChar1" w:customStyle="1">
    <w:name w:val="Char Char1"/>
    <w:uiPriority w:val="99"/>
    <w:qFormat/>
    <w:rsid w:val="00107652"/>
    <w:rPr>
      <w:sz w:val="24"/>
      <w:szCs w:val="24"/>
      <w:shd w:fill="B3B3B3" w:val="clear"/>
      <w:lang w:eastAsia="ar-SA" w:bidi="ar-SA"/>
    </w:rPr>
  </w:style>
  <w:style w:type="character" w:styleId="Strong">
    <w:name w:val="Strong"/>
    <w:basedOn w:val="DefaultParagraphFont"/>
    <w:uiPriority w:val="99"/>
    <w:qFormat/>
    <w:rsid w:val="00107652"/>
    <w:rPr>
      <w:b/>
      <w:bCs/>
    </w:rPr>
  </w:style>
  <w:style w:type="character" w:styleId="BodyTextIndent3Char1" w:customStyle="1">
    <w:name w:val="Body Text Indent 3 Char1"/>
    <w:uiPriority w:val="99"/>
    <w:qFormat/>
    <w:locked/>
    <w:rsid w:val="00107652"/>
    <w:rPr>
      <w:rFonts w:ascii="Times New Roman" w:hAnsi="Times New Roman" w:cs="Times New Roman"/>
      <w:b/>
      <w:bCs/>
      <w:sz w:val="24"/>
      <w:szCs w:val="24"/>
      <w:u w:val="single"/>
    </w:rPr>
  </w:style>
  <w:style w:type="character" w:styleId="Recuodecorpodetexto3Char1" w:customStyle="1">
    <w:name w:val="Recuo de corpo de texto 3 Char1"/>
    <w:basedOn w:val="DefaultParagraphFont"/>
    <w:link w:val="Recuodecorpodetexto3"/>
    <w:uiPriority w:val="99"/>
    <w:semiHidden/>
    <w:qFormat/>
    <w:locked/>
    <w:rsid w:val="00457f1a"/>
    <w:rPr>
      <w:sz w:val="16"/>
      <w:szCs w:val="16"/>
      <w:lang w:eastAsia="ar-SA" w:bidi="ar-SA"/>
    </w:rPr>
  </w:style>
  <w:style w:type="character" w:styleId="BodyTextChar" w:customStyle="1">
    <w:name w:val="Body Text Char"/>
    <w:basedOn w:val="DefaultParagraphFont"/>
    <w:uiPriority w:val="99"/>
    <w:semiHidden/>
    <w:qFormat/>
    <w:locked/>
    <w:rsid w:val="00da7c2e"/>
    <w:rPr/>
  </w:style>
  <w:style w:type="character" w:styleId="CorpodetextoChar2" w:customStyle="1">
    <w:name w:val="Corpo de texto Char2"/>
    <w:link w:val="Corpodetexto"/>
    <w:uiPriority w:val="99"/>
    <w:qFormat/>
    <w:locked/>
    <w:rsid w:val="00e95d34"/>
    <w:rPr>
      <w:sz w:val="24"/>
      <w:szCs w:val="24"/>
      <w:lang w:val="pt-BR" w:eastAsia="ar-SA" w:bidi="ar-SA"/>
    </w:rPr>
  </w:style>
  <w:style w:type="character" w:styleId="TitleChar" w:customStyle="1">
    <w:name w:val="Title Char"/>
    <w:basedOn w:val="DefaultParagraphFont"/>
    <w:uiPriority w:val="99"/>
    <w:qFormat/>
    <w:locked/>
    <w:rsid w:val="00da7c2e"/>
    <w:rPr>
      <w:rFonts w:ascii="Cambria" w:hAnsi="Cambria" w:cs="Cambria"/>
      <w:b/>
      <w:bCs/>
      <w:sz w:val="32"/>
      <w:szCs w:val="32"/>
    </w:rPr>
  </w:style>
  <w:style w:type="character" w:styleId="SubttuloChar" w:customStyle="1">
    <w:name w:val="Subtítulo Char"/>
    <w:basedOn w:val="DefaultParagraphFont"/>
    <w:link w:val="Subttulo"/>
    <w:uiPriority w:val="99"/>
    <w:qFormat/>
    <w:locked/>
    <w:rsid w:val="00457f1a"/>
    <w:rPr>
      <w:rFonts w:ascii="Cambria" w:hAnsi="Cambria" w:cs="Cambria"/>
      <w:sz w:val="24"/>
      <w:szCs w:val="24"/>
      <w:lang w:eastAsia="ar-SA" w:bidi="ar-SA"/>
    </w:rPr>
  </w:style>
  <w:style w:type="character" w:styleId="TtuloChar1" w:customStyle="1">
    <w:name w:val="Título Char1"/>
    <w:link w:val="Ttulo"/>
    <w:uiPriority w:val="99"/>
    <w:qFormat/>
    <w:locked/>
    <w:rsid w:val="00435473"/>
    <w:rPr>
      <w:b/>
      <w:bCs/>
      <w:sz w:val="24"/>
      <w:szCs w:val="24"/>
      <w:u w:val="single"/>
      <w:lang w:eastAsia="ar-SA" w:bidi="ar-SA"/>
    </w:rPr>
  </w:style>
  <w:style w:type="character" w:styleId="FooterChar" w:customStyle="1">
    <w:name w:val="Footer Char"/>
    <w:basedOn w:val="DefaultParagraphFont"/>
    <w:uiPriority w:val="99"/>
    <w:semiHidden/>
    <w:qFormat/>
    <w:locked/>
    <w:rsid w:val="00da7c2e"/>
    <w:rPr/>
  </w:style>
  <w:style w:type="character" w:styleId="RodapChar2" w:customStyle="1">
    <w:name w:val="Rodapé Char2"/>
    <w:link w:val="Rodap"/>
    <w:uiPriority w:val="99"/>
    <w:qFormat/>
    <w:locked/>
    <w:rsid w:val="00435473"/>
    <w:rPr>
      <w:sz w:val="24"/>
      <w:szCs w:val="24"/>
      <w:lang w:eastAsia="ar-SA" w:bidi="ar-SA"/>
    </w:rPr>
  </w:style>
  <w:style w:type="character" w:styleId="HeaderChar" w:customStyle="1">
    <w:name w:val="Header Char"/>
    <w:basedOn w:val="DefaultParagraphFont"/>
    <w:uiPriority w:val="99"/>
    <w:semiHidden/>
    <w:qFormat/>
    <w:locked/>
    <w:rsid w:val="00da7c2e"/>
    <w:rPr/>
  </w:style>
  <w:style w:type="character" w:styleId="CabealhoChar2" w:customStyle="1">
    <w:name w:val="Cabeçalho Char2"/>
    <w:link w:val="Cabealho"/>
    <w:uiPriority w:val="99"/>
    <w:qFormat/>
    <w:locked/>
    <w:rsid w:val="00e95d34"/>
    <w:rPr>
      <w:sz w:val="24"/>
      <w:szCs w:val="24"/>
      <w:lang w:val="pt-BR" w:eastAsia="ar-SA" w:bidi="ar-SA"/>
    </w:rPr>
  </w:style>
  <w:style w:type="character" w:styleId="BalloonTextChar" w:customStyle="1">
    <w:name w:val="Balloon Text Char"/>
    <w:basedOn w:val="DefaultParagraphFont"/>
    <w:uiPriority w:val="99"/>
    <w:semiHidden/>
    <w:qFormat/>
    <w:locked/>
    <w:rsid w:val="00da7c2e"/>
    <w:rPr>
      <w:rFonts w:ascii="Times New Roman" w:hAnsi="Times New Roman" w:cs="Times New Roman"/>
      <w:sz w:val="2"/>
      <w:szCs w:val="2"/>
    </w:rPr>
  </w:style>
  <w:style w:type="character" w:styleId="CommentSubjectChar" w:customStyle="1">
    <w:name w:val="Comment Subject Char"/>
    <w:basedOn w:val="CommentTextChar1"/>
    <w:uiPriority w:val="99"/>
    <w:semiHidden/>
    <w:qFormat/>
    <w:locked/>
    <w:rsid w:val="00457f1a"/>
    <w:rPr>
      <w:rFonts w:ascii="Times New Roman" w:hAnsi="Times New Roman" w:cs="Times New Roman"/>
      <w:b/>
      <w:bCs/>
      <w:sz w:val="20"/>
      <w:szCs w:val="20"/>
      <w:u w:val="single"/>
      <w:lang w:eastAsia="ar-SA" w:bidi="ar-SA"/>
    </w:rPr>
  </w:style>
  <w:style w:type="character" w:styleId="AssuntodocomentrioChar" w:customStyle="1">
    <w:name w:val="Assunto do comentário Char"/>
    <w:link w:val="Assuntodocomentrio"/>
    <w:uiPriority w:val="99"/>
    <w:qFormat/>
    <w:locked/>
    <w:rsid w:val="00e95d34"/>
    <w:rPr>
      <w:rFonts w:ascii="Times New Roman" w:hAnsi="Times New Roman" w:cs="Times New Roman"/>
      <w:b/>
      <w:bCs/>
      <w:sz w:val="24"/>
      <w:szCs w:val="24"/>
      <w:u w:val="single"/>
      <w:lang w:val="pt-BR" w:eastAsia="ar-SA" w:bidi="ar-SA"/>
    </w:rPr>
  </w:style>
  <w:style w:type="character" w:styleId="MapadoDocumentoChar" w:customStyle="1">
    <w:name w:val="Mapa do Documento Char"/>
    <w:basedOn w:val="DefaultParagraphFont"/>
    <w:link w:val="MapadoDocumento"/>
    <w:uiPriority w:val="99"/>
    <w:semiHidden/>
    <w:qFormat/>
    <w:locked/>
    <w:rsid w:val="00457f1a"/>
    <w:rPr>
      <w:sz w:val="2"/>
      <w:szCs w:val="2"/>
      <w:lang w:eastAsia="ar-SA" w:bidi="ar-SA"/>
    </w:rPr>
  </w:style>
  <w:style w:type="character" w:styleId="Linenumber">
    <w:name w:val="line number"/>
    <w:basedOn w:val="DefaultParagraphFont"/>
    <w:uiPriority w:val="99"/>
    <w:qFormat/>
    <w:rsid w:val="00e95d34"/>
    <w:rPr/>
  </w:style>
  <w:style w:type="character" w:styleId="BodyTextIndent2Char" w:customStyle="1">
    <w:name w:val="Body Text Indent 2 Char"/>
    <w:basedOn w:val="DefaultParagraphFont"/>
    <w:uiPriority w:val="99"/>
    <w:semiHidden/>
    <w:qFormat/>
    <w:locked/>
    <w:rsid w:val="00457f1a"/>
    <w:rPr>
      <w:sz w:val="24"/>
      <w:szCs w:val="24"/>
      <w:lang w:eastAsia="ar-SA" w:bidi="ar-SA"/>
    </w:rPr>
  </w:style>
  <w:style w:type="character" w:styleId="Recuodecorpodetexto2Char" w:customStyle="1">
    <w:name w:val="Recuo de corpo de texto 2 Char"/>
    <w:link w:val="Recuodecorpodetexto2"/>
    <w:uiPriority w:val="99"/>
    <w:qFormat/>
    <w:locked/>
    <w:rsid w:val="00e95d34"/>
    <w:rPr>
      <w:rFonts w:ascii="Courier" w:hAnsi="Courier" w:cs="Courier"/>
      <w:sz w:val="24"/>
      <w:szCs w:val="24"/>
      <w:lang w:val="pt-BR" w:eastAsia="pt-BR"/>
    </w:rPr>
  </w:style>
  <w:style w:type="character" w:styleId="RecuodecorpodetextoChar" w:customStyle="1">
    <w:name w:val="Recuo de corpo de texto Char"/>
    <w:basedOn w:val="DefaultParagraphFont"/>
    <w:link w:val="Recuodecorpodetexto"/>
    <w:uiPriority w:val="99"/>
    <w:semiHidden/>
    <w:qFormat/>
    <w:locked/>
    <w:rsid w:val="00457f1a"/>
    <w:rPr>
      <w:sz w:val="24"/>
      <w:szCs w:val="24"/>
      <w:lang w:eastAsia="ar-SA" w:bidi="ar-SA"/>
    </w:rPr>
  </w:style>
  <w:style w:type="character" w:styleId="Corpodetexto3Char" w:customStyle="1">
    <w:name w:val="Corpo de texto 3 Char"/>
    <w:basedOn w:val="DefaultParagraphFont"/>
    <w:link w:val="Corpodetexto3"/>
    <w:uiPriority w:val="99"/>
    <w:semiHidden/>
    <w:qFormat/>
    <w:locked/>
    <w:rsid w:val="00457f1a"/>
    <w:rPr>
      <w:sz w:val="16"/>
      <w:szCs w:val="16"/>
      <w:lang w:eastAsia="ar-SA" w:bidi="ar-SA"/>
    </w:rPr>
  </w:style>
  <w:style w:type="character" w:styleId="Para" w:customStyle="1">
    <w:name w:val="para"/>
    <w:basedOn w:val="DefaultParagraphFont"/>
    <w:uiPriority w:val="99"/>
    <w:qFormat/>
    <w:rsid w:val="00e95d34"/>
    <w:rPr/>
  </w:style>
  <w:style w:type="character" w:styleId="Titulo2" w:customStyle="1">
    <w:name w:val="titulo2"/>
    <w:basedOn w:val="DefaultParagraphFont"/>
    <w:uiPriority w:val="99"/>
    <w:qFormat/>
    <w:rsid w:val="00e95d34"/>
    <w:rPr/>
  </w:style>
  <w:style w:type="character" w:styleId="Small" w:customStyle="1">
    <w:name w:val="small"/>
    <w:basedOn w:val="DefaultParagraphFont"/>
    <w:uiPriority w:val="99"/>
    <w:qFormat/>
    <w:rsid w:val="00e95d34"/>
    <w:rPr/>
  </w:style>
  <w:style w:type="character" w:styleId="Pointnormal" w:customStyle="1">
    <w:name w:val="point_normal"/>
    <w:basedOn w:val="DefaultParagraphFont"/>
    <w:uiPriority w:val="99"/>
    <w:qFormat/>
    <w:rsid w:val="00e95d34"/>
    <w:rPr/>
  </w:style>
  <w:style w:type="character" w:styleId="Copy" w:customStyle="1">
    <w:name w:val="copy"/>
    <w:basedOn w:val="DefaultParagraphFont"/>
    <w:uiPriority w:val="99"/>
    <w:qFormat/>
    <w:rsid w:val="00e95d34"/>
    <w:rPr/>
  </w:style>
  <w:style w:type="character" w:styleId="Content" w:customStyle="1">
    <w:name w:val="content"/>
    <w:basedOn w:val="DefaultParagraphFont"/>
    <w:uiPriority w:val="99"/>
    <w:qFormat/>
    <w:rsid w:val="00e95d34"/>
    <w:rPr/>
  </w:style>
  <w:style w:type="character" w:styleId="Nfase">
    <w:name w:val="Ênfase"/>
    <w:basedOn w:val="DefaultParagraphFont"/>
    <w:uiPriority w:val="99"/>
    <w:qFormat/>
    <w:rsid w:val="00e95d34"/>
    <w:rPr>
      <w:i/>
      <w:iCs/>
    </w:rPr>
  </w:style>
  <w:style w:type="character" w:styleId="Plainhtml" w:customStyle="1">
    <w:name w:val="plainhtml"/>
    <w:basedOn w:val="DefaultParagraphFont"/>
    <w:uiPriority w:val="99"/>
    <w:qFormat/>
    <w:rsid w:val="00e95d34"/>
    <w:rPr/>
  </w:style>
  <w:style w:type="character" w:styleId="Annotationreference">
    <w:name w:val="annotation reference"/>
    <w:basedOn w:val="DefaultParagraphFont"/>
    <w:uiPriority w:val="99"/>
    <w:semiHidden/>
    <w:qFormat/>
    <w:rsid w:val="00e95d34"/>
    <w:rPr>
      <w:sz w:val="16"/>
      <w:szCs w:val="16"/>
    </w:rPr>
  </w:style>
  <w:style w:type="character" w:styleId="CharChar12" w:customStyle="1">
    <w:name w:val="Char Char12"/>
    <w:uiPriority w:val="99"/>
    <w:qFormat/>
    <w:locked/>
    <w:rsid w:val="00e95d34"/>
    <w:rPr>
      <w:sz w:val="24"/>
      <w:szCs w:val="24"/>
      <w:lang w:val="pt-BR" w:eastAsia="pt-BR"/>
    </w:rPr>
  </w:style>
  <w:style w:type="character" w:styleId="CharChar9" w:customStyle="1">
    <w:name w:val="Char Char9"/>
    <w:uiPriority w:val="99"/>
    <w:qFormat/>
    <w:locked/>
    <w:rsid w:val="00e95d34"/>
    <w:rPr>
      <w:b/>
      <w:bCs/>
      <w:color w:val="000000"/>
      <w:sz w:val="24"/>
      <w:szCs w:val="24"/>
      <w:lang w:val="pt-BR" w:eastAsia="pt-BR"/>
    </w:rPr>
  </w:style>
  <w:style w:type="character" w:styleId="CharChar18" w:customStyle="1">
    <w:name w:val="Char Char18"/>
    <w:uiPriority w:val="99"/>
    <w:qFormat/>
    <w:locked/>
    <w:rsid w:val="00e95d34"/>
    <w:rPr>
      <w:rFonts w:ascii="Arial" w:hAnsi="Arial" w:cs="Arial"/>
      <w:b/>
      <w:bCs/>
      <w:lang w:val="pt-BR" w:eastAsia="pt-BR"/>
    </w:rPr>
  </w:style>
  <w:style w:type="character" w:styleId="Detalheproduto" w:customStyle="1">
    <w:name w:val="detalheproduto"/>
    <w:uiPriority w:val="99"/>
    <w:qFormat/>
    <w:rsid w:val="00e95d34"/>
    <w:rPr/>
  </w:style>
  <w:style w:type="character" w:styleId="Nomeproduto" w:customStyle="1">
    <w:name w:val="nomeproduto"/>
    <w:uiPriority w:val="99"/>
    <w:qFormat/>
    <w:rsid w:val="00e95d34"/>
    <w:rPr/>
  </w:style>
  <w:style w:type="character" w:styleId="Ttulo1Char" w:customStyle="1">
    <w:name w:val="Título 1 Char"/>
    <w:uiPriority w:val="99"/>
    <w:qFormat/>
    <w:locked/>
    <w:rsid w:val="00e95d34"/>
    <w:rPr>
      <w:rFonts w:ascii="Cambria" w:hAnsi="Cambria" w:cs="Cambria"/>
      <w:b/>
      <w:bCs/>
      <w:sz w:val="32"/>
      <w:szCs w:val="32"/>
    </w:rPr>
  </w:style>
  <w:style w:type="character" w:styleId="TtuloChar" w:customStyle="1">
    <w:name w:val="Título Char"/>
    <w:uiPriority w:val="99"/>
    <w:qFormat/>
    <w:locked/>
    <w:rsid w:val="00e95d34"/>
    <w:rPr>
      <w:rFonts w:ascii="Cambria" w:hAnsi="Cambria" w:cs="Cambria"/>
      <w:b/>
      <w:bCs/>
      <w:sz w:val="32"/>
      <w:szCs w:val="32"/>
    </w:rPr>
  </w:style>
  <w:style w:type="character" w:styleId="Recuodecorpodetexto3Char" w:customStyle="1">
    <w:name w:val="Recuo de corpo de texto 3 Char"/>
    <w:uiPriority w:val="99"/>
    <w:qFormat/>
    <w:locked/>
    <w:rsid w:val="00e95d34"/>
    <w:rPr>
      <w:sz w:val="16"/>
      <w:szCs w:val="16"/>
    </w:rPr>
  </w:style>
  <w:style w:type="character" w:styleId="Textonormal1" w:customStyle="1">
    <w:name w:val="texto_normal1"/>
    <w:uiPriority w:val="99"/>
    <w:qFormat/>
    <w:rsid w:val="00e95d34"/>
    <w:rPr>
      <w:rFonts w:ascii="Verdana" w:hAnsi="Verdana" w:cs="Verdana"/>
      <w:color w:val="000000"/>
    </w:rPr>
  </w:style>
  <w:style w:type="character" w:styleId="Corpodetexto2Char" w:customStyle="1">
    <w:name w:val="Corpo de texto 2 Char"/>
    <w:basedOn w:val="DefaultParagraphFont"/>
    <w:link w:val="Corpodetexto2"/>
    <w:uiPriority w:val="99"/>
    <w:semiHidden/>
    <w:qFormat/>
    <w:locked/>
    <w:rsid w:val="00457f1a"/>
    <w:rPr>
      <w:sz w:val="24"/>
      <w:szCs w:val="24"/>
      <w:lang w:eastAsia="ar-SA" w:bidi="ar-SA"/>
    </w:rPr>
  </w:style>
  <w:style w:type="character" w:styleId="PargrafodaListaChar" w:customStyle="1">
    <w:name w:val="Parágrafo da Lista Char"/>
    <w:link w:val="PargrafodaLista1"/>
    <w:uiPriority w:val="99"/>
    <w:qFormat/>
    <w:locked/>
    <w:rsid w:val="0055377d"/>
    <w:rPr>
      <w:sz w:val="24"/>
      <w:szCs w:val="24"/>
      <w:lang w:val="pt-BR" w:eastAsia="ar-SA" w:bidi="ar-SA"/>
    </w:rPr>
  </w:style>
  <w:style w:type="character" w:styleId="CitaoChar" w:customStyle="1">
    <w:name w:val="Citação Char"/>
    <w:link w:val="Citao1"/>
    <w:uiPriority w:val="99"/>
    <w:qFormat/>
    <w:locked/>
    <w:rsid w:val="006e1894"/>
    <w:rPr>
      <w:rFonts w:ascii="Ecofont_Spranq_eco_Sans" w:hAnsi="Ecofont_Spranq_eco_Sans" w:cs="Ecofont_Spranq_eco_Sans"/>
      <w:i/>
      <w:iCs/>
      <w:color w:val="000000"/>
      <w:sz w:val="24"/>
      <w:szCs w:val="24"/>
      <w:shd w:fill="FFFFCC" w:val="clear"/>
      <w:lang w:eastAsia="en-US"/>
    </w:rPr>
  </w:style>
  <w:style w:type="character" w:styleId="Citao2Char" w:customStyle="1">
    <w:name w:val="citação 2 Char"/>
    <w:link w:val="citao2"/>
    <w:uiPriority w:val="99"/>
    <w:qFormat/>
    <w:locked/>
    <w:rsid w:val="00af46e4"/>
    <w:rPr>
      <w:rFonts w:ascii="Ecofont_Spranq_eco_Sans" w:hAnsi="Ecofont_Spranq_eco_Sans" w:cs="Ecofont_Spranq_eco_Sans"/>
      <w:i/>
      <w:iCs/>
      <w:color w:val="000000"/>
      <w:shd w:fill="FFFFCC" w:val="clear"/>
      <w:lang w:eastAsia="en-US"/>
    </w:rPr>
  </w:style>
  <w:style w:type="character" w:styleId="GradeColoridanfase1Char" w:customStyle="1">
    <w:name w:val="Grade Colorida - Ênfase 1 Char"/>
    <w:link w:val="GradeColorida-nfase11"/>
    <w:uiPriority w:val="99"/>
    <w:qFormat/>
    <w:locked/>
    <w:rsid w:val="00c15352"/>
    <w:rPr>
      <w:rFonts w:ascii="Ecofont_Spranq_eco_Sans" w:hAnsi="Ecofont_Spranq_eco_Sans" w:cs="Ecofont_Spranq_eco_Sans"/>
      <w:i/>
      <w:iCs/>
      <w:color w:val="000000"/>
      <w:sz w:val="24"/>
      <w:szCs w:val="24"/>
      <w:shd w:fill="FFFFCC" w:val="clear"/>
      <w:lang w:eastAsia="en-US"/>
    </w:rPr>
  </w:style>
  <w:style w:type="character" w:styleId="TextodebaloChar2" w:customStyle="1">
    <w:name w:val="Texto de balão Char2"/>
    <w:link w:val="Textodebalo"/>
    <w:uiPriority w:val="99"/>
    <w:qFormat/>
    <w:locked/>
    <w:rsid w:val="00287b4c"/>
    <w:rPr>
      <w:rFonts w:ascii="Tahoma" w:hAnsi="Tahoma" w:cs="Tahoma"/>
      <w:sz w:val="16"/>
      <w:szCs w:val="16"/>
      <w:lang w:eastAsia="ar-SA" w:bidi="ar-SA"/>
    </w:rPr>
  </w:style>
  <w:style w:type="character" w:styleId="Normalchar1" w:customStyle="1">
    <w:name w:val="normal__char1"/>
    <w:uiPriority w:val="99"/>
    <w:qFormat/>
    <w:rsid w:val="00287b4c"/>
    <w:rPr>
      <w:rFonts w:ascii="Arial" w:hAnsi="Arial" w:cs="Arial"/>
      <w:sz w:val="24"/>
      <w:szCs w:val="24"/>
      <w:u w:val="none"/>
      <w:effect w:val="none"/>
    </w:rPr>
  </w:style>
  <w:style w:type="character" w:styleId="Applestylespan" w:customStyle="1">
    <w:name w:val="apple-style-span"/>
    <w:basedOn w:val="DefaultParagraphFont"/>
    <w:uiPriority w:val="99"/>
    <w:qFormat/>
    <w:rsid w:val="00287b4c"/>
    <w:rPr/>
  </w:style>
  <w:style w:type="character" w:styleId="WW8Num2z0" w:customStyle="1">
    <w:name w:val="WW8Num2z0"/>
    <w:uiPriority w:val="99"/>
    <w:qFormat/>
    <w:rsid w:val="00ef46e1"/>
    <w:rPr>
      <w:b/>
      <w:bCs/>
    </w:rPr>
  </w:style>
  <w:style w:type="character" w:styleId="WW8Num5z1" w:customStyle="1">
    <w:name w:val="WW8Num5z1"/>
    <w:uiPriority w:val="99"/>
    <w:qFormat/>
    <w:rsid w:val="00ef46e1"/>
    <w:rPr>
      <w:color w:val="00000A"/>
    </w:rPr>
  </w:style>
  <w:style w:type="character" w:styleId="Fontepargpadro2" w:customStyle="1">
    <w:name w:val="Fonte parág. padrão2"/>
    <w:uiPriority w:val="99"/>
    <w:qFormat/>
    <w:rsid w:val="00ef46e1"/>
    <w:rPr/>
  </w:style>
  <w:style w:type="character" w:styleId="WW8Num6z0" w:customStyle="1">
    <w:name w:val="WW8Num6z0"/>
    <w:uiPriority w:val="99"/>
    <w:qFormat/>
    <w:rsid w:val="00ef46e1"/>
    <w:rPr>
      <w:rFonts w:ascii="Symbol" w:hAnsi="Symbol" w:cs="Symbol"/>
    </w:rPr>
  </w:style>
  <w:style w:type="character" w:styleId="WW8Num7z0" w:customStyle="1">
    <w:name w:val="WW8Num7z0"/>
    <w:uiPriority w:val="99"/>
    <w:qFormat/>
    <w:rsid w:val="00ef46e1"/>
    <w:rPr>
      <w:rFonts w:ascii="Symbol" w:hAnsi="Symbol" w:cs="Symbol"/>
    </w:rPr>
  </w:style>
  <w:style w:type="character" w:styleId="WW8Num14z0" w:customStyle="1">
    <w:name w:val="WW8Num14z0"/>
    <w:uiPriority w:val="99"/>
    <w:qFormat/>
    <w:rsid w:val="00ef46e1"/>
    <w:rPr>
      <w:b/>
      <w:bCs/>
    </w:rPr>
  </w:style>
  <w:style w:type="character" w:styleId="WW8Num17z0" w:customStyle="1">
    <w:name w:val="WW8Num17z0"/>
    <w:uiPriority w:val="99"/>
    <w:qFormat/>
    <w:rsid w:val="00ef46e1"/>
    <w:rPr>
      <w:b/>
      <w:bCs/>
    </w:rPr>
  </w:style>
  <w:style w:type="character" w:styleId="WW8Num25z0" w:customStyle="1">
    <w:name w:val="WW8Num25z0"/>
    <w:uiPriority w:val="99"/>
    <w:qFormat/>
    <w:rsid w:val="00ef46e1"/>
    <w:rPr>
      <w:b/>
      <w:bCs/>
    </w:rPr>
  </w:style>
  <w:style w:type="character" w:styleId="ListLabel1" w:customStyle="1">
    <w:name w:val="ListLabel 1"/>
    <w:uiPriority w:val="99"/>
    <w:qFormat/>
    <w:rsid w:val="00060ca6"/>
    <w:rPr>
      <w:b/>
      <w:bCs/>
    </w:rPr>
  </w:style>
  <w:style w:type="character" w:styleId="ListLabel2" w:customStyle="1">
    <w:name w:val="ListLabel 2"/>
    <w:uiPriority w:val="99"/>
    <w:qFormat/>
    <w:rsid w:val="00060ca6"/>
    <w:rPr>
      <w:color w:val="00000A"/>
    </w:rPr>
  </w:style>
  <w:style w:type="character" w:styleId="ListLabel3" w:customStyle="1">
    <w:name w:val="ListLabel 3"/>
    <w:uiPriority w:val="99"/>
    <w:qFormat/>
    <w:rsid w:val="00060ca6"/>
    <w:rPr>
      <w:rFonts w:eastAsia="Times New Roman"/>
    </w:rPr>
  </w:style>
  <w:style w:type="character" w:styleId="ListLabel4" w:customStyle="1">
    <w:name w:val="ListLabel 4"/>
    <w:uiPriority w:val="99"/>
    <w:qFormat/>
    <w:rsid w:val="00060ca6"/>
    <w:rPr>
      <w:i/>
      <w:iCs/>
      <w:color w:val="FF0000"/>
    </w:rPr>
  </w:style>
  <w:style w:type="character" w:styleId="ListLabel5" w:customStyle="1">
    <w:name w:val="ListLabel 5"/>
    <w:uiPriority w:val="99"/>
    <w:qFormat/>
    <w:rsid w:val="00060ca6"/>
    <w:rPr>
      <w:color w:val="0000FF"/>
    </w:rPr>
  </w:style>
  <w:style w:type="character" w:styleId="ListLabel6" w:customStyle="1">
    <w:name w:val="ListLabel 6"/>
    <w:uiPriority w:val="99"/>
    <w:qFormat/>
    <w:rsid w:val="00060ca6"/>
    <w:rPr/>
  </w:style>
  <w:style w:type="character" w:styleId="ListLabel7" w:customStyle="1">
    <w:name w:val="ListLabel 7"/>
    <w:uiPriority w:val="99"/>
    <w:qFormat/>
    <w:rsid w:val="00060ca6"/>
    <w:rPr>
      <w:b/>
      <w:bCs/>
    </w:rPr>
  </w:style>
  <w:style w:type="character" w:styleId="ListLabel8" w:customStyle="1">
    <w:name w:val="ListLabel 8"/>
    <w:uiPriority w:val="99"/>
    <w:qFormat/>
    <w:rsid w:val="00060ca6"/>
    <w:rPr>
      <w:b/>
      <w:bCs/>
      <w:color w:val="00000A"/>
    </w:rPr>
  </w:style>
  <w:style w:type="character" w:styleId="ListLabel9" w:customStyle="1">
    <w:name w:val="ListLabel 9"/>
    <w:uiPriority w:val="99"/>
    <w:qFormat/>
    <w:rsid w:val="00060ca6"/>
    <w:rPr/>
  </w:style>
  <w:style w:type="character" w:styleId="ListLabel10" w:customStyle="1">
    <w:name w:val="ListLabel 10"/>
    <w:uiPriority w:val="99"/>
    <w:qFormat/>
    <w:rsid w:val="00060ca6"/>
    <w:rPr/>
  </w:style>
  <w:style w:type="character" w:styleId="ListLabel11" w:customStyle="1">
    <w:name w:val="ListLabel 11"/>
    <w:uiPriority w:val="99"/>
    <w:qFormat/>
    <w:rsid w:val="00060ca6"/>
    <w:rPr>
      <w:b/>
      <w:bCs/>
    </w:rPr>
  </w:style>
  <w:style w:type="character" w:styleId="ListLabel12" w:customStyle="1">
    <w:name w:val="ListLabel 12"/>
    <w:uiPriority w:val="99"/>
    <w:qFormat/>
    <w:rsid w:val="00060ca6"/>
    <w:rPr>
      <w:color w:val="00000A"/>
    </w:rPr>
  </w:style>
  <w:style w:type="character" w:styleId="ListLabel13" w:customStyle="1">
    <w:name w:val="ListLabel 13"/>
    <w:uiPriority w:val="99"/>
    <w:qFormat/>
    <w:rsid w:val="00060ca6"/>
    <w:rPr>
      <w:b/>
      <w:bCs/>
    </w:rPr>
  </w:style>
  <w:style w:type="character" w:styleId="ListLabel14" w:customStyle="1">
    <w:name w:val="ListLabel 14"/>
    <w:uiPriority w:val="99"/>
    <w:qFormat/>
    <w:rsid w:val="00060ca6"/>
    <w:rPr>
      <w:color w:val="00000A"/>
    </w:rPr>
  </w:style>
  <w:style w:type="character" w:styleId="ListLabel15" w:customStyle="1">
    <w:name w:val="ListLabel 15"/>
    <w:uiPriority w:val="99"/>
    <w:qFormat/>
    <w:rsid w:val="00060ca6"/>
    <w:rPr>
      <w:b/>
      <w:bCs/>
    </w:rPr>
  </w:style>
  <w:style w:type="character" w:styleId="ListLabel16" w:customStyle="1">
    <w:name w:val="ListLabel 16"/>
    <w:uiPriority w:val="99"/>
    <w:qFormat/>
    <w:rsid w:val="00060ca6"/>
    <w:rPr>
      <w:color w:val="00000A"/>
    </w:rPr>
  </w:style>
  <w:style w:type="character" w:styleId="ListLabel17" w:customStyle="1">
    <w:name w:val="ListLabel 17"/>
    <w:uiPriority w:val="99"/>
    <w:qFormat/>
    <w:rsid w:val="00060ca6"/>
    <w:rPr>
      <w:b/>
      <w:bCs/>
    </w:rPr>
  </w:style>
  <w:style w:type="character" w:styleId="ListLabel18" w:customStyle="1">
    <w:name w:val="ListLabel 18"/>
    <w:uiPriority w:val="99"/>
    <w:qFormat/>
    <w:rsid w:val="00060ca6"/>
    <w:rPr>
      <w:color w:val="00000A"/>
    </w:rPr>
  </w:style>
  <w:style w:type="character" w:styleId="Ttulo2Char1" w:customStyle="1">
    <w:name w:val="Título 2 Char1"/>
    <w:uiPriority w:val="99"/>
    <w:qFormat/>
    <w:rsid w:val="00825de2"/>
    <w:rPr>
      <w:b/>
      <w:bCs/>
      <w:i/>
      <w:iCs/>
      <w:color w:val="000000"/>
      <w:sz w:val="28"/>
      <w:szCs w:val="28"/>
    </w:rPr>
  </w:style>
  <w:style w:type="character" w:styleId="ListLabel19" w:customStyle="1">
    <w:name w:val="ListLabel 19"/>
    <w:uiPriority w:val="99"/>
    <w:qFormat/>
    <w:rsid w:val="00825de2"/>
    <w:rPr>
      <w:b/>
      <w:bCs/>
    </w:rPr>
  </w:style>
  <w:style w:type="character" w:styleId="ListLabel20" w:customStyle="1">
    <w:name w:val="ListLabel 20"/>
    <w:uiPriority w:val="99"/>
    <w:qFormat/>
    <w:rsid w:val="00825de2"/>
    <w:rPr>
      <w:color w:val="00000A"/>
    </w:rPr>
  </w:style>
  <w:style w:type="character" w:styleId="ListLabel21" w:customStyle="1">
    <w:name w:val="ListLabel 21"/>
    <w:uiPriority w:val="99"/>
    <w:qFormat/>
    <w:rsid w:val="00825de2"/>
    <w:rPr>
      <w:b/>
      <w:bCs/>
    </w:rPr>
  </w:style>
  <w:style w:type="character" w:styleId="ListLabel22" w:customStyle="1">
    <w:name w:val="ListLabel 22"/>
    <w:uiPriority w:val="99"/>
    <w:qFormat/>
    <w:rsid w:val="00825de2"/>
    <w:rPr>
      <w:color w:val="00000A"/>
    </w:rPr>
  </w:style>
  <w:style w:type="character" w:styleId="ListLabel23" w:customStyle="1">
    <w:name w:val="ListLabel 23"/>
    <w:uiPriority w:val="99"/>
    <w:qFormat/>
    <w:rsid w:val="00825de2"/>
    <w:rPr>
      <w:b/>
      <w:bCs/>
    </w:rPr>
  </w:style>
  <w:style w:type="character" w:styleId="ListLabel24" w:customStyle="1">
    <w:name w:val="ListLabel 24"/>
    <w:uiPriority w:val="99"/>
    <w:qFormat/>
    <w:rsid w:val="00825de2"/>
    <w:rPr>
      <w:color w:val="00000A"/>
    </w:rPr>
  </w:style>
  <w:style w:type="character" w:styleId="ListLabel25" w:customStyle="1">
    <w:name w:val="ListLabel 25"/>
    <w:uiPriority w:val="99"/>
    <w:qFormat/>
    <w:rsid w:val="00825de2"/>
    <w:rPr>
      <w:b/>
      <w:bCs/>
    </w:rPr>
  </w:style>
  <w:style w:type="character" w:styleId="ListLabel26" w:customStyle="1">
    <w:name w:val="ListLabel 26"/>
    <w:uiPriority w:val="99"/>
    <w:qFormat/>
    <w:rsid w:val="00825de2"/>
    <w:rPr>
      <w:color w:val="00000A"/>
    </w:rPr>
  </w:style>
  <w:style w:type="character" w:styleId="CorpodetextoChar1" w:customStyle="1">
    <w:name w:val="Corpo de texto Char1"/>
    <w:uiPriority w:val="99"/>
    <w:semiHidden/>
    <w:qFormat/>
    <w:rsid w:val="00825de2"/>
    <w:rPr/>
  </w:style>
  <w:style w:type="character" w:styleId="TextodebaloChar1" w:customStyle="1">
    <w:name w:val="Texto de balão Char1"/>
    <w:uiPriority w:val="99"/>
    <w:semiHidden/>
    <w:qFormat/>
    <w:rsid w:val="00825de2"/>
    <w:rPr>
      <w:rFonts w:ascii="Times New Roman" w:hAnsi="Times New Roman" w:cs="Times New Roman"/>
      <w:sz w:val="2"/>
      <w:szCs w:val="2"/>
    </w:rPr>
  </w:style>
  <w:style w:type="character" w:styleId="CitaoChar1" w:customStyle="1">
    <w:name w:val="Citação Char1"/>
    <w:uiPriority w:val="99"/>
    <w:qFormat/>
    <w:rsid w:val="00825de2"/>
    <w:rPr>
      <w:i/>
      <w:iCs/>
      <w:color w:val="000000"/>
    </w:rPr>
  </w:style>
  <w:style w:type="character" w:styleId="CabealhoChar1" w:customStyle="1">
    <w:name w:val="Cabeçalho Char1"/>
    <w:uiPriority w:val="99"/>
    <w:semiHidden/>
    <w:qFormat/>
    <w:rsid w:val="00825de2"/>
    <w:rPr/>
  </w:style>
  <w:style w:type="character" w:styleId="RodapChar1" w:customStyle="1">
    <w:name w:val="Rodapé Char1"/>
    <w:uiPriority w:val="99"/>
    <w:semiHidden/>
    <w:qFormat/>
    <w:rsid w:val="00825de2"/>
    <w:rPr/>
  </w:style>
  <w:style w:type="character" w:styleId="TextodecomentrioChar1" w:customStyle="1">
    <w:name w:val="Texto de comentário Char1"/>
    <w:uiPriority w:val="99"/>
    <w:semiHidden/>
    <w:qFormat/>
    <w:rsid w:val="00825de2"/>
    <w:rPr>
      <w:sz w:val="20"/>
      <w:szCs w:val="20"/>
    </w:rPr>
  </w:style>
  <w:style w:type="character" w:styleId="TextodebaloChar" w:customStyle="1">
    <w:name w:val="Texto de balão Char"/>
    <w:uiPriority w:val="99"/>
    <w:qFormat/>
    <w:rsid w:val="00da7c2e"/>
    <w:rPr>
      <w:rFonts w:ascii="Tahoma" w:hAnsi="Tahoma" w:cs="Tahoma"/>
      <w:sz w:val="16"/>
      <w:szCs w:val="16"/>
    </w:rPr>
  </w:style>
  <w:style w:type="character" w:styleId="Ttulo2Char" w:customStyle="1">
    <w:name w:val="Título 2 Char"/>
    <w:uiPriority w:val="99"/>
    <w:qFormat/>
    <w:rsid w:val="00da7c2e"/>
    <w:rPr>
      <w:b/>
      <w:bCs/>
      <w:color w:val="000000"/>
      <w:sz w:val="24"/>
      <w:szCs w:val="24"/>
    </w:rPr>
  </w:style>
  <w:style w:type="character" w:styleId="CabealhoChar" w:customStyle="1">
    <w:name w:val="Cabeçalho Char"/>
    <w:qFormat/>
    <w:rsid w:val="00da7c2e"/>
    <w:rPr>
      <w:rFonts w:ascii="Ecofont_Spranq_eco_Sans" w:hAnsi="Ecofont_Spranq_eco_Sans" w:cs="Ecofont_Spranq_eco_Sans"/>
      <w:sz w:val="24"/>
      <w:szCs w:val="24"/>
    </w:rPr>
  </w:style>
  <w:style w:type="character" w:styleId="RodapChar" w:customStyle="1">
    <w:name w:val="Rodapé Char"/>
    <w:uiPriority w:val="99"/>
    <w:qFormat/>
    <w:rsid w:val="00da7c2e"/>
    <w:rPr>
      <w:rFonts w:ascii="Ecofont_Spranq_eco_Sans" w:hAnsi="Ecofont_Spranq_eco_Sans" w:cs="Ecofont_Spranq_eco_Sans"/>
      <w:sz w:val="24"/>
      <w:szCs w:val="24"/>
    </w:rPr>
  </w:style>
  <w:style w:type="character" w:styleId="TextodecomentrioChar" w:customStyle="1">
    <w:name w:val="Texto de comentário Char"/>
    <w:uiPriority w:val="99"/>
    <w:qFormat/>
    <w:rsid w:val="00da7c2e"/>
    <w:rPr>
      <w:rFonts w:ascii="Arial" w:hAnsi="Arial" w:cs="Arial"/>
      <w:sz w:val="24"/>
      <w:szCs w:val="24"/>
    </w:rPr>
  </w:style>
  <w:style w:type="character" w:styleId="CorpodetextoChar" w:customStyle="1">
    <w:name w:val="Corpo de texto Char"/>
    <w:uiPriority w:val="99"/>
    <w:qFormat/>
    <w:rsid w:val="00da7c2e"/>
    <w:rPr>
      <w:rFonts w:eastAsia="SimSun"/>
      <w:sz w:val="24"/>
      <w:szCs w:val="24"/>
      <w:lang w:eastAsia="zh-CN"/>
    </w:rPr>
  </w:style>
  <w:style w:type="character" w:styleId="Ttulo4Char" w:customStyle="1">
    <w:name w:val="Título 4 Char"/>
    <w:uiPriority w:val="99"/>
    <w:qFormat/>
    <w:rsid w:val="00da7c2e"/>
    <w:rPr>
      <w:rFonts w:ascii="Times New Roman" w:hAnsi="Times New Roman" w:cs="Times New Roman"/>
      <w:b/>
      <w:bCs/>
      <w:sz w:val="24"/>
      <w:szCs w:val="24"/>
      <w:u w:val="single"/>
    </w:rPr>
  </w:style>
  <w:style w:type="character" w:styleId="AbsatzStandardschriftart" w:customStyle="1">
    <w:name w:val="Absatz-Standardschriftart"/>
    <w:uiPriority w:val="99"/>
    <w:qFormat/>
    <w:rsid w:val="00da7c2e"/>
    <w:rPr/>
  </w:style>
  <w:style w:type="character" w:styleId="Smbolosdenumerao" w:customStyle="1">
    <w:name w:val="Símbolos de numeração"/>
    <w:uiPriority w:val="99"/>
    <w:qFormat/>
    <w:rsid w:val="00da7c2e"/>
    <w:rPr/>
  </w:style>
  <w:style w:type="character" w:styleId="CitaoChar2" w:customStyle="1">
    <w:name w:val="Citação Char2"/>
    <w:basedOn w:val="DefaultParagraphFont"/>
    <w:link w:val="Citao"/>
    <w:uiPriority w:val="99"/>
    <w:qFormat/>
    <w:locked/>
    <w:rsid w:val="00da7c2e"/>
    <w:rPr>
      <w:rFonts w:ascii="Arial" w:hAnsi="Arial" w:cs="Arial"/>
      <w:i/>
      <w:iCs/>
      <w:color w:val="000000"/>
      <w:sz w:val="24"/>
      <w:szCs w:val="24"/>
      <w:lang w:val="en-US" w:eastAsia="en-US"/>
    </w:rPr>
  </w:style>
  <w:style w:type="character" w:styleId="WW8Num11z1" w:customStyle="1">
    <w:name w:val="WW8Num11z1"/>
    <w:uiPriority w:val="99"/>
    <w:qFormat/>
    <w:rsid w:val="00cc2672"/>
    <w:rPr/>
  </w:style>
  <w:style w:type="character" w:styleId="WW8Num11z2" w:customStyle="1">
    <w:name w:val="WW8Num11z2"/>
    <w:uiPriority w:val="99"/>
    <w:qFormat/>
    <w:rsid w:val="00cc2672"/>
    <w:rPr/>
  </w:style>
  <w:style w:type="character" w:styleId="WW8Num11z3" w:customStyle="1">
    <w:name w:val="WW8Num11z3"/>
    <w:uiPriority w:val="99"/>
    <w:qFormat/>
    <w:rsid w:val="00cc2672"/>
    <w:rPr/>
  </w:style>
  <w:style w:type="character" w:styleId="WW8Num11z4" w:customStyle="1">
    <w:name w:val="WW8Num11z4"/>
    <w:uiPriority w:val="99"/>
    <w:qFormat/>
    <w:rsid w:val="00cc2672"/>
    <w:rPr/>
  </w:style>
  <w:style w:type="character" w:styleId="WW8Num11z5" w:customStyle="1">
    <w:name w:val="WW8Num11z5"/>
    <w:uiPriority w:val="99"/>
    <w:qFormat/>
    <w:rsid w:val="00cc2672"/>
    <w:rPr/>
  </w:style>
  <w:style w:type="character" w:styleId="WW8Num11z6" w:customStyle="1">
    <w:name w:val="WW8Num11z6"/>
    <w:uiPriority w:val="99"/>
    <w:qFormat/>
    <w:rsid w:val="00cc2672"/>
    <w:rPr/>
  </w:style>
  <w:style w:type="character" w:styleId="WW8Num11z7" w:customStyle="1">
    <w:name w:val="WW8Num11z7"/>
    <w:uiPriority w:val="99"/>
    <w:qFormat/>
    <w:rsid w:val="00cc2672"/>
    <w:rPr/>
  </w:style>
  <w:style w:type="character" w:styleId="WW8Num11z8" w:customStyle="1">
    <w:name w:val="WW8Num11z8"/>
    <w:uiPriority w:val="99"/>
    <w:qFormat/>
    <w:rsid w:val="00cc2672"/>
    <w:rPr/>
  </w:style>
  <w:style w:type="character" w:styleId="WW8Num12z0" w:customStyle="1">
    <w:name w:val="WW8Num12z0"/>
    <w:uiPriority w:val="99"/>
    <w:qFormat/>
    <w:rsid w:val="00cc2672"/>
    <w:rPr>
      <w:b/>
      <w:bCs/>
      <w:color w:val="000000"/>
      <w:sz w:val="20"/>
      <w:szCs w:val="20"/>
      <w:lang w:eastAsia="pt-BR"/>
    </w:rPr>
  </w:style>
  <w:style w:type="character" w:styleId="WW8Num12z1" w:customStyle="1">
    <w:name w:val="WW8Num12z1"/>
    <w:uiPriority w:val="99"/>
    <w:qFormat/>
    <w:rsid w:val="00cc2672"/>
    <w:rPr>
      <w:rFonts w:ascii="Times New Roman" w:hAnsi="Times New Roman" w:cs="Times New Roman"/>
      <w:color w:val="000000"/>
      <w:sz w:val="20"/>
      <w:szCs w:val="20"/>
      <w:lang w:eastAsia="pt-BR"/>
    </w:rPr>
  </w:style>
  <w:style w:type="character" w:styleId="WW8Num12z5" w:customStyle="1">
    <w:name w:val="WW8Num12z5"/>
    <w:uiPriority w:val="99"/>
    <w:qFormat/>
    <w:rsid w:val="00cc2672"/>
    <w:rPr/>
  </w:style>
  <w:style w:type="character" w:styleId="WW8Num12z6" w:customStyle="1">
    <w:name w:val="WW8Num12z6"/>
    <w:uiPriority w:val="99"/>
    <w:qFormat/>
    <w:rsid w:val="00cc2672"/>
    <w:rPr/>
  </w:style>
  <w:style w:type="character" w:styleId="WW8Num12z7" w:customStyle="1">
    <w:name w:val="WW8Num12z7"/>
    <w:uiPriority w:val="99"/>
    <w:qFormat/>
    <w:rsid w:val="00cc2672"/>
    <w:rPr/>
  </w:style>
  <w:style w:type="character" w:styleId="WW8Num12z8" w:customStyle="1">
    <w:name w:val="WW8Num12z8"/>
    <w:uiPriority w:val="99"/>
    <w:qFormat/>
    <w:rsid w:val="00cc2672"/>
    <w:rPr/>
  </w:style>
  <w:style w:type="character" w:styleId="WW8Num13z1" w:customStyle="1">
    <w:name w:val="WW8Num13z1"/>
    <w:uiPriority w:val="99"/>
    <w:qFormat/>
    <w:rsid w:val="00cc2672"/>
    <w:rPr/>
  </w:style>
  <w:style w:type="character" w:styleId="WW8Num13z2" w:customStyle="1">
    <w:name w:val="WW8Num13z2"/>
    <w:uiPriority w:val="99"/>
    <w:qFormat/>
    <w:rsid w:val="00cc2672"/>
    <w:rPr/>
  </w:style>
  <w:style w:type="character" w:styleId="WW8Num13z3" w:customStyle="1">
    <w:name w:val="WW8Num13z3"/>
    <w:uiPriority w:val="99"/>
    <w:qFormat/>
    <w:rsid w:val="00cc2672"/>
    <w:rPr/>
  </w:style>
  <w:style w:type="character" w:styleId="WW8Num13z4" w:customStyle="1">
    <w:name w:val="WW8Num13z4"/>
    <w:uiPriority w:val="99"/>
    <w:qFormat/>
    <w:rsid w:val="00cc2672"/>
    <w:rPr/>
  </w:style>
  <w:style w:type="character" w:styleId="WW8Num13z5" w:customStyle="1">
    <w:name w:val="WW8Num13z5"/>
    <w:uiPriority w:val="99"/>
    <w:qFormat/>
    <w:rsid w:val="00cc2672"/>
    <w:rPr/>
  </w:style>
  <w:style w:type="character" w:styleId="WW8Num13z6" w:customStyle="1">
    <w:name w:val="WW8Num13z6"/>
    <w:uiPriority w:val="99"/>
    <w:qFormat/>
    <w:rsid w:val="00cc2672"/>
    <w:rPr/>
  </w:style>
  <w:style w:type="character" w:styleId="WW8Num13z7" w:customStyle="1">
    <w:name w:val="WW8Num13z7"/>
    <w:uiPriority w:val="99"/>
    <w:qFormat/>
    <w:rsid w:val="00cc2672"/>
    <w:rPr/>
  </w:style>
  <w:style w:type="character" w:styleId="WW8Num13z8" w:customStyle="1">
    <w:name w:val="WW8Num13z8"/>
    <w:uiPriority w:val="99"/>
    <w:qFormat/>
    <w:rsid w:val="00cc2672"/>
    <w:rPr/>
  </w:style>
  <w:style w:type="character" w:styleId="WW8Num14z5" w:customStyle="1">
    <w:name w:val="WW8Num14z5"/>
    <w:uiPriority w:val="99"/>
    <w:qFormat/>
    <w:rsid w:val="00cc2672"/>
    <w:rPr/>
  </w:style>
  <w:style w:type="character" w:styleId="WW8Num14z6" w:customStyle="1">
    <w:name w:val="WW8Num14z6"/>
    <w:uiPriority w:val="99"/>
    <w:qFormat/>
    <w:rsid w:val="00cc2672"/>
    <w:rPr/>
  </w:style>
  <w:style w:type="character" w:styleId="WW8Num14z7" w:customStyle="1">
    <w:name w:val="WW8Num14z7"/>
    <w:uiPriority w:val="99"/>
    <w:qFormat/>
    <w:rsid w:val="00cc2672"/>
    <w:rPr/>
  </w:style>
  <w:style w:type="character" w:styleId="WW8Num14z8" w:customStyle="1">
    <w:name w:val="WW8Num14z8"/>
    <w:uiPriority w:val="99"/>
    <w:qFormat/>
    <w:rsid w:val="00cc2672"/>
    <w:rPr/>
  </w:style>
  <w:style w:type="character" w:styleId="WW8Num15z1" w:customStyle="1">
    <w:name w:val="WW8Num15z1"/>
    <w:uiPriority w:val="99"/>
    <w:qFormat/>
    <w:rsid w:val="00cc2672"/>
    <w:rPr/>
  </w:style>
  <w:style w:type="character" w:styleId="WW8Num15z2" w:customStyle="1">
    <w:name w:val="WW8Num15z2"/>
    <w:uiPriority w:val="99"/>
    <w:qFormat/>
    <w:rsid w:val="00cc2672"/>
    <w:rPr/>
  </w:style>
  <w:style w:type="character" w:styleId="WW8Num15z4" w:customStyle="1">
    <w:name w:val="WW8Num15z4"/>
    <w:uiPriority w:val="99"/>
    <w:qFormat/>
    <w:rsid w:val="00cc2672"/>
    <w:rPr/>
  </w:style>
  <w:style w:type="character" w:styleId="WW8Num15z5" w:customStyle="1">
    <w:name w:val="WW8Num15z5"/>
    <w:uiPriority w:val="99"/>
    <w:qFormat/>
    <w:rsid w:val="00cc2672"/>
    <w:rPr/>
  </w:style>
  <w:style w:type="character" w:styleId="WW8Num15z6" w:customStyle="1">
    <w:name w:val="WW8Num15z6"/>
    <w:uiPriority w:val="99"/>
    <w:qFormat/>
    <w:rsid w:val="00cc2672"/>
    <w:rPr/>
  </w:style>
  <w:style w:type="character" w:styleId="WW8Num15z7" w:customStyle="1">
    <w:name w:val="WW8Num15z7"/>
    <w:uiPriority w:val="99"/>
    <w:qFormat/>
    <w:rsid w:val="00cc2672"/>
    <w:rPr/>
  </w:style>
  <w:style w:type="character" w:styleId="WW8Num15z8" w:customStyle="1">
    <w:name w:val="WW8Num15z8"/>
    <w:uiPriority w:val="99"/>
    <w:qFormat/>
    <w:rsid w:val="00cc2672"/>
    <w:rPr/>
  </w:style>
  <w:style w:type="character" w:styleId="WW8Num16z5" w:customStyle="1">
    <w:name w:val="WW8Num16z5"/>
    <w:uiPriority w:val="99"/>
    <w:qFormat/>
    <w:rsid w:val="00cc2672"/>
    <w:rPr/>
  </w:style>
  <w:style w:type="character" w:styleId="WW8Num16z6" w:customStyle="1">
    <w:name w:val="WW8Num16z6"/>
    <w:uiPriority w:val="99"/>
    <w:qFormat/>
    <w:rsid w:val="00cc2672"/>
    <w:rPr/>
  </w:style>
  <w:style w:type="character" w:styleId="WW8Num16z7" w:customStyle="1">
    <w:name w:val="WW8Num16z7"/>
    <w:uiPriority w:val="99"/>
    <w:qFormat/>
    <w:rsid w:val="00cc2672"/>
    <w:rPr/>
  </w:style>
  <w:style w:type="character" w:styleId="WW8Num16z8" w:customStyle="1">
    <w:name w:val="WW8Num16z8"/>
    <w:uiPriority w:val="99"/>
    <w:qFormat/>
    <w:rsid w:val="00cc2672"/>
    <w:rPr/>
  </w:style>
  <w:style w:type="character" w:styleId="WW8Num17z1" w:customStyle="1">
    <w:name w:val="WW8Num17z1"/>
    <w:uiPriority w:val="99"/>
    <w:qFormat/>
    <w:rsid w:val="00cc2672"/>
    <w:rPr>
      <w:color w:val="00000A"/>
    </w:rPr>
  </w:style>
  <w:style w:type="character" w:styleId="WW8Num17z3" w:customStyle="1">
    <w:name w:val="WW8Num17z3"/>
    <w:uiPriority w:val="99"/>
    <w:qFormat/>
    <w:rsid w:val="00cc2672"/>
    <w:rPr/>
  </w:style>
  <w:style w:type="character" w:styleId="WW8Num17z4" w:customStyle="1">
    <w:name w:val="WW8Num17z4"/>
    <w:uiPriority w:val="99"/>
    <w:qFormat/>
    <w:rsid w:val="00cc2672"/>
    <w:rPr/>
  </w:style>
  <w:style w:type="character" w:styleId="WW8Num17z5" w:customStyle="1">
    <w:name w:val="WW8Num17z5"/>
    <w:uiPriority w:val="99"/>
    <w:qFormat/>
    <w:rsid w:val="00cc2672"/>
    <w:rPr/>
  </w:style>
  <w:style w:type="character" w:styleId="WW8Num17z6" w:customStyle="1">
    <w:name w:val="WW8Num17z6"/>
    <w:uiPriority w:val="99"/>
    <w:qFormat/>
    <w:rsid w:val="00cc2672"/>
    <w:rPr/>
  </w:style>
  <w:style w:type="character" w:styleId="WW8Num17z7" w:customStyle="1">
    <w:name w:val="WW8Num17z7"/>
    <w:uiPriority w:val="99"/>
    <w:qFormat/>
    <w:rsid w:val="00cc2672"/>
    <w:rPr/>
  </w:style>
  <w:style w:type="character" w:styleId="WW8Num17z8" w:customStyle="1">
    <w:name w:val="WW8Num17z8"/>
    <w:uiPriority w:val="99"/>
    <w:qFormat/>
    <w:rsid w:val="00cc2672"/>
    <w:rPr/>
  </w:style>
  <w:style w:type="character" w:styleId="WW8Num18z0" w:customStyle="1">
    <w:name w:val="WW8Num18z0"/>
    <w:uiPriority w:val="99"/>
    <w:qFormat/>
    <w:rsid w:val="00cc2672"/>
    <w:rPr/>
  </w:style>
  <w:style w:type="character" w:styleId="WW8Num18z1" w:customStyle="1">
    <w:name w:val="WW8Num18z1"/>
    <w:uiPriority w:val="99"/>
    <w:qFormat/>
    <w:rsid w:val="00cc2672"/>
    <w:rPr/>
  </w:style>
  <w:style w:type="character" w:styleId="WW8Num18z2" w:customStyle="1">
    <w:name w:val="WW8Num18z2"/>
    <w:uiPriority w:val="99"/>
    <w:qFormat/>
    <w:rsid w:val="00cc2672"/>
    <w:rPr/>
  </w:style>
  <w:style w:type="character" w:styleId="WW8Num18z3" w:customStyle="1">
    <w:name w:val="WW8Num18z3"/>
    <w:uiPriority w:val="99"/>
    <w:qFormat/>
    <w:rsid w:val="00cc2672"/>
    <w:rPr/>
  </w:style>
  <w:style w:type="character" w:styleId="WW8Num18z4" w:customStyle="1">
    <w:name w:val="WW8Num18z4"/>
    <w:uiPriority w:val="99"/>
    <w:qFormat/>
    <w:rsid w:val="00cc2672"/>
    <w:rPr/>
  </w:style>
  <w:style w:type="character" w:styleId="WW8Num18z5" w:customStyle="1">
    <w:name w:val="WW8Num18z5"/>
    <w:uiPriority w:val="99"/>
    <w:qFormat/>
    <w:rsid w:val="00cc2672"/>
    <w:rPr/>
  </w:style>
  <w:style w:type="character" w:styleId="WW8Num18z6" w:customStyle="1">
    <w:name w:val="WW8Num18z6"/>
    <w:uiPriority w:val="99"/>
    <w:qFormat/>
    <w:rsid w:val="00cc2672"/>
    <w:rPr/>
  </w:style>
  <w:style w:type="character" w:styleId="WW8Num18z7" w:customStyle="1">
    <w:name w:val="WW8Num18z7"/>
    <w:uiPriority w:val="99"/>
    <w:qFormat/>
    <w:rsid w:val="00cc2672"/>
    <w:rPr/>
  </w:style>
  <w:style w:type="character" w:styleId="WW8Num18z8" w:customStyle="1">
    <w:name w:val="WW8Num18z8"/>
    <w:uiPriority w:val="99"/>
    <w:qFormat/>
    <w:rsid w:val="00cc2672"/>
    <w:rPr/>
  </w:style>
  <w:style w:type="character" w:styleId="WW8Num19z5" w:customStyle="1">
    <w:name w:val="WW8Num19z5"/>
    <w:uiPriority w:val="99"/>
    <w:qFormat/>
    <w:rsid w:val="00cc2672"/>
    <w:rPr/>
  </w:style>
  <w:style w:type="character" w:styleId="WW8Num19z6" w:customStyle="1">
    <w:name w:val="WW8Num19z6"/>
    <w:uiPriority w:val="99"/>
    <w:qFormat/>
    <w:rsid w:val="00cc2672"/>
    <w:rPr/>
  </w:style>
  <w:style w:type="character" w:styleId="WW8Num19z7" w:customStyle="1">
    <w:name w:val="WW8Num19z7"/>
    <w:uiPriority w:val="99"/>
    <w:qFormat/>
    <w:rsid w:val="00cc2672"/>
    <w:rPr/>
  </w:style>
  <w:style w:type="character" w:styleId="WW8Num19z8" w:customStyle="1">
    <w:name w:val="WW8Num19z8"/>
    <w:uiPriority w:val="99"/>
    <w:qFormat/>
    <w:rsid w:val="00cc2672"/>
    <w:rPr/>
  </w:style>
  <w:style w:type="character" w:styleId="WW8Num20z1" w:customStyle="1">
    <w:name w:val="WW8Num20z1"/>
    <w:uiPriority w:val="99"/>
    <w:qFormat/>
    <w:rsid w:val="00cc2672"/>
    <w:rPr/>
  </w:style>
  <w:style w:type="character" w:styleId="WW8Num20z2" w:customStyle="1">
    <w:name w:val="WW8Num20z2"/>
    <w:uiPriority w:val="99"/>
    <w:qFormat/>
    <w:rsid w:val="00cc2672"/>
    <w:rPr/>
  </w:style>
  <w:style w:type="character" w:styleId="WW8Num20z3" w:customStyle="1">
    <w:name w:val="WW8Num20z3"/>
    <w:uiPriority w:val="99"/>
    <w:qFormat/>
    <w:rsid w:val="00cc2672"/>
    <w:rPr/>
  </w:style>
  <w:style w:type="character" w:styleId="WW8Num20z4" w:customStyle="1">
    <w:name w:val="WW8Num20z4"/>
    <w:uiPriority w:val="99"/>
    <w:qFormat/>
    <w:rsid w:val="00cc2672"/>
    <w:rPr/>
  </w:style>
  <w:style w:type="character" w:styleId="WW8Num20z5" w:customStyle="1">
    <w:name w:val="WW8Num20z5"/>
    <w:uiPriority w:val="99"/>
    <w:qFormat/>
    <w:rsid w:val="00cc2672"/>
    <w:rPr/>
  </w:style>
  <w:style w:type="character" w:styleId="WW8Num20z6" w:customStyle="1">
    <w:name w:val="WW8Num20z6"/>
    <w:uiPriority w:val="99"/>
    <w:qFormat/>
    <w:rsid w:val="00cc2672"/>
    <w:rPr/>
  </w:style>
  <w:style w:type="character" w:styleId="WW8Num20z7" w:customStyle="1">
    <w:name w:val="WW8Num20z7"/>
    <w:uiPriority w:val="99"/>
    <w:qFormat/>
    <w:rsid w:val="00cc2672"/>
    <w:rPr/>
  </w:style>
  <w:style w:type="character" w:styleId="WW8Num20z8" w:customStyle="1">
    <w:name w:val="WW8Num20z8"/>
    <w:uiPriority w:val="99"/>
    <w:qFormat/>
    <w:rsid w:val="00cc2672"/>
    <w:rPr/>
  </w:style>
  <w:style w:type="character" w:styleId="WW8Num21z1" w:customStyle="1">
    <w:name w:val="WW8Num21z1"/>
    <w:uiPriority w:val="99"/>
    <w:qFormat/>
    <w:rsid w:val="00cc2672"/>
    <w:rPr/>
  </w:style>
  <w:style w:type="character" w:styleId="WW8Num21z2" w:customStyle="1">
    <w:name w:val="WW8Num21z2"/>
    <w:uiPriority w:val="99"/>
    <w:qFormat/>
    <w:rsid w:val="00cc2672"/>
    <w:rPr/>
  </w:style>
  <w:style w:type="character" w:styleId="WW8Num21z3" w:customStyle="1">
    <w:name w:val="WW8Num21z3"/>
    <w:uiPriority w:val="99"/>
    <w:qFormat/>
    <w:rsid w:val="00cc2672"/>
    <w:rPr/>
  </w:style>
  <w:style w:type="character" w:styleId="WW8Num21z4" w:customStyle="1">
    <w:name w:val="WW8Num21z4"/>
    <w:uiPriority w:val="99"/>
    <w:qFormat/>
    <w:rsid w:val="00cc2672"/>
    <w:rPr/>
  </w:style>
  <w:style w:type="character" w:styleId="WW8Num21z5" w:customStyle="1">
    <w:name w:val="WW8Num21z5"/>
    <w:uiPriority w:val="99"/>
    <w:qFormat/>
    <w:rsid w:val="00cc2672"/>
    <w:rPr/>
  </w:style>
  <w:style w:type="character" w:styleId="WW8Num21z6" w:customStyle="1">
    <w:name w:val="WW8Num21z6"/>
    <w:uiPriority w:val="99"/>
    <w:qFormat/>
    <w:rsid w:val="00cc2672"/>
    <w:rPr/>
  </w:style>
  <w:style w:type="character" w:styleId="WW8Num21z7" w:customStyle="1">
    <w:name w:val="WW8Num21z7"/>
    <w:uiPriority w:val="99"/>
    <w:qFormat/>
    <w:rsid w:val="00cc2672"/>
    <w:rPr/>
  </w:style>
  <w:style w:type="character" w:styleId="WW8Num21z8" w:customStyle="1">
    <w:name w:val="WW8Num21z8"/>
    <w:uiPriority w:val="99"/>
    <w:qFormat/>
    <w:rsid w:val="00cc2672"/>
    <w:rPr/>
  </w:style>
  <w:style w:type="character" w:styleId="WW8Num22z1" w:customStyle="1">
    <w:name w:val="WW8Num22z1"/>
    <w:uiPriority w:val="99"/>
    <w:qFormat/>
    <w:rsid w:val="00cc2672"/>
    <w:rPr/>
  </w:style>
  <w:style w:type="character" w:styleId="WW8Num22z2" w:customStyle="1">
    <w:name w:val="WW8Num22z2"/>
    <w:uiPriority w:val="99"/>
    <w:qFormat/>
    <w:rsid w:val="00cc2672"/>
    <w:rPr/>
  </w:style>
  <w:style w:type="character" w:styleId="WW8Num22z4" w:customStyle="1">
    <w:name w:val="WW8Num22z4"/>
    <w:uiPriority w:val="99"/>
    <w:qFormat/>
    <w:rsid w:val="00cc2672"/>
    <w:rPr/>
  </w:style>
  <w:style w:type="character" w:styleId="WW8Num22z5" w:customStyle="1">
    <w:name w:val="WW8Num22z5"/>
    <w:uiPriority w:val="99"/>
    <w:qFormat/>
    <w:rsid w:val="00cc2672"/>
    <w:rPr/>
  </w:style>
  <w:style w:type="character" w:styleId="WW8Num22z6" w:customStyle="1">
    <w:name w:val="WW8Num22z6"/>
    <w:uiPriority w:val="99"/>
    <w:qFormat/>
    <w:rsid w:val="00cc2672"/>
    <w:rPr/>
  </w:style>
  <w:style w:type="character" w:styleId="WW8Num22z7" w:customStyle="1">
    <w:name w:val="WW8Num22z7"/>
    <w:uiPriority w:val="99"/>
    <w:qFormat/>
    <w:rsid w:val="00cc2672"/>
    <w:rPr/>
  </w:style>
  <w:style w:type="character" w:styleId="WW8Num22z8" w:customStyle="1">
    <w:name w:val="WW8Num22z8"/>
    <w:uiPriority w:val="99"/>
    <w:qFormat/>
    <w:rsid w:val="00cc2672"/>
    <w:rPr/>
  </w:style>
  <w:style w:type="character" w:styleId="WW8Num23z0" w:customStyle="1">
    <w:name w:val="WW8Num23z0"/>
    <w:uiPriority w:val="99"/>
    <w:qFormat/>
    <w:rsid w:val="00cc2672"/>
    <w:rPr>
      <w:b/>
      <w:bCs/>
    </w:rPr>
  </w:style>
  <w:style w:type="character" w:styleId="WW8Num23z4" w:customStyle="1">
    <w:name w:val="WW8Num23z4"/>
    <w:uiPriority w:val="99"/>
    <w:qFormat/>
    <w:rsid w:val="00cc2672"/>
    <w:rPr/>
  </w:style>
  <w:style w:type="character" w:styleId="WW8Num23z5" w:customStyle="1">
    <w:name w:val="WW8Num23z5"/>
    <w:uiPriority w:val="99"/>
    <w:qFormat/>
    <w:rsid w:val="00cc2672"/>
    <w:rPr/>
  </w:style>
  <w:style w:type="character" w:styleId="WW8Num23z6" w:customStyle="1">
    <w:name w:val="WW8Num23z6"/>
    <w:uiPriority w:val="99"/>
    <w:qFormat/>
    <w:rsid w:val="00cc2672"/>
    <w:rPr/>
  </w:style>
  <w:style w:type="character" w:styleId="WW8Num23z7" w:customStyle="1">
    <w:name w:val="WW8Num23z7"/>
    <w:uiPriority w:val="99"/>
    <w:qFormat/>
    <w:rsid w:val="00cc2672"/>
    <w:rPr/>
  </w:style>
  <w:style w:type="character" w:styleId="WW8Num23z8" w:customStyle="1">
    <w:name w:val="WW8Num23z8"/>
    <w:uiPriority w:val="99"/>
    <w:qFormat/>
    <w:rsid w:val="00cc2672"/>
    <w:rPr/>
  </w:style>
  <w:style w:type="character" w:styleId="WW8Num24z1" w:customStyle="1">
    <w:name w:val="WW8Num24z1"/>
    <w:uiPriority w:val="99"/>
    <w:qFormat/>
    <w:rsid w:val="00cc2672"/>
    <w:rPr/>
  </w:style>
  <w:style w:type="character" w:styleId="WW8Num24z2" w:customStyle="1">
    <w:name w:val="WW8Num24z2"/>
    <w:uiPriority w:val="99"/>
    <w:qFormat/>
    <w:rsid w:val="00cc2672"/>
    <w:rPr/>
  </w:style>
  <w:style w:type="character" w:styleId="WW8Num24z3" w:customStyle="1">
    <w:name w:val="WW8Num24z3"/>
    <w:uiPriority w:val="99"/>
    <w:qFormat/>
    <w:rsid w:val="00cc2672"/>
    <w:rPr/>
  </w:style>
  <w:style w:type="character" w:styleId="WW8Num24z4" w:customStyle="1">
    <w:name w:val="WW8Num24z4"/>
    <w:uiPriority w:val="99"/>
    <w:qFormat/>
    <w:rsid w:val="00cc2672"/>
    <w:rPr/>
  </w:style>
  <w:style w:type="character" w:styleId="WW8Num24z5" w:customStyle="1">
    <w:name w:val="WW8Num24z5"/>
    <w:uiPriority w:val="99"/>
    <w:qFormat/>
    <w:rsid w:val="00cc2672"/>
    <w:rPr/>
  </w:style>
  <w:style w:type="character" w:styleId="WW8Num24z6" w:customStyle="1">
    <w:name w:val="WW8Num24z6"/>
    <w:uiPriority w:val="99"/>
    <w:qFormat/>
    <w:rsid w:val="00cc2672"/>
    <w:rPr/>
  </w:style>
  <w:style w:type="character" w:styleId="WW8Num24z7" w:customStyle="1">
    <w:name w:val="WW8Num24z7"/>
    <w:uiPriority w:val="99"/>
    <w:qFormat/>
    <w:rsid w:val="00cc2672"/>
    <w:rPr/>
  </w:style>
  <w:style w:type="character" w:styleId="WW8Num24z8" w:customStyle="1">
    <w:name w:val="WW8Num24z8"/>
    <w:uiPriority w:val="99"/>
    <w:qFormat/>
    <w:rsid w:val="00cc2672"/>
    <w:rPr/>
  </w:style>
  <w:style w:type="character" w:styleId="WW8Num25z5" w:customStyle="1">
    <w:name w:val="WW8Num25z5"/>
    <w:uiPriority w:val="99"/>
    <w:qFormat/>
    <w:rsid w:val="00cc2672"/>
    <w:rPr/>
  </w:style>
  <w:style w:type="character" w:styleId="WW8Num25z6" w:customStyle="1">
    <w:name w:val="WW8Num25z6"/>
    <w:uiPriority w:val="99"/>
    <w:qFormat/>
    <w:rsid w:val="00cc2672"/>
    <w:rPr/>
  </w:style>
  <w:style w:type="character" w:styleId="WW8Num25z7" w:customStyle="1">
    <w:name w:val="WW8Num25z7"/>
    <w:uiPriority w:val="99"/>
    <w:qFormat/>
    <w:rsid w:val="00cc2672"/>
    <w:rPr/>
  </w:style>
  <w:style w:type="character" w:styleId="WW8Num25z8" w:customStyle="1">
    <w:name w:val="WW8Num25z8"/>
    <w:uiPriority w:val="99"/>
    <w:qFormat/>
    <w:rsid w:val="00cc2672"/>
    <w:rPr/>
  </w:style>
  <w:style w:type="character" w:styleId="WW8Num26z1" w:customStyle="1">
    <w:name w:val="WW8Num26z1"/>
    <w:uiPriority w:val="99"/>
    <w:qFormat/>
    <w:rsid w:val="00cc2672"/>
    <w:rPr/>
  </w:style>
  <w:style w:type="character" w:styleId="WW8Num26z2" w:customStyle="1">
    <w:name w:val="WW8Num26z2"/>
    <w:uiPriority w:val="99"/>
    <w:qFormat/>
    <w:rsid w:val="00cc2672"/>
    <w:rPr/>
  </w:style>
  <w:style w:type="character" w:styleId="WW8Num26z4" w:customStyle="1">
    <w:name w:val="WW8Num26z4"/>
    <w:uiPriority w:val="99"/>
    <w:qFormat/>
    <w:rsid w:val="00cc2672"/>
    <w:rPr/>
  </w:style>
  <w:style w:type="character" w:styleId="WW8Num26z5" w:customStyle="1">
    <w:name w:val="WW8Num26z5"/>
    <w:uiPriority w:val="99"/>
    <w:qFormat/>
    <w:rsid w:val="00cc2672"/>
    <w:rPr/>
  </w:style>
  <w:style w:type="character" w:styleId="WW8Num26z6" w:customStyle="1">
    <w:name w:val="WW8Num26z6"/>
    <w:uiPriority w:val="99"/>
    <w:qFormat/>
    <w:rsid w:val="00cc2672"/>
    <w:rPr/>
  </w:style>
  <w:style w:type="character" w:styleId="WW8Num26z7" w:customStyle="1">
    <w:name w:val="WW8Num26z7"/>
    <w:uiPriority w:val="99"/>
    <w:qFormat/>
    <w:rsid w:val="00cc2672"/>
    <w:rPr/>
  </w:style>
  <w:style w:type="character" w:styleId="WW8Num26z8" w:customStyle="1">
    <w:name w:val="WW8Num26z8"/>
    <w:uiPriority w:val="99"/>
    <w:qFormat/>
    <w:rsid w:val="00cc2672"/>
    <w:rPr/>
  </w:style>
  <w:style w:type="character" w:styleId="WW8Num27z0" w:customStyle="1">
    <w:name w:val="WW8Num27z0"/>
    <w:uiPriority w:val="99"/>
    <w:qFormat/>
    <w:rsid w:val="00cc2672"/>
    <w:rPr/>
  </w:style>
  <w:style w:type="character" w:styleId="WW8Num27z1" w:customStyle="1">
    <w:name w:val="WW8Num27z1"/>
    <w:uiPriority w:val="99"/>
    <w:qFormat/>
    <w:rsid w:val="00cc2672"/>
    <w:rPr/>
  </w:style>
  <w:style w:type="character" w:styleId="WW8Num27z2" w:customStyle="1">
    <w:name w:val="WW8Num27z2"/>
    <w:uiPriority w:val="99"/>
    <w:qFormat/>
    <w:rsid w:val="00cc2672"/>
    <w:rPr/>
  </w:style>
  <w:style w:type="character" w:styleId="WW8Num27z3" w:customStyle="1">
    <w:name w:val="WW8Num27z3"/>
    <w:uiPriority w:val="99"/>
    <w:qFormat/>
    <w:rsid w:val="00cc2672"/>
    <w:rPr/>
  </w:style>
  <w:style w:type="character" w:styleId="WW8Num27z4" w:customStyle="1">
    <w:name w:val="WW8Num27z4"/>
    <w:uiPriority w:val="99"/>
    <w:qFormat/>
    <w:rsid w:val="00cc2672"/>
    <w:rPr/>
  </w:style>
  <w:style w:type="character" w:styleId="WW8Num27z5" w:customStyle="1">
    <w:name w:val="WW8Num27z5"/>
    <w:uiPriority w:val="99"/>
    <w:qFormat/>
    <w:rsid w:val="00cc2672"/>
    <w:rPr/>
  </w:style>
  <w:style w:type="character" w:styleId="WW8Num27z6" w:customStyle="1">
    <w:name w:val="WW8Num27z6"/>
    <w:uiPriority w:val="99"/>
    <w:qFormat/>
    <w:rsid w:val="00cc2672"/>
    <w:rPr/>
  </w:style>
  <w:style w:type="character" w:styleId="WW8Num27z7" w:customStyle="1">
    <w:name w:val="WW8Num27z7"/>
    <w:uiPriority w:val="99"/>
    <w:qFormat/>
    <w:rsid w:val="00cc2672"/>
    <w:rPr/>
  </w:style>
  <w:style w:type="character" w:styleId="WW8Num27z8" w:customStyle="1">
    <w:name w:val="WW8Num27z8"/>
    <w:uiPriority w:val="99"/>
    <w:qFormat/>
    <w:rsid w:val="00cc2672"/>
    <w:rPr/>
  </w:style>
  <w:style w:type="character" w:styleId="WW8Num28z5" w:customStyle="1">
    <w:name w:val="WW8Num28z5"/>
    <w:uiPriority w:val="99"/>
    <w:qFormat/>
    <w:rsid w:val="00cc2672"/>
    <w:rPr/>
  </w:style>
  <w:style w:type="character" w:styleId="WW8Num28z6" w:customStyle="1">
    <w:name w:val="WW8Num28z6"/>
    <w:uiPriority w:val="99"/>
    <w:qFormat/>
    <w:rsid w:val="00cc2672"/>
    <w:rPr/>
  </w:style>
  <w:style w:type="character" w:styleId="WW8Num28z7" w:customStyle="1">
    <w:name w:val="WW8Num28z7"/>
    <w:uiPriority w:val="99"/>
    <w:qFormat/>
    <w:rsid w:val="00cc2672"/>
    <w:rPr/>
  </w:style>
  <w:style w:type="character" w:styleId="WW8Num28z8" w:customStyle="1">
    <w:name w:val="WW8Num28z8"/>
    <w:uiPriority w:val="99"/>
    <w:qFormat/>
    <w:rsid w:val="00cc2672"/>
    <w:rPr/>
  </w:style>
  <w:style w:type="character" w:styleId="WW8Num30z1" w:customStyle="1">
    <w:name w:val="WW8Num30z1"/>
    <w:uiPriority w:val="99"/>
    <w:qFormat/>
    <w:rsid w:val="00cc2672"/>
    <w:rPr/>
  </w:style>
  <w:style w:type="character" w:styleId="WW8Num30z2" w:customStyle="1">
    <w:name w:val="WW8Num30z2"/>
    <w:uiPriority w:val="99"/>
    <w:qFormat/>
    <w:rsid w:val="00cc2672"/>
    <w:rPr/>
  </w:style>
  <w:style w:type="character" w:styleId="WW8Num30z4" w:customStyle="1">
    <w:name w:val="WW8Num30z4"/>
    <w:uiPriority w:val="99"/>
    <w:qFormat/>
    <w:rsid w:val="00cc2672"/>
    <w:rPr/>
  </w:style>
  <w:style w:type="character" w:styleId="WW8Num30z5" w:customStyle="1">
    <w:name w:val="WW8Num30z5"/>
    <w:uiPriority w:val="99"/>
    <w:qFormat/>
    <w:rsid w:val="00cc2672"/>
    <w:rPr/>
  </w:style>
  <w:style w:type="character" w:styleId="WW8Num30z6" w:customStyle="1">
    <w:name w:val="WW8Num30z6"/>
    <w:uiPriority w:val="99"/>
    <w:qFormat/>
    <w:rsid w:val="00cc2672"/>
    <w:rPr/>
  </w:style>
  <w:style w:type="character" w:styleId="WW8Num30z7" w:customStyle="1">
    <w:name w:val="WW8Num30z7"/>
    <w:uiPriority w:val="99"/>
    <w:qFormat/>
    <w:rsid w:val="00cc2672"/>
    <w:rPr/>
  </w:style>
  <w:style w:type="character" w:styleId="WW8Num30z8" w:customStyle="1">
    <w:name w:val="WW8Num30z8"/>
    <w:uiPriority w:val="99"/>
    <w:qFormat/>
    <w:rsid w:val="00cc2672"/>
    <w:rPr/>
  </w:style>
  <w:style w:type="character" w:styleId="Nivel01Char" w:customStyle="1">
    <w:name w:val="Nivel 01 Char"/>
    <w:link w:val="Nivel01"/>
    <w:uiPriority w:val="99"/>
    <w:qFormat/>
    <w:locked/>
    <w:rsid w:val="00654e57"/>
    <w:rPr>
      <w:rFonts w:ascii="Ecofont_Spranq_eco_Sans" w:hAnsi="Ecofont_Spranq_eco_Sans" w:eastAsia="MS Gothi" w:cs="Ecofont_Spranq_eco_Sans"/>
      <w:b/>
      <w:bCs/>
      <w:color w:val="000000"/>
      <w:lang w:val="pt-BR" w:eastAsia="pt-BR"/>
    </w:rPr>
  </w:style>
  <w:style w:type="character" w:styleId="Nivel1Char" w:customStyle="1">
    <w:name w:val="Nivel1 Char"/>
    <w:link w:val="Nivel10"/>
    <w:uiPriority w:val="99"/>
    <w:qFormat/>
    <w:locked/>
    <w:rsid w:val="00fe1873"/>
    <w:rPr>
      <w:rFonts w:ascii="Arial" w:hAnsi="Arial" w:cs="Arial"/>
      <w:b/>
      <w:bCs/>
      <w:color w:val="000000"/>
      <w:lang w:val="pt-BR" w:eastAsia="pt-BR"/>
    </w:rPr>
  </w:style>
  <w:style w:type="character" w:styleId="Style13" w:customStyle="1">
    <w:name w:val="style13"/>
    <w:basedOn w:val="DefaultParagraphFont"/>
    <w:uiPriority w:val="99"/>
    <w:qFormat/>
    <w:rsid w:val="00ba6add"/>
    <w:rPr/>
  </w:style>
  <w:style w:type="character" w:styleId="Style6" w:customStyle="1">
    <w:name w:val="style6"/>
    <w:basedOn w:val="DefaultParagraphFont"/>
    <w:uiPriority w:val="99"/>
    <w:qFormat/>
    <w:rsid w:val="00ba6add"/>
    <w:rPr/>
  </w:style>
  <w:style w:type="character" w:styleId="Style8" w:customStyle="1">
    <w:name w:val="style8"/>
    <w:basedOn w:val="DefaultParagraphFont"/>
    <w:uiPriority w:val="99"/>
    <w:qFormat/>
    <w:rsid w:val="00ba6add"/>
    <w:rPr/>
  </w:style>
  <w:style w:type="character" w:styleId="Ttulo5Char" w:customStyle="1">
    <w:name w:val="Título 5 Char"/>
    <w:uiPriority w:val="99"/>
    <w:qFormat/>
    <w:rsid w:val="001f4aee"/>
    <w:rPr>
      <w:rFonts w:ascii="Times New Roman" w:hAnsi="Times New Roman" w:cs="Times New Roman"/>
      <w:b/>
      <w:bCs/>
      <w:sz w:val="24"/>
      <w:szCs w:val="24"/>
    </w:rPr>
  </w:style>
  <w:style w:type="character" w:styleId="CharChar11" w:customStyle="1">
    <w:name w:val="Char Char11"/>
    <w:uiPriority w:val="99"/>
    <w:qFormat/>
    <w:rsid w:val="001f4aee"/>
    <w:rPr>
      <w:rFonts w:ascii="Arial" w:hAnsi="Arial" w:cs="Arial"/>
      <w:b/>
      <w:bCs/>
      <w:sz w:val="24"/>
      <w:szCs w:val="24"/>
    </w:rPr>
  </w:style>
  <w:style w:type="character" w:styleId="CharChar3" w:customStyle="1">
    <w:name w:val="Char Char3"/>
    <w:uiPriority w:val="99"/>
    <w:qFormat/>
    <w:rsid w:val="001f4aee"/>
    <w:rPr>
      <w:sz w:val="16"/>
      <w:szCs w:val="16"/>
    </w:rPr>
  </w:style>
  <w:style w:type="character" w:styleId="SemEspaamentoChar" w:customStyle="1">
    <w:name w:val="Sem Espaçamento Char"/>
    <w:link w:val="SemEspaamento1"/>
    <w:uiPriority w:val="99"/>
    <w:qFormat/>
    <w:locked/>
    <w:rsid w:val="001f4aee"/>
    <w:rPr>
      <w:rFonts w:ascii="Calibri" w:hAnsi="Calibri" w:cs="Calibri"/>
      <w:sz w:val="22"/>
      <w:szCs w:val="22"/>
      <w:lang w:val="pt-BR" w:eastAsia="en-US"/>
    </w:rPr>
  </w:style>
  <w:style w:type="character" w:styleId="Ttulo6Char" w:customStyle="1">
    <w:name w:val="Título 6 Char"/>
    <w:uiPriority w:val="99"/>
    <w:qFormat/>
    <w:rsid w:val="001f4aee"/>
    <w:rPr>
      <w:sz w:val="26"/>
      <w:szCs w:val="26"/>
      <w:lang w:val="pt-BR" w:eastAsia="pt-BR"/>
    </w:rPr>
  </w:style>
  <w:style w:type="character" w:styleId="Floatleft" w:customStyle="1">
    <w:name w:val="float-left"/>
    <w:uiPriority w:val="99"/>
    <w:qFormat/>
    <w:rsid w:val="001f4aee"/>
    <w:rPr/>
  </w:style>
  <w:style w:type="character" w:styleId="Floatright" w:customStyle="1">
    <w:name w:val="float-right"/>
    <w:uiPriority w:val="99"/>
    <w:qFormat/>
    <w:rsid w:val="001f4aee"/>
    <w:rPr/>
  </w:style>
  <w:style w:type="character" w:styleId="CharChar4" w:customStyle="1">
    <w:name w:val="Char Char4"/>
    <w:uiPriority w:val="99"/>
    <w:qFormat/>
    <w:rsid w:val="00345965"/>
    <w:rPr>
      <w:rFonts w:ascii="Times New Roman" w:hAnsi="Times New Roman" w:cs="Times New Roman"/>
      <w:b/>
      <w:bCs/>
      <w:sz w:val="24"/>
      <w:szCs w:val="24"/>
      <w:u w:val="single"/>
      <w:lang w:eastAsia="pt-BR"/>
    </w:rPr>
  </w:style>
  <w:style w:type="character" w:styleId="CharChar31" w:customStyle="1">
    <w:name w:val="Char Char31"/>
    <w:uiPriority w:val="99"/>
    <w:qFormat/>
    <w:rsid w:val="00345965"/>
    <w:rPr>
      <w:rFonts w:ascii="Times New Roman" w:hAnsi="Times New Roman" w:cs="Times New Roman"/>
      <w:b/>
      <w:bCs/>
      <w:sz w:val="24"/>
      <w:szCs w:val="24"/>
      <w:lang w:eastAsia="pt-BR"/>
    </w:rPr>
  </w:style>
  <w:style w:type="character" w:styleId="CharChar21" w:customStyle="1">
    <w:name w:val="Char Char21"/>
    <w:uiPriority w:val="99"/>
    <w:qFormat/>
    <w:rsid w:val="00345965"/>
    <w:rPr>
      <w:rFonts w:ascii="Times New Roman" w:hAnsi="Times New Roman" w:cs="Times New Roman"/>
      <w:b/>
      <w:bCs/>
      <w:sz w:val="24"/>
      <w:szCs w:val="24"/>
      <w:u w:val="single"/>
      <w:lang w:eastAsia="pt-BR"/>
    </w:rPr>
  </w:style>
  <w:style w:type="character" w:styleId="CharChar13" w:customStyle="1">
    <w:name w:val="Char Char13"/>
    <w:uiPriority w:val="99"/>
    <w:semiHidden/>
    <w:qFormat/>
    <w:rsid w:val="00345965"/>
    <w:rPr>
      <w:rFonts w:ascii="Times New Roman" w:hAnsi="Times New Roman" w:cs="Times New Roman"/>
      <w:sz w:val="24"/>
      <w:szCs w:val="24"/>
      <w:lang w:eastAsia="pt-BR"/>
    </w:rPr>
  </w:style>
  <w:style w:type="character" w:styleId="CharChar5" w:customStyle="1">
    <w:name w:val="Char Char5"/>
    <w:uiPriority w:val="99"/>
    <w:semiHidden/>
    <w:qFormat/>
    <w:rsid w:val="00345965"/>
    <w:rPr>
      <w:rFonts w:ascii="Tahoma" w:hAnsi="Tahoma" w:cs="Tahoma"/>
      <w:sz w:val="16"/>
      <w:szCs w:val="16"/>
    </w:rPr>
  </w:style>
  <w:style w:type="character" w:styleId="Font91" w:customStyle="1">
    <w:name w:val="font91"/>
    <w:uiPriority w:val="99"/>
    <w:qFormat/>
    <w:rsid w:val="008e09aa"/>
    <w:rPr>
      <w:rFonts w:ascii="Times New Roman" w:hAnsi="Times New Roman" w:cs="Times New Roman"/>
      <w:b/>
      <w:bCs/>
      <w:color w:val="00000A"/>
      <w:sz w:val="20"/>
      <w:szCs w:val="20"/>
      <w:u w:val="none"/>
      <w:effect w:val="none"/>
    </w:rPr>
  </w:style>
  <w:style w:type="character" w:styleId="Font71" w:customStyle="1">
    <w:name w:val="font71"/>
    <w:uiPriority w:val="99"/>
    <w:qFormat/>
    <w:rsid w:val="008e09aa"/>
    <w:rPr>
      <w:rFonts w:ascii="Times New Roman" w:hAnsi="Times New Roman" w:cs="Times New Roman"/>
      <w:color w:val="00000A"/>
      <w:sz w:val="20"/>
      <w:szCs w:val="20"/>
      <w:u w:val="none"/>
      <w:effect w:val="none"/>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ascii="Verdana" w:hAnsi="Verdana"/>
      <w:b/>
      <w:bCs/>
      <w:i w:val="false"/>
      <w:iCs w:val="false"/>
      <w:sz w:val="20"/>
    </w:rPr>
  </w:style>
  <w:style w:type="character" w:styleId="ListLabel37">
    <w:name w:val="ListLabel 37"/>
    <w:qFormat/>
    <w:rPr>
      <w:b/>
      <w:bCs/>
      <w:i w:val="false"/>
      <w:iCs w:val="false"/>
    </w:rPr>
  </w:style>
  <w:style w:type="character" w:styleId="ListLabel38">
    <w:name w:val="ListLabel 38"/>
    <w:qFormat/>
    <w:rPr>
      <w:b/>
      <w:bCs/>
      <w:i w:val="false"/>
      <w:iCs w:val="false"/>
    </w:rPr>
  </w:style>
  <w:style w:type="character" w:styleId="ListLabel39">
    <w:name w:val="ListLabel 39"/>
    <w:qFormat/>
    <w:rPr>
      <w:b/>
      <w:bCs/>
      <w:i w:val="false"/>
      <w:iCs w:val="false"/>
      <w:color w:val="00000A"/>
    </w:rPr>
  </w:style>
  <w:style w:type="character" w:styleId="ListLabel40">
    <w:name w:val="ListLabel 40"/>
    <w:qFormat/>
    <w:rPr>
      <w:b/>
      <w:bCs/>
      <w:i w:val="false"/>
      <w:iCs w:val="false"/>
    </w:rPr>
  </w:style>
  <w:style w:type="character" w:styleId="ListLabel41">
    <w:name w:val="ListLabel 41"/>
    <w:qFormat/>
    <w:rPr>
      <w:rFonts w:ascii="Verdana" w:hAnsi="Verdana"/>
      <w:b/>
      <w:bCs/>
      <w:sz w:val="20"/>
    </w:rPr>
  </w:style>
  <w:style w:type="character" w:styleId="ListLabel42">
    <w:name w:val="ListLabel 42"/>
    <w:qFormat/>
    <w:rPr>
      <w:rFonts w:ascii="Verdana" w:hAnsi="Verdana"/>
      <w:b/>
      <w:bCs/>
      <w:sz w:val="20"/>
    </w:rPr>
  </w:style>
  <w:style w:type="character" w:styleId="ListLabel43">
    <w:name w:val="ListLabel 43"/>
    <w:qFormat/>
    <w:rPr>
      <w:rFonts w:ascii="Verdana" w:hAnsi="Verdana"/>
      <w:b/>
      <w:bCs/>
      <w:sz w:val="20"/>
    </w:rPr>
  </w:style>
  <w:style w:type="character" w:styleId="ListLabel44">
    <w:name w:val="ListLabel 44"/>
    <w:qFormat/>
    <w:rPr>
      <w:rFonts w:ascii="Verdana" w:hAnsi="Verdana"/>
      <w:b/>
      <w:bCs/>
      <w:sz w:val="20"/>
    </w:rPr>
  </w:style>
  <w:style w:type="character" w:styleId="ListLabel45">
    <w:name w:val="ListLabel 45"/>
    <w:qFormat/>
    <w:rPr>
      <w:rFonts w:ascii="Verdana" w:hAnsi="Verdana"/>
      <w:b/>
      <w:bCs w:val="false"/>
      <w:color w:val="00000A"/>
      <w:sz w:val="20"/>
      <w:szCs w:val="20"/>
    </w:rPr>
  </w:style>
  <w:style w:type="character" w:styleId="ListLabel46">
    <w:name w:val="ListLabel 46"/>
    <w:qFormat/>
    <w:rPr>
      <w:rFonts w:ascii="Verdana" w:hAnsi="Verdana"/>
      <w:b/>
      <w:bCs w:val="false"/>
      <w:color w:val="00000A"/>
      <w:sz w:val="20"/>
      <w:szCs w:val="20"/>
    </w:rPr>
  </w:style>
  <w:style w:type="character" w:styleId="ListLabel47">
    <w:name w:val="ListLabel 47"/>
    <w:qFormat/>
    <w:rPr>
      <w:rFonts w:ascii="Verdana" w:hAnsi="Verdana"/>
      <w:b/>
      <w:color w:val="00000A"/>
      <w:sz w:val="20"/>
    </w:rPr>
  </w:style>
  <w:style w:type="character" w:styleId="ListLabel48">
    <w:name w:val="ListLabel 48"/>
    <w:qFormat/>
    <w:rPr>
      <w:rFonts w:ascii="Verdana" w:hAnsi="Verdana" w:cs="Symbol"/>
      <w:sz w:val="20"/>
    </w:rPr>
  </w:style>
  <w:style w:type="character" w:styleId="ListLabel49">
    <w:name w:val="ListLabel 49"/>
    <w:qFormat/>
    <w:rPr>
      <w:rFonts w:ascii="Verdana" w:hAnsi="Verdana" w:cs="Symbol"/>
      <w:sz w:val="20"/>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Verdana" w:hAnsi="Verdana"/>
      <w:color w:val="FFFFFF"/>
      <w:sz w:val="20"/>
    </w:rPr>
  </w:style>
  <w:style w:type="character" w:styleId="ListLabel59">
    <w:name w:val="ListLabel 59"/>
    <w:qFormat/>
    <w:rPr>
      <w:rFonts w:ascii="Verdana" w:hAnsi="Verdana"/>
      <w:i w:val="false"/>
      <w:color w:val="00000A"/>
      <w:sz w:val="20"/>
    </w:rPr>
  </w:style>
  <w:style w:type="character" w:styleId="ListLabel60">
    <w:name w:val="ListLabel 60"/>
    <w:qFormat/>
    <w:rPr>
      <w:b/>
      <w:bCs/>
      <w:i w:val="false"/>
      <w:iCs w:val="false"/>
    </w:rPr>
  </w:style>
  <w:style w:type="character" w:styleId="ListLabel61">
    <w:name w:val="ListLabel 61"/>
    <w:qFormat/>
    <w:rPr>
      <w:b w:val="false"/>
      <w:bCs w:val="false"/>
      <w:i w:val="false"/>
      <w:iCs w:val="false"/>
      <w:color w:val="00000A"/>
      <w:sz w:val="20"/>
      <w:szCs w:val="20"/>
    </w:rPr>
  </w:style>
  <w:style w:type="character" w:styleId="ListLabel62">
    <w:name w:val="ListLabel 62"/>
    <w:qFormat/>
    <w:rPr>
      <w:b w:val="false"/>
      <w:bCs w:val="false"/>
      <w:i w:val="false"/>
      <w:iCs w:val="false"/>
      <w:color w:val="00000A"/>
    </w:rPr>
  </w:style>
  <w:style w:type="character" w:styleId="ListLabel63">
    <w:name w:val="ListLabel 63"/>
    <w:qFormat/>
    <w:rPr>
      <w:b/>
      <w:bCs/>
      <w:i w:val="false"/>
      <w:iCs w:val="false"/>
    </w:rPr>
  </w:style>
  <w:style w:type="character" w:styleId="ListLabel64">
    <w:name w:val="ListLabel 64"/>
    <w:qFormat/>
    <w:rPr>
      <w:b/>
      <w:bCs/>
      <w:i w:val="false"/>
      <w:iCs w:val="false"/>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b/>
      <w:bCs/>
      <w:i w:val="false"/>
      <w:iCs w:val="false"/>
    </w:rPr>
  </w:style>
  <w:style w:type="character" w:styleId="ListLabel75">
    <w:name w:val="ListLabel 75"/>
    <w:qFormat/>
    <w:rPr>
      <w:b/>
      <w:bCs/>
      <w:i w:val="false"/>
      <w:iCs w:val="false"/>
    </w:rPr>
  </w:style>
  <w:style w:type="character" w:styleId="ListLabel76">
    <w:name w:val="ListLabel 76"/>
    <w:qFormat/>
    <w:rPr>
      <w:b/>
      <w:bCs/>
      <w:i w:val="false"/>
      <w:iCs w:val="false"/>
    </w:rPr>
  </w:style>
  <w:style w:type="character" w:styleId="ListLabel77">
    <w:name w:val="ListLabel 77"/>
    <w:qFormat/>
    <w:rPr>
      <w:b/>
      <w:bCs/>
      <w:i w:val="false"/>
      <w:iCs w:val="false"/>
    </w:rPr>
  </w:style>
  <w:style w:type="character" w:styleId="ListLabel78">
    <w:name w:val="ListLabel 78"/>
    <w:qFormat/>
    <w:rPr>
      <w:b/>
      <w:bCs/>
      <w:i w:val="false"/>
      <w:iCs w:val="false"/>
    </w:rPr>
  </w:style>
  <w:style w:type="character" w:styleId="ListLabel79">
    <w:name w:val="ListLabel 79"/>
    <w:qFormat/>
    <w:rPr>
      <w:b/>
      <w:bCs/>
      <w:i w:val="false"/>
      <w:iCs w:val="false"/>
    </w:rPr>
  </w:style>
  <w:style w:type="character" w:styleId="ListLabel80">
    <w:name w:val="ListLabel 80"/>
    <w:qFormat/>
    <w:rPr>
      <w:b/>
      <w:bCs/>
      <w:i w:val="false"/>
      <w:iCs w:val="false"/>
    </w:rPr>
  </w:style>
  <w:style w:type="character" w:styleId="ListLabel81">
    <w:name w:val="ListLabel 81"/>
    <w:qFormat/>
    <w:rPr>
      <w:b/>
      <w:bCs/>
      <w:i w:val="false"/>
      <w:iCs w:val="false"/>
    </w:rPr>
  </w:style>
  <w:style w:type="character" w:styleId="ListLabel82">
    <w:name w:val="ListLabel 82"/>
    <w:qFormat/>
    <w:rPr>
      <w:b/>
      <w:bCs/>
      <w:i w:val="false"/>
      <w:iCs w:val="false"/>
    </w:rPr>
  </w:style>
  <w:style w:type="character" w:styleId="ListLabel83">
    <w:name w:val="ListLabel 83"/>
    <w:qFormat/>
    <w:rPr>
      <w:b/>
      <w:bCs/>
      <w:i w:val="false"/>
      <w:iCs w:val="false"/>
    </w:rPr>
  </w:style>
  <w:style w:type="character" w:styleId="ListLabel84">
    <w:name w:val="ListLabel 84"/>
    <w:qFormat/>
    <w:rPr>
      <w:b/>
      <w:bCs/>
      <w:i w:val="false"/>
      <w:iCs w:val="false"/>
    </w:rPr>
  </w:style>
  <w:style w:type="character" w:styleId="ListLabel85">
    <w:name w:val="ListLabel 85"/>
    <w:qFormat/>
    <w:rPr>
      <w:b/>
      <w:bCs/>
      <w:i w:val="false"/>
      <w:iCs w:val="false"/>
    </w:rPr>
  </w:style>
  <w:style w:type="character" w:styleId="ListLabel86">
    <w:name w:val="ListLabel 86"/>
    <w:qFormat/>
    <w:rPr>
      <w:b/>
      <w:bCs/>
      <w:i w:val="false"/>
      <w:iCs w:val="false"/>
    </w:rPr>
  </w:style>
  <w:style w:type="character" w:styleId="ListLabel87">
    <w:name w:val="ListLabel 87"/>
    <w:qFormat/>
    <w:rPr>
      <w:b/>
      <w:bCs/>
      <w:i w:val="false"/>
      <w:iCs w:val="false"/>
    </w:rPr>
  </w:style>
  <w:style w:type="character" w:styleId="ListLabel88">
    <w:name w:val="ListLabel 88"/>
    <w:qFormat/>
    <w:rPr>
      <w:b/>
      <w:bCs/>
      <w:i w:val="false"/>
      <w:iCs w:val="false"/>
    </w:rPr>
  </w:style>
  <w:style w:type="character" w:styleId="ListLabel89">
    <w:name w:val="ListLabel 89"/>
    <w:qFormat/>
    <w:rPr>
      <w:b/>
      <w:bCs/>
      <w:i w:val="false"/>
      <w:iCs w:val="false"/>
    </w:rPr>
  </w:style>
  <w:style w:type="character" w:styleId="ListLabel90">
    <w:name w:val="ListLabel 90"/>
    <w:qFormat/>
    <w:rPr>
      <w:b/>
      <w:bCs/>
      <w:i w:val="false"/>
      <w:iCs w:val="false"/>
    </w:rPr>
  </w:style>
  <w:style w:type="character" w:styleId="ListLabel91">
    <w:name w:val="ListLabel 91"/>
    <w:qFormat/>
    <w:rPr>
      <w:b/>
      <w:bCs/>
      <w:i w:val="false"/>
      <w:iCs w:val="false"/>
    </w:rPr>
  </w:style>
  <w:style w:type="character" w:styleId="ListLabel92">
    <w:name w:val="ListLabel 92"/>
    <w:qFormat/>
    <w:rPr>
      <w:b/>
      <w:bCs/>
      <w:i w:val="false"/>
      <w:iCs w:val="false"/>
    </w:rPr>
  </w:style>
  <w:style w:type="character" w:styleId="ListLabel93">
    <w:name w:val="ListLabel 93"/>
    <w:qFormat/>
    <w:rPr>
      <w:b/>
      <w:bCs/>
      <w:i w:val="false"/>
      <w:iCs w:val="false"/>
    </w:rPr>
  </w:style>
  <w:style w:type="character" w:styleId="ListLabel94">
    <w:name w:val="ListLabel 94"/>
    <w:qFormat/>
    <w:rPr>
      <w:b/>
      <w:bCs/>
      <w:i w:val="false"/>
      <w:iCs w:val="false"/>
    </w:rPr>
  </w:style>
  <w:style w:type="character" w:styleId="ListLabel95">
    <w:name w:val="ListLabel 95"/>
    <w:qFormat/>
    <w:rPr>
      <w:b/>
      <w:bCs/>
      <w:i w:val="false"/>
      <w:iCs w:val="false"/>
    </w:rPr>
  </w:style>
  <w:style w:type="character" w:styleId="ListLabel96">
    <w:name w:val="ListLabel 96"/>
    <w:qFormat/>
    <w:rPr>
      <w:b/>
      <w:bCs/>
      <w:i w:val="false"/>
      <w:iCs w:val="false"/>
    </w:rPr>
  </w:style>
  <w:style w:type="character" w:styleId="ListLabel97">
    <w:name w:val="ListLabel 97"/>
    <w:qFormat/>
    <w:rPr>
      <w:b/>
      <w:bCs/>
      <w:i w:val="false"/>
      <w:iCs w:val="false"/>
    </w:rPr>
  </w:style>
  <w:style w:type="character" w:styleId="ListLabel98">
    <w:name w:val="ListLabel 98"/>
    <w:qFormat/>
    <w:rPr>
      <w:b/>
      <w:bCs/>
      <w:i w:val="false"/>
      <w:iCs w:val="false"/>
    </w:rPr>
  </w:style>
  <w:style w:type="character" w:styleId="ListLabel99">
    <w:name w:val="ListLabel 99"/>
    <w:qFormat/>
    <w:rPr>
      <w:b/>
      <w:bCs/>
      <w:i w:val="false"/>
      <w:iCs w:val="false"/>
    </w:rPr>
  </w:style>
  <w:style w:type="character" w:styleId="ListLabel100">
    <w:name w:val="ListLabel 100"/>
    <w:qFormat/>
    <w:rPr>
      <w:b/>
      <w:bCs/>
      <w:i w:val="false"/>
      <w:iCs w:val="false"/>
    </w:rPr>
  </w:style>
  <w:style w:type="character" w:styleId="ListLabel101">
    <w:name w:val="ListLabel 101"/>
    <w:qFormat/>
    <w:rPr>
      <w:b/>
      <w:bCs/>
      <w:i w:val="false"/>
      <w:iCs w:val="false"/>
    </w:rPr>
  </w:style>
  <w:style w:type="character" w:styleId="ListLabel102">
    <w:name w:val="ListLabel 102"/>
    <w:qFormat/>
    <w:rPr>
      <w:b/>
      <w:bCs/>
      <w:i w:val="false"/>
      <w:iCs w:val="false"/>
    </w:rPr>
  </w:style>
  <w:style w:type="character" w:styleId="ListLabel103">
    <w:name w:val="ListLabel 103"/>
    <w:qFormat/>
    <w:rPr>
      <w:rFonts w:cs="Symbol"/>
    </w:rPr>
  </w:style>
  <w:style w:type="character" w:styleId="ListLabel104">
    <w:name w:val="ListLabel 104"/>
    <w:qFormat/>
    <w:rPr>
      <w:rFonts w:cs="Symbol"/>
    </w:rPr>
  </w:style>
  <w:style w:type="character" w:styleId="ListLabel105">
    <w:name w:val="ListLabel 105"/>
    <w:qFormat/>
    <w:rPr>
      <w:b/>
      <w:bCs/>
    </w:rPr>
  </w:style>
  <w:style w:type="character" w:styleId="ListLabel106">
    <w:name w:val="ListLabel 106"/>
    <w:qFormat/>
    <w:rPr>
      <w:b w:val="false"/>
      <w:bCs w:val="false"/>
      <w:color w:val="00000A"/>
      <w:sz w:val="20"/>
      <w:szCs w:val="20"/>
    </w:rPr>
  </w:style>
  <w:style w:type="character" w:styleId="ListLabel107">
    <w:name w:val="ListLabel 107"/>
    <w:qFormat/>
    <w:rPr>
      <w:b w:val="false"/>
      <w:bCs w:val="false"/>
      <w:color w:val="00000A"/>
      <w:sz w:val="20"/>
      <w:szCs w:val="20"/>
    </w:rPr>
  </w:style>
  <w:style w:type="character" w:styleId="ListLabel108">
    <w:name w:val="ListLabel 108"/>
    <w:qFormat/>
    <w:rPr>
      <w:color w:val="00000A"/>
    </w:rPr>
  </w:style>
  <w:style w:type="character" w:styleId="ListLabel109">
    <w:name w:val="ListLabel 109"/>
    <w:qFormat/>
    <w:rPr>
      <w:color w:val="000000"/>
    </w:rPr>
  </w:style>
  <w:style w:type="character" w:styleId="ListLabel110">
    <w:name w:val="ListLabel 110"/>
    <w:qFormat/>
    <w:rPr>
      <w:color w:val="000000"/>
    </w:rPr>
  </w:style>
  <w:style w:type="character" w:styleId="ListLabel111">
    <w:name w:val="ListLabel 111"/>
    <w:qFormat/>
    <w:rPr>
      <w:color w:val="000000"/>
    </w:rPr>
  </w:style>
  <w:style w:type="character" w:styleId="ListLabel112">
    <w:name w:val="ListLabel 112"/>
    <w:qFormat/>
    <w:rPr>
      <w:color w:val="000000"/>
    </w:rPr>
  </w:style>
  <w:style w:type="character" w:styleId="ListLabel113">
    <w:name w:val="ListLabel 113"/>
    <w:qFormat/>
    <w:rPr>
      <w:color w:val="000000"/>
    </w:rPr>
  </w:style>
  <w:style w:type="character" w:styleId="ListLabel114">
    <w:name w:val="ListLabel 114"/>
    <w:qFormat/>
    <w:rPr>
      <w:color w:val="000000"/>
    </w:rPr>
  </w:style>
  <w:style w:type="character" w:styleId="ListLabel115">
    <w:name w:val="ListLabel 115"/>
    <w:qFormat/>
    <w:rPr>
      <w:color w:val="000000"/>
    </w:rPr>
  </w:style>
  <w:style w:type="character" w:styleId="ListLabel116">
    <w:name w:val="ListLabel 116"/>
    <w:qFormat/>
    <w:rPr>
      <w:color w:val="000000"/>
    </w:rPr>
  </w:style>
  <w:style w:type="character" w:styleId="ListLabel117">
    <w:name w:val="ListLabel 117"/>
    <w:qFormat/>
    <w:rPr>
      <w:color w:val="000000"/>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ascii="Verdana" w:hAnsi="Verdana"/>
      <w:b/>
      <w:bCs/>
      <w:i w:val="false"/>
      <w:iCs w:val="false"/>
      <w:sz w:val="20"/>
    </w:rPr>
  </w:style>
  <w:style w:type="character" w:styleId="ListLabel140">
    <w:name w:val="ListLabel 140"/>
    <w:qFormat/>
    <w:rPr>
      <w:b/>
      <w:bCs/>
      <w:i w:val="false"/>
      <w:iCs w:val="false"/>
    </w:rPr>
  </w:style>
  <w:style w:type="character" w:styleId="ListLabel141">
    <w:name w:val="ListLabel 141"/>
    <w:qFormat/>
    <w:rPr>
      <w:b/>
      <w:bCs/>
      <w:i w:val="false"/>
      <w:iCs w:val="false"/>
    </w:rPr>
  </w:style>
  <w:style w:type="character" w:styleId="ListLabel142">
    <w:name w:val="ListLabel 142"/>
    <w:qFormat/>
    <w:rPr>
      <w:b/>
      <w:bCs/>
      <w:i w:val="false"/>
      <w:iCs w:val="false"/>
      <w:color w:val="00000A"/>
    </w:rPr>
  </w:style>
  <w:style w:type="character" w:styleId="ListLabel143">
    <w:name w:val="ListLabel 143"/>
    <w:qFormat/>
    <w:rPr>
      <w:b/>
      <w:bCs/>
      <w:i w:val="false"/>
      <w:iCs w:val="false"/>
    </w:rPr>
  </w:style>
  <w:style w:type="character" w:styleId="ListLabel144">
    <w:name w:val="ListLabel 144"/>
    <w:qFormat/>
    <w:rPr>
      <w:rFonts w:ascii="Verdana" w:hAnsi="Verdana"/>
      <w:b/>
      <w:bCs/>
      <w:sz w:val="20"/>
    </w:rPr>
  </w:style>
  <w:style w:type="character" w:styleId="ListLabel145">
    <w:name w:val="ListLabel 145"/>
    <w:qFormat/>
    <w:rPr>
      <w:rFonts w:ascii="Verdana" w:hAnsi="Verdana"/>
      <w:b/>
      <w:bCs/>
      <w:sz w:val="20"/>
    </w:rPr>
  </w:style>
  <w:style w:type="character" w:styleId="ListLabel146">
    <w:name w:val="ListLabel 146"/>
    <w:qFormat/>
    <w:rPr>
      <w:rFonts w:ascii="Verdana" w:hAnsi="Verdana"/>
      <w:b/>
      <w:bCs/>
      <w:sz w:val="20"/>
    </w:rPr>
  </w:style>
  <w:style w:type="character" w:styleId="ListLabel147">
    <w:name w:val="ListLabel 147"/>
    <w:qFormat/>
    <w:rPr>
      <w:rFonts w:ascii="Verdana" w:hAnsi="Verdana"/>
      <w:b/>
      <w:bCs/>
      <w:sz w:val="20"/>
    </w:rPr>
  </w:style>
  <w:style w:type="character" w:styleId="ListLabel148">
    <w:name w:val="ListLabel 148"/>
    <w:qFormat/>
    <w:rPr>
      <w:rFonts w:ascii="Verdana" w:hAnsi="Verdana"/>
      <w:b/>
      <w:bCs w:val="false"/>
      <w:color w:val="00000A"/>
      <w:sz w:val="20"/>
      <w:szCs w:val="20"/>
    </w:rPr>
  </w:style>
  <w:style w:type="character" w:styleId="ListLabel149">
    <w:name w:val="ListLabel 149"/>
    <w:qFormat/>
    <w:rPr>
      <w:rFonts w:ascii="Verdana" w:hAnsi="Verdana"/>
      <w:b/>
      <w:bCs w:val="false"/>
      <w:color w:val="00000A"/>
      <w:sz w:val="20"/>
      <w:szCs w:val="20"/>
    </w:rPr>
  </w:style>
  <w:style w:type="character" w:styleId="ListLabel150">
    <w:name w:val="ListLabel 150"/>
    <w:qFormat/>
    <w:rPr>
      <w:rFonts w:ascii="Verdana" w:hAnsi="Verdana"/>
      <w:b/>
      <w:color w:val="00000A"/>
      <w:sz w:val="20"/>
    </w:rPr>
  </w:style>
  <w:style w:type="character" w:styleId="ListLabel151">
    <w:name w:val="ListLabel 151"/>
    <w:qFormat/>
    <w:rPr>
      <w:rFonts w:ascii="Verdana" w:hAnsi="Verdana" w:cs="Symbol"/>
      <w:sz w:val="20"/>
    </w:rPr>
  </w:style>
  <w:style w:type="character" w:styleId="ListLabel152">
    <w:name w:val="ListLabel 152"/>
    <w:qFormat/>
    <w:rPr>
      <w:rFonts w:ascii="Verdana" w:hAnsi="Verdana" w:cs="Symbol"/>
      <w:sz w:val="20"/>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ascii="Verdana" w:hAnsi="Verdana"/>
      <w:color w:val="FFFFFF"/>
      <w:sz w:val="20"/>
    </w:rPr>
  </w:style>
  <w:style w:type="character" w:styleId="ListLabel162">
    <w:name w:val="ListLabel 162"/>
    <w:qFormat/>
    <w:rPr>
      <w:rFonts w:ascii="Verdana" w:hAnsi="Verdana"/>
      <w:i w:val="false"/>
      <w:color w:val="00000A"/>
      <w:sz w:val="20"/>
    </w:rPr>
  </w:style>
  <w:style w:type="character" w:styleId="ListLabel163">
    <w:name w:val="ListLabel 163"/>
    <w:qFormat/>
    <w:rPr>
      <w:rFonts w:ascii="Verdana" w:hAnsi="Verdana"/>
      <w:b/>
      <w:bCs/>
      <w:i w:val="false"/>
      <w:iCs w:val="false"/>
      <w:sz w:val="20"/>
    </w:rPr>
  </w:style>
  <w:style w:type="character" w:styleId="ListLabel164">
    <w:name w:val="ListLabel 164"/>
    <w:qFormat/>
    <w:rPr>
      <w:b/>
      <w:bCs/>
      <w:i w:val="false"/>
      <w:iCs w:val="false"/>
    </w:rPr>
  </w:style>
  <w:style w:type="character" w:styleId="ListLabel165">
    <w:name w:val="ListLabel 165"/>
    <w:qFormat/>
    <w:rPr>
      <w:b/>
      <w:bCs/>
      <w:i w:val="false"/>
      <w:iCs w:val="false"/>
    </w:rPr>
  </w:style>
  <w:style w:type="character" w:styleId="ListLabel166">
    <w:name w:val="ListLabel 166"/>
    <w:qFormat/>
    <w:rPr>
      <w:b/>
      <w:bCs/>
      <w:i w:val="false"/>
      <w:iCs w:val="false"/>
      <w:color w:val="00000A"/>
    </w:rPr>
  </w:style>
  <w:style w:type="character" w:styleId="ListLabel167">
    <w:name w:val="ListLabel 167"/>
    <w:qFormat/>
    <w:rPr>
      <w:b/>
      <w:bCs/>
      <w:i w:val="false"/>
      <w:iCs w:val="false"/>
    </w:rPr>
  </w:style>
  <w:style w:type="character" w:styleId="ListLabel168">
    <w:name w:val="ListLabel 168"/>
    <w:qFormat/>
    <w:rPr>
      <w:rFonts w:ascii="Verdana" w:hAnsi="Verdana"/>
      <w:b/>
      <w:bCs/>
      <w:sz w:val="20"/>
    </w:rPr>
  </w:style>
  <w:style w:type="character" w:styleId="ListLabel169">
    <w:name w:val="ListLabel 169"/>
    <w:qFormat/>
    <w:rPr>
      <w:rFonts w:ascii="Verdana" w:hAnsi="Verdana"/>
      <w:b/>
      <w:bCs/>
      <w:sz w:val="20"/>
    </w:rPr>
  </w:style>
  <w:style w:type="character" w:styleId="ListLabel170">
    <w:name w:val="ListLabel 170"/>
    <w:qFormat/>
    <w:rPr>
      <w:rFonts w:ascii="Verdana" w:hAnsi="Verdana"/>
      <w:b/>
      <w:bCs/>
      <w:sz w:val="20"/>
    </w:rPr>
  </w:style>
  <w:style w:type="character" w:styleId="ListLabel171">
    <w:name w:val="ListLabel 171"/>
    <w:qFormat/>
    <w:rPr>
      <w:rFonts w:ascii="Verdana" w:hAnsi="Verdana"/>
      <w:b/>
      <w:bCs/>
      <w:sz w:val="20"/>
    </w:rPr>
  </w:style>
  <w:style w:type="character" w:styleId="ListLabel172">
    <w:name w:val="ListLabel 172"/>
    <w:qFormat/>
    <w:rPr>
      <w:rFonts w:ascii="Verdana" w:hAnsi="Verdana"/>
      <w:b/>
      <w:bCs w:val="false"/>
      <w:color w:val="00000A"/>
      <w:sz w:val="20"/>
      <w:szCs w:val="20"/>
    </w:rPr>
  </w:style>
  <w:style w:type="character" w:styleId="ListLabel173">
    <w:name w:val="ListLabel 173"/>
    <w:qFormat/>
    <w:rPr>
      <w:rFonts w:ascii="Verdana" w:hAnsi="Verdana"/>
      <w:b/>
      <w:bCs w:val="false"/>
      <w:color w:val="00000A"/>
      <w:sz w:val="20"/>
      <w:szCs w:val="20"/>
    </w:rPr>
  </w:style>
  <w:style w:type="character" w:styleId="ListLabel174">
    <w:name w:val="ListLabel 174"/>
    <w:qFormat/>
    <w:rPr>
      <w:rFonts w:ascii="Verdana" w:hAnsi="Verdana"/>
      <w:b/>
      <w:color w:val="00000A"/>
      <w:sz w:val="20"/>
    </w:rPr>
  </w:style>
  <w:style w:type="character" w:styleId="ListLabel175">
    <w:name w:val="ListLabel 175"/>
    <w:qFormat/>
    <w:rPr>
      <w:rFonts w:ascii="Verdana" w:hAnsi="Verdana" w:cs="Symbol"/>
      <w:sz w:val="20"/>
    </w:rPr>
  </w:style>
  <w:style w:type="character" w:styleId="ListLabel176">
    <w:name w:val="ListLabel 176"/>
    <w:qFormat/>
    <w:rPr>
      <w:rFonts w:ascii="Verdana" w:hAnsi="Verdana" w:cs="Symbol"/>
      <w:sz w:val="20"/>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Verdana" w:hAnsi="Verdana"/>
      <w:color w:val="FFFFFF"/>
      <w:sz w:val="20"/>
    </w:rPr>
  </w:style>
  <w:style w:type="character" w:styleId="ListLabel186">
    <w:name w:val="ListLabel 186"/>
    <w:qFormat/>
    <w:rPr>
      <w:rFonts w:ascii="Verdana" w:hAnsi="Verdana"/>
      <w:i w:val="false"/>
      <w:color w:val="00000A"/>
      <w:sz w:val="20"/>
    </w:rPr>
  </w:style>
  <w:style w:type="character" w:styleId="ListLabel187">
    <w:name w:val="ListLabel 187"/>
    <w:qFormat/>
    <w:rPr>
      <w:rFonts w:ascii="Verdana" w:hAnsi="Verdana"/>
      <w:b/>
      <w:bCs/>
      <w:i w:val="false"/>
      <w:iCs w:val="false"/>
      <w:sz w:val="20"/>
    </w:rPr>
  </w:style>
  <w:style w:type="character" w:styleId="ListLabel188">
    <w:name w:val="ListLabel 188"/>
    <w:qFormat/>
    <w:rPr>
      <w:b/>
      <w:bCs/>
      <w:i w:val="false"/>
      <w:iCs w:val="false"/>
    </w:rPr>
  </w:style>
  <w:style w:type="character" w:styleId="ListLabel189">
    <w:name w:val="ListLabel 189"/>
    <w:qFormat/>
    <w:rPr>
      <w:b/>
      <w:bCs/>
      <w:i w:val="false"/>
      <w:iCs w:val="false"/>
    </w:rPr>
  </w:style>
  <w:style w:type="character" w:styleId="ListLabel190">
    <w:name w:val="ListLabel 190"/>
    <w:qFormat/>
    <w:rPr>
      <w:b/>
      <w:bCs/>
      <w:i w:val="false"/>
      <w:iCs w:val="false"/>
      <w:color w:val="00000A"/>
    </w:rPr>
  </w:style>
  <w:style w:type="character" w:styleId="ListLabel191">
    <w:name w:val="ListLabel 191"/>
    <w:qFormat/>
    <w:rPr>
      <w:b/>
      <w:bCs/>
      <w:i w:val="false"/>
      <w:iCs w:val="false"/>
    </w:rPr>
  </w:style>
  <w:style w:type="character" w:styleId="ListLabel192">
    <w:name w:val="ListLabel 192"/>
    <w:qFormat/>
    <w:rPr>
      <w:rFonts w:ascii="Verdana" w:hAnsi="Verdana"/>
      <w:b/>
      <w:bCs/>
      <w:sz w:val="20"/>
    </w:rPr>
  </w:style>
  <w:style w:type="character" w:styleId="ListLabel193">
    <w:name w:val="ListLabel 193"/>
    <w:qFormat/>
    <w:rPr>
      <w:rFonts w:ascii="Verdana" w:hAnsi="Verdana"/>
      <w:b/>
      <w:bCs/>
      <w:sz w:val="20"/>
    </w:rPr>
  </w:style>
  <w:style w:type="character" w:styleId="ListLabel194">
    <w:name w:val="ListLabel 194"/>
    <w:qFormat/>
    <w:rPr>
      <w:rFonts w:ascii="Verdana" w:hAnsi="Verdana"/>
      <w:b/>
      <w:bCs/>
      <w:sz w:val="20"/>
    </w:rPr>
  </w:style>
  <w:style w:type="character" w:styleId="ListLabel195">
    <w:name w:val="ListLabel 195"/>
    <w:qFormat/>
    <w:rPr>
      <w:rFonts w:ascii="Verdana" w:hAnsi="Verdana"/>
      <w:b/>
      <w:bCs/>
      <w:sz w:val="20"/>
    </w:rPr>
  </w:style>
  <w:style w:type="character" w:styleId="ListLabel196">
    <w:name w:val="ListLabel 196"/>
    <w:qFormat/>
    <w:rPr>
      <w:rFonts w:ascii="Verdana" w:hAnsi="Verdana"/>
      <w:b/>
      <w:bCs w:val="false"/>
      <w:color w:val="00000A"/>
      <w:sz w:val="20"/>
      <w:szCs w:val="20"/>
    </w:rPr>
  </w:style>
  <w:style w:type="character" w:styleId="ListLabel197">
    <w:name w:val="ListLabel 197"/>
    <w:qFormat/>
    <w:rPr>
      <w:rFonts w:ascii="Verdana" w:hAnsi="Verdana"/>
      <w:b/>
      <w:bCs w:val="false"/>
      <w:color w:val="00000A"/>
      <w:sz w:val="20"/>
      <w:szCs w:val="20"/>
    </w:rPr>
  </w:style>
  <w:style w:type="character" w:styleId="ListLabel198">
    <w:name w:val="ListLabel 198"/>
    <w:qFormat/>
    <w:rPr>
      <w:rFonts w:ascii="Verdana" w:hAnsi="Verdana"/>
      <w:b/>
      <w:color w:val="00000A"/>
      <w:sz w:val="20"/>
    </w:rPr>
  </w:style>
  <w:style w:type="character" w:styleId="ListLabel199">
    <w:name w:val="ListLabel 199"/>
    <w:qFormat/>
    <w:rPr>
      <w:rFonts w:ascii="Verdana" w:hAnsi="Verdana" w:cs="Symbol"/>
      <w:sz w:val="20"/>
    </w:rPr>
  </w:style>
  <w:style w:type="character" w:styleId="ListLabel200">
    <w:name w:val="ListLabel 200"/>
    <w:qFormat/>
    <w:rPr>
      <w:rFonts w:ascii="Verdana" w:hAnsi="Verdana" w:cs="Symbol"/>
      <w:sz w:val="20"/>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ascii="Verdana" w:hAnsi="Verdana"/>
      <w:color w:val="FFFFFF"/>
      <w:sz w:val="20"/>
    </w:rPr>
  </w:style>
  <w:style w:type="character" w:styleId="ListLabel210">
    <w:name w:val="ListLabel 210"/>
    <w:qFormat/>
    <w:rPr>
      <w:rFonts w:ascii="Verdana" w:hAnsi="Verdana"/>
      <w:i w:val="false"/>
      <w:color w:val="00000A"/>
      <w:sz w:val="20"/>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2"/>
    <w:uiPriority w:val="99"/>
    <w:rsid w:val="00107652"/>
    <w:pPr>
      <w:spacing w:before="0" w:after="120"/>
    </w:pPr>
    <w:rPr/>
  </w:style>
  <w:style w:type="paragraph" w:styleId="Lista">
    <w:name w:val="List"/>
    <w:basedOn w:val="Corpodetexto"/>
    <w:uiPriority w:val="99"/>
    <w:rsid w:val="00107652"/>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uiPriority w:val="99"/>
    <w:qFormat/>
    <w:rsid w:val="00ef46e1"/>
    <w:pPr>
      <w:suppressLineNumbers/>
      <w:spacing w:before="0" w:after="480"/>
      <w:ind w:left="1985" w:hanging="0"/>
      <w:jc w:val="both"/>
    </w:pPr>
    <w:rPr>
      <w:lang w:eastAsia="zh-CN"/>
    </w:rPr>
  </w:style>
  <w:style w:type="paragraph" w:styleId="HTMLPreformatted">
    <w:name w:val="HTML Preformatted"/>
    <w:basedOn w:val="Normal"/>
    <w:link w:val="Pr-formataoHTMLChar"/>
    <w:uiPriority w:val="99"/>
    <w:qFormat/>
    <w:rsid w:val="00e95d34"/>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b/>
      <w:bCs/>
      <w:u w:val="single"/>
      <w:lang w:eastAsia="pt-BR"/>
    </w:rPr>
  </w:style>
  <w:style w:type="paragraph" w:styleId="Annotationtext">
    <w:name w:val="annotation text"/>
    <w:basedOn w:val="Normal"/>
    <w:link w:val="TextodecomentrioChar2"/>
    <w:uiPriority w:val="99"/>
    <w:semiHidden/>
    <w:qFormat/>
    <w:rsid w:val="00e95d34"/>
    <w:pPr>
      <w:suppressAutoHyphens w:val="false"/>
    </w:pPr>
    <w:rPr>
      <w:b/>
      <w:bCs/>
      <w:u w:val="single"/>
      <w:lang w:eastAsia="pt-BR"/>
    </w:rPr>
  </w:style>
  <w:style w:type="paragraph" w:styleId="BodyTextIndent3">
    <w:name w:val="Body Text Indent 3"/>
    <w:basedOn w:val="Normal"/>
    <w:link w:val="Recuodecorpodetexto3Char1"/>
    <w:uiPriority w:val="99"/>
    <w:qFormat/>
    <w:rsid w:val="00e95d34"/>
    <w:pP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uppressAutoHyphens w:val="false"/>
      <w:ind w:left="284" w:hanging="0"/>
      <w:jc w:val="both"/>
    </w:pPr>
    <w:rPr>
      <w:b/>
      <w:bCs/>
      <w:u w:val="single"/>
      <w:lang w:eastAsia="pt-BR"/>
    </w:rPr>
  </w:style>
  <w:style w:type="paragraph" w:styleId="Cabealho1" w:customStyle="1">
    <w:name w:val="Cabeçalho1"/>
    <w:basedOn w:val="Normal"/>
    <w:uiPriority w:val="99"/>
    <w:qFormat/>
    <w:rsid w:val="00107652"/>
    <w:pPr>
      <w:keepNext/>
      <w:spacing w:before="240" w:after="120"/>
    </w:pPr>
    <w:rPr>
      <w:rFonts w:ascii="Arial" w:hAnsi="Arial" w:eastAsia="SimSun" w:cs="Arial"/>
      <w:sz w:val="28"/>
      <w:szCs w:val="28"/>
    </w:rPr>
  </w:style>
  <w:style w:type="paragraph" w:styleId="Legenda1" w:customStyle="1">
    <w:name w:val="Legenda1"/>
    <w:basedOn w:val="Normal"/>
    <w:uiPriority w:val="99"/>
    <w:qFormat/>
    <w:rsid w:val="00107652"/>
    <w:pPr>
      <w:suppressLineNumbers/>
      <w:spacing w:before="120" w:after="120"/>
    </w:pPr>
    <w:rPr>
      <w:i/>
      <w:iCs/>
    </w:rPr>
  </w:style>
  <w:style w:type="paragraph" w:styleId="Ndiceremissivo" w:customStyle="1">
    <w:name w:val="Índice remissivo"/>
    <w:basedOn w:val="Normal"/>
    <w:uiPriority w:val="99"/>
    <w:qFormat/>
    <w:rsid w:val="00107652"/>
    <w:pPr>
      <w:suppressLineNumbers/>
    </w:pPr>
    <w:rPr/>
  </w:style>
  <w:style w:type="paragraph" w:styleId="Ttulododocumento">
    <w:name w:val="Title"/>
    <w:basedOn w:val="Normal"/>
    <w:link w:val="TtuloChar1"/>
    <w:uiPriority w:val="99"/>
    <w:qFormat/>
    <w:rsid w:val="00107652"/>
    <w:pPr/>
    <w:rPr/>
  </w:style>
  <w:style w:type="paragraph" w:styleId="Subttulo">
    <w:name w:val="Subtitle"/>
    <w:basedOn w:val="Cabealho1"/>
    <w:link w:val="SubttuloChar"/>
    <w:uiPriority w:val="99"/>
    <w:qFormat/>
    <w:rsid w:val="00107652"/>
    <w:pPr>
      <w:jc w:val="center"/>
    </w:pPr>
    <w:rPr>
      <w:i/>
      <w:iCs/>
    </w:rPr>
  </w:style>
  <w:style w:type="paragraph" w:styleId="Rodap">
    <w:name w:val="Footer"/>
    <w:basedOn w:val="Normal"/>
    <w:link w:val="RodapChar2"/>
    <w:uiPriority w:val="99"/>
    <w:rsid w:val="00107652"/>
    <w:pPr>
      <w:tabs>
        <w:tab w:val="center" w:pos="4320" w:leader="none"/>
        <w:tab w:val="right" w:pos="8640" w:leader="none"/>
      </w:tabs>
    </w:pPr>
    <w:rPr/>
  </w:style>
  <w:style w:type="paragraph" w:styleId="PargrafodaLista1" w:customStyle="1">
    <w:name w:val="Parágrafo da Lista1"/>
    <w:basedOn w:val="Normal"/>
    <w:link w:val="PargrafodaListaChar"/>
    <w:uiPriority w:val="99"/>
    <w:qFormat/>
    <w:rsid w:val="00107652"/>
    <w:pPr>
      <w:ind w:left="708" w:hanging="0"/>
    </w:pPr>
    <w:rPr/>
  </w:style>
  <w:style w:type="paragraph" w:styleId="TtulodaTabela" w:customStyle="1">
    <w:name w:val="Título da Tabela"/>
    <w:basedOn w:val="Normal"/>
    <w:uiPriority w:val="99"/>
    <w:qFormat/>
    <w:rsid w:val="00107652"/>
    <w:pPr>
      <w:widowControl w:val="false"/>
      <w:suppressLineNumbers/>
      <w:spacing w:before="0" w:after="120"/>
      <w:ind w:left="1985" w:hanging="0"/>
      <w:jc w:val="center"/>
    </w:pPr>
    <w:rPr>
      <w:b/>
      <w:bCs/>
      <w:i/>
      <w:iCs/>
    </w:rPr>
  </w:style>
  <w:style w:type="paragraph" w:styleId="NormalWeb">
    <w:name w:val="Normal (Web)"/>
    <w:basedOn w:val="Normal"/>
    <w:uiPriority w:val="99"/>
    <w:qFormat/>
    <w:rsid w:val="00107652"/>
    <w:pPr>
      <w:spacing w:lineRule="auto" w:line="360"/>
      <w:ind w:firstLine="1200"/>
    </w:pPr>
    <w:rPr/>
  </w:style>
  <w:style w:type="paragraph" w:styleId="Cabealho">
    <w:name w:val="Header"/>
    <w:basedOn w:val="Normal"/>
    <w:link w:val="CabealhoChar2"/>
    <w:rsid w:val="00107652"/>
    <w:pPr>
      <w:tabs>
        <w:tab w:val="center" w:pos="4252" w:leader="none"/>
        <w:tab w:val="right" w:pos="8504" w:leader="none"/>
      </w:tabs>
    </w:pPr>
    <w:rPr/>
  </w:style>
  <w:style w:type="paragraph" w:styleId="Saudao1" w:customStyle="1">
    <w:name w:val="Saudação1"/>
    <w:basedOn w:val="Normal"/>
    <w:uiPriority w:val="99"/>
    <w:qFormat/>
    <w:rsid w:val="00107652"/>
    <w:pPr>
      <w:widowControl w:val="false"/>
      <w:jc w:val="both"/>
    </w:pPr>
    <w:rPr>
      <w:rFonts w:ascii="Arial" w:hAnsi="Arial" w:cs="Arial"/>
    </w:rPr>
  </w:style>
  <w:style w:type="paragraph" w:styleId="P30" w:customStyle="1">
    <w:name w:val="P30"/>
    <w:basedOn w:val="Normal"/>
    <w:uiPriority w:val="99"/>
    <w:qFormat/>
    <w:rsid w:val="00107652"/>
    <w:pPr>
      <w:widowControl w:val="false"/>
      <w:jc w:val="both"/>
    </w:pPr>
    <w:rPr>
      <w:b/>
      <w:bCs/>
    </w:rPr>
  </w:style>
  <w:style w:type="paragraph" w:styleId="Recuodecorpodetexto31" w:customStyle="1">
    <w:name w:val="Recuo de corpo de texto 31"/>
    <w:basedOn w:val="Normal"/>
    <w:uiPriority w:val="99"/>
    <w:qFormat/>
    <w:rsid w:val="00107652"/>
    <w:pPr>
      <w:widowControl w:val="false"/>
      <w:spacing w:before="0" w:after="480"/>
      <w:ind w:firstLine="709"/>
      <w:jc w:val="both"/>
    </w:pPr>
    <w:rPr/>
  </w:style>
  <w:style w:type="paragraph" w:styleId="BalloonText">
    <w:name w:val="Balloon Text"/>
    <w:basedOn w:val="Normal"/>
    <w:link w:val="TextodebaloChar2"/>
    <w:uiPriority w:val="99"/>
    <w:semiHidden/>
    <w:qFormat/>
    <w:rsid w:val="00107652"/>
    <w:pPr/>
    <w:rPr>
      <w:rFonts w:ascii="Tahoma" w:hAnsi="Tahoma" w:cs="Tahoma"/>
      <w:sz w:val="16"/>
      <w:szCs w:val="16"/>
    </w:rPr>
  </w:style>
  <w:style w:type="paragraph" w:styleId="Font5" w:customStyle="1">
    <w:name w:val="font5"/>
    <w:basedOn w:val="Normal"/>
    <w:uiPriority w:val="99"/>
    <w:qFormat/>
    <w:rsid w:val="00107652"/>
    <w:pPr>
      <w:spacing w:before="280" w:after="280"/>
    </w:pPr>
    <w:rPr>
      <w:rFonts w:ascii="Arial" w:hAnsi="Arial" w:cs="Arial"/>
      <w:b/>
      <w:bCs/>
      <w:color w:val="000000"/>
      <w:sz w:val="16"/>
      <w:szCs w:val="16"/>
    </w:rPr>
  </w:style>
  <w:style w:type="paragraph" w:styleId="Font6" w:customStyle="1">
    <w:name w:val="font6"/>
    <w:basedOn w:val="Normal"/>
    <w:uiPriority w:val="99"/>
    <w:qFormat/>
    <w:rsid w:val="00107652"/>
    <w:pPr>
      <w:spacing w:before="280" w:after="280"/>
    </w:pPr>
    <w:rPr>
      <w:rFonts w:ascii="Arial" w:hAnsi="Arial" w:cs="Arial"/>
      <w:color w:val="000000"/>
      <w:sz w:val="16"/>
      <w:szCs w:val="16"/>
    </w:rPr>
  </w:style>
  <w:style w:type="paragraph" w:styleId="Font7" w:customStyle="1">
    <w:name w:val="font7"/>
    <w:basedOn w:val="Normal"/>
    <w:uiPriority w:val="99"/>
    <w:qFormat/>
    <w:rsid w:val="00107652"/>
    <w:pPr>
      <w:spacing w:before="280" w:after="280"/>
    </w:pPr>
    <w:rPr>
      <w:rFonts w:ascii="Arial" w:hAnsi="Arial" w:cs="Arial"/>
      <w:sz w:val="16"/>
      <w:szCs w:val="16"/>
    </w:rPr>
  </w:style>
  <w:style w:type="paragraph" w:styleId="Font8" w:customStyle="1">
    <w:name w:val="font8"/>
    <w:basedOn w:val="Normal"/>
    <w:uiPriority w:val="99"/>
    <w:qFormat/>
    <w:rsid w:val="00107652"/>
    <w:pPr>
      <w:spacing w:before="280" w:after="280"/>
    </w:pPr>
    <w:rPr>
      <w:rFonts w:ascii="Arial" w:hAnsi="Arial" w:cs="Arial"/>
      <w:b/>
      <w:bCs/>
      <w:sz w:val="16"/>
      <w:szCs w:val="16"/>
    </w:rPr>
  </w:style>
  <w:style w:type="paragraph" w:styleId="Font9" w:customStyle="1">
    <w:name w:val="font9"/>
    <w:basedOn w:val="Normal"/>
    <w:uiPriority w:val="99"/>
    <w:qFormat/>
    <w:rsid w:val="00107652"/>
    <w:pPr>
      <w:spacing w:before="280" w:after="280"/>
    </w:pPr>
    <w:rPr>
      <w:rFonts w:ascii="Calibri" w:hAnsi="Calibri" w:cs="Calibri"/>
      <w:sz w:val="16"/>
      <w:szCs w:val="16"/>
    </w:rPr>
  </w:style>
  <w:style w:type="paragraph" w:styleId="Font10" w:customStyle="1">
    <w:name w:val="font10"/>
    <w:basedOn w:val="Normal"/>
    <w:uiPriority w:val="99"/>
    <w:qFormat/>
    <w:rsid w:val="00107652"/>
    <w:pPr>
      <w:spacing w:before="280" w:after="280"/>
    </w:pPr>
    <w:rPr>
      <w:rFonts w:ascii="CG Omega" w:hAnsi="CG Omega" w:cs="CG Omega"/>
      <w:sz w:val="16"/>
      <w:szCs w:val="16"/>
    </w:rPr>
  </w:style>
  <w:style w:type="paragraph" w:styleId="Xl26" w:customStyle="1">
    <w:name w:val="xl26"/>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textAlignment w:val="top"/>
    </w:pPr>
    <w:rPr>
      <w:rFonts w:ascii="Arial" w:hAnsi="Arial" w:cs="Arial"/>
      <w:b/>
      <w:bCs/>
      <w:color w:val="000000"/>
      <w:sz w:val="16"/>
      <w:szCs w:val="16"/>
    </w:rPr>
  </w:style>
  <w:style w:type="paragraph" w:styleId="Xl27" w:customStyle="1">
    <w:name w:val="xl27"/>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Black" w:hAnsi="Arial Black" w:cs="Arial Black"/>
      <w:b/>
      <w:bCs/>
      <w:color w:val="000000"/>
      <w:sz w:val="16"/>
      <w:szCs w:val="16"/>
    </w:rPr>
  </w:style>
  <w:style w:type="paragraph" w:styleId="Xl28" w:customStyle="1">
    <w:name w:val="xl28"/>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Black" w:hAnsi="Arial Black" w:cs="Arial Black"/>
      <w:b/>
      <w:bCs/>
      <w:color w:val="000000"/>
      <w:sz w:val="16"/>
      <w:szCs w:val="16"/>
    </w:rPr>
  </w:style>
  <w:style w:type="paragraph" w:styleId="Xl29" w:customStyle="1">
    <w:name w:val="xl29"/>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30" w:customStyle="1">
    <w:name w:val="xl30"/>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31" w:customStyle="1">
    <w:name w:val="xl31"/>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textAlignment w:val="top"/>
    </w:pPr>
    <w:rPr>
      <w:rFonts w:ascii="Arial" w:hAnsi="Arial" w:cs="Arial"/>
      <w:color w:val="000000"/>
      <w:sz w:val="16"/>
      <w:szCs w:val="16"/>
    </w:rPr>
  </w:style>
  <w:style w:type="paragraph" w:styleId="Xl32" w:customStyle="1">
    <w:name w:val="xl32"/>
    <w:basedOn w:val="Normal"/>
    <w:uiPriority w:val="99"/>
    <w:qFormat/>
    <w:rsid w:val="00107652"/>
    <w:pPr>
      <w:pBdr>
        <w:top w:val="single" w:sz="4" w:space="0" w:color="000001"/>
        <w:left w:val="single" w:sz="4" w:space="0" w:color="000001"/>
        <w:right w:val="single" w:sz="4" w:space="0" w:color="000001"/>
      </w:pBdr>
      <w:spacing w:before="280" w:after="280"/>
      <w:textAlignment w:val="top"/>
    </w:pPr>
    <w:rPr>
      <w:rFonts w:ascii="Arial" w:hAnsi="Arial" w:cs="Arial"/>
      <w:b/>
      <w:bCs/>
      <w:color w:val="000000"/>
      <w:sz w:val="16"/>
      <w:szCs w:val="16"/>
    </w:rPr>
  </w:style>
  <w:style w:type="paragraph" w:styleId="Xl33" w:customStyle="1">
    <w:name w:val="xl33"/>
    <w:basedOn w:val="Normal"/>
    <w:uiPriority w:val="99"/>
    <w:qFormat/>
    <w:rsid w:val="00107652"/>
    <w:pPr>
      <w:pBdr>
        <w:left w:val="single" w:sz="4" w:space="0" w:color="000001"/>
        <w:bottom w:val="single" w:sz="4" w:space="0" w:color="000001"/>
        <w:right w:val="single" w:sz="4" w:space="0" w:color="000001"/>
      </w:pBdr>
      <w:spacing w:before="280" w:after="280"/>
      <w:textAlignment w:val="top"/>
    </w:pPr>
    <w:rPr>
      <w:rFonts w:ascii="Arial" w:hAnsi="Arial" w:cs="Arial"/>
      <w:color w:val="000000"/>
      <w:sz w:val="16"/>
      <w:szCs w:val="16"/>
    </w:rPr>
  </w:style>
  <w:style w:type="paragraph" w:styleId="Xl34" w:customStyle="1">
    <w:name w:val="xl34"/>
    <w:basedOn w:val="Normal"/>
    <w:uiPriority w:val="99"/>
    <w:qFormat/>
    <w:rsid w:val="00107652"/>
    <w:pPr>
      <w:pBdr>
        <w:left w:val="single" w:sz="4" w:space="0" w:color="000001"/>
        <w:bottom w:val="single" w:sz="4" w:space="0" w:color="000001"/>
        <w:right w:val="single" w:sz="4" w:space="0" w:color="000001"/>
      </w:pBdr>
      <w:spacing w:before="280" w:after="280"/>
      <w:textAlignment w:val="top"/>
    </w:pPr>
    <w:rPr>
      <w:rFonts w:ascii="Arial" w:hAnsi="Arial" w:cs="Arial"/>
      <w:b/>
      <w:bCs/>
      <w:color w:val="000000"/>
      <w:sz w:val="16"/>
      <w:szCs w:val="16"/>
    </w:rPr>
  </w:style>
  <w:style w:type="paragraph" w:styleId="Xl35" w:customStyle="1">
    <w:name w:val="xl35"/>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textAlignment w:val="top"/>
    </w:pPr>
    <w:rPr>
      <w:rFonts w:ascii="Arial" w:hAnsi="Arial" w:cs="Arial"/>
      <w:b/>
      <w:bCs/>
      <w:sz w:val="16"/>
      <w:szCs w:val="16"/>
    </w:rPr>
  </w:style>
  <w:style w:type="paragraph" w:styleId="Xl36" w:customStyle="1">
    <w:name w:val="xl36"/>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Black" w:hAnsi="Arial Black" w:cs="Arial Black"/>
      <w:b/>
      <w:bCs/>
      <w:sz w:val="16"/>
      <w:szCs w:val="16"/>
    </w:rPr>
  </w:style>
  <w:style w:type="paragraph" w:styleId="Xl37" w:customStyle="1">
    <w:name w:val="xl37"/>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38" w:customStyle="1">
    <w:name w:val="xl38"/>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cs="Arial"/>
      <w:b/>
      <w:bCs/>
      <w:sz w:val="16"/>
      <w:szCs w:val="16"/>
    </w:rPr>
  </w:style>
  <w:style w:type="paragraph" w:styleId="Xl39" w:customStyle="1">
    <w:name w:val="xl39"/>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Black" w:hAnsi="Arial Black" w:cs="Arial Black"/>
      <w:b/>
      <w:bCs/>
      <w:color w:val="000000"/>
      <w:sz w:val="16"/>
      <w:szCs w:val="16"/>
    </w:rPr>
  </w:style>
  <w:style w:type="paragraph" w:styleId="Xl40" w:customStyle="1">
    <w:name w:val="xl40"/>
    <w:basedOn w:val="Normal"/>
    <w:uiPriority w:val="99"/>
    <w:qFormat/>
    <w:rsid w:val="00107652"/>
    <w:pPr>
      <w:pBdr>
        <w:left w:val="single" w:sz="4" w:space="0" w:color="000001"/>
        <w:right w:val="single" w:sz="4" w:space="0" w:color="000001"/>
      </w:pBdr>
      <w:spacing w:before="280" w:after="280"/>
      <w:textAlignment w:val="top"/>
    </w:pPr>
    <w:rPr>
      <w:rFonts w:ascii="Arial" w:hAnsi="Arial" w:cs="Arial"/>
      <w:color w:val="000000"/>
      <w:sz w:val="16"/>
      <w:szCs w:val="16"/>
    </w:rPr>
  </w:style>
  <w:style w:type="paragraph" w:styleId="Xl41" w:customStyle="1">
    <w:name w:val="xl41"/>
    <w:basedOn w:val="Normal"/>
    <w:uiPriority w:val="99"/>
    <w:qFormat/>
    <w:rsid w:val="00107652"/>
    <w:pPr>
      <w:pBdr>
        <w:left w:val="single" w:sz="4" w:space="0" w:color="000001"/>
        <w:right w:val="single" w:sz="4" w:space="0" w:color="000001"/>
      </w:pBdr>
      <w:spacing w:before="280" w:after="280"/>
      <w:textAlignment w:val="top"/>
    </w:pPr>
    <w:rPr>
      <w:rFonts w:ascii="Arial" w:hAnsi="Arial" w:cs="Arial"/>
      <w:b/>
      <w:bCs/>
      <w:color w:val="000000"/>
      <w:sz w:val="16"/>
      <w:szCs w:val="16"/>
    </w:rPr>
  </w:style>
  <w:style w:type="paragraph" w:styleId="Xl42" w:customStyle="1">
    <w:name w:val="xl42"/>
    <w:basedOn w:val="Normal"/>
    <w:uiPriority w:val="99"/>
    <w:qFormat/>
    <w:rsid w:val="00107652"/>
    <w:pPr>
      <w:pBdr>
        <w:top w:val="single" w:sz="4" w:space="0" w:color="000001"/>
        <w:left w:val="single" w:sz="4" w:space="0" w:color="000001"/>
        <w:bottom w:val="single" w:sz="4" w:space="0" w:color="000001"/>
        <w:right w:val="single" w:sz="4" w:space="0" w:color="000001"/>
      </w:pBdr>
      <w:shd w:val="clear" w:color="auto" w:fill="FFFFFF"/>
      <w:spacing w:before="280" w:after="280"/>
      <w:textAlignment w:val="top"/>
    </w:pPr>
    <w:rPr>
      <w:rFonts w:ascii="Arial" w:hAnsi="Arial" w:cs="Arial"/>
      <w:b/>
      <w:bCs/>
      <w:color w:val="000000"/>
      <w:sz w:val="16"/>
      <w:szCs w:val="16"/>
    </w:rPr>
  </w:style>
  <w:style w:type="paragraph" w:styleId="Xl43" w:customStyle="1">
    <w:name w:val="xl43"/>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textAlignment w:val="top"/>
    </w:pPr>
    <w:rPr>
      <w:rFonts w:ascii="Arial" w:hAnsi="Arial" w:cs="Arial"/>
      <w:b/>
      <w:bCs/>
      <w:sz w:val="16"/>
      <w:szCs w:val="16"/>
    </w:rPr>
  </w:style>
  <w:style w:type="paragraph" w:styleId="Xl44" w:customStyle="1">
    <w:name w:val="xl44"/>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Black" w:hAnsi="Arial Black" w:cs="Arial Black"/>
      <w:b/>
      <w:bCs/>
      <w:sz w:val="16"/>
      <w:szCs w:val="16"/>
    </w:rPr>
  </w:style>
  <w:style w:type="paragraph" w:styleId="Xl45" w:customStyle="1">
    <w:name w:val="xl45"/>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cs="Arial"/>
      <w:b/>
      <w:bCs/>
      <w:sz w:val="16"/>
      <w:szCs w:val="16"/>
    </w:rPr>
  </w:style>
  <w:style w:type="paragraph" w:styleId="Xl46" w:customStyle="1">
    <w:name w:val="xl46"/>
    <w:basedOn w:val="Normal"/>
    <w:uiPriority w:val="99"/>
    <w:qFormat/>
    <w:rsid w:val="00107652"/>
    <w:pPr>
      <w:pBdr>
        <w:top w:val="single" w:sz="4" w:space="0" w:color="000001"/>
        <w:left w:val="single" w:sz="4" w:space="0" w:color="000001"/>
        <w:right w:val="single" w:sz="4" w:space="0" w:color="000001"/>
      </w:pBdr>
      <w:spacing w:before="280" w:after="280"/>
      <w:textAlignment w:val="top"/>
    </w:pPr>
    <w:rPr>
      <w:rFonts w:ascii="Arial" w:hAnsi="Arial" w:cs="Arial"/>
      <w:b/>
      <w:bCs/>
      <w:sz w:val="16"/>
      <w:szCs w:val="16"/>
    </w:rPr>
  </w:style>
  <w:style w:type="paragraph" w:styleId="Xl47" w:customStyle="1">
    <w:name w:val="xl47"/>
    <w:basedOn w:val="Normal"/>
    <w:uiPriority w:val="99"/>
    <w:qFormat/>
    <w:rsid w:val="00107652"/>
    <w:pPr>
      <w:pBdr>
        <w:left w:val="single" w:sz="4" w:space="0" w:color="000001"/>
        <w:bottom w:val="single" w:sz="4" w:space="0" w:color="000001"/>
        <w:right w:val="single" w:sz="4" w:space="0" w:color="000001"/>
      </w:pBdr>
      <w:spacing w:before="280" w:after="280"/>
      <w:textAlignment w:val="top"/>
    </w:pPr>
    <w:rPr>
      <w:rFonts w:ascii="Arial" w:hAnsi="Arial" w:cs="Arial"/>
      <w:sz w:val="16"/>
      <w:szCs w:val="16"/>
    </w:rPr>
  </w:style>
  <w:style w:type="paragraph" w:styleId="Xl48" w:customStyle="1">
    <w:name w:val="xl48"/>
    <w:basedOn w:val="Normal"/>
    <w:uiPriority w:val="99"/>
    <w:qFormat/>
    <w:rsid w:val="00107652"/>
    <w:pPr>
      <w:pBdr>
        <w:left w:val="single" w:sz="4" w:space="0" w:color="000001"/>
        <w:bottom w:val="single" w:sz="4" w:space="0" w:color="000001"/>
        <w:right w:val="single" w:sz="4" w:space="0" w:color="000001"/>
      </w:pBdr>
      <w:spacing w:before="280" w:after="280"/>
      <w:textAlignment w:val="top"/>
    </w:pPr>
    <w:rPr>
      <w:rFonts w:ascii="Arial" w:hAnsi="Arial" w:cs="Arial"/>
      <w:b/>
      <w:bCs/>
      <w:sz w:val="16"/>
      <w:szCs w:val="16"/>
    </w:rPr>
  </w:style>
  <w:style w:type="paragraph" w:styleId="Xl49" w:customStyle="1">
    <w:name w:val="xl49"/>
    <w:basedOn w:val="Normal"/>
    <w:uiPriority w:val="99"/>
    <w:qFormat/>
    <w:rsid w:val="00107652"/>
    <w:pPr>
      <w:pBdr>
        <w:top w:val="single" w:sz="4" w:space="0" w:color="000001"/>
        <w:left w:val="single" w:sz="4" w:space="0" w:color="000001"/>
        <w:bottom w:val="single" w:sz="4" w:space="0" w:color="000001"/>
        <w:right w:val="single" w:sz="4" w:space="0" w:color="000001"/>
      </w:pBdr>
      <w:shd w:val="clear" w:color="auto" w:fill="FFFF00"/>
      <w:spacing w:before="280" w:after="280"/>
      <w:jc w:val="center"/>
      <w:textAlignment w:val="center"/>
    </w:pPr>
    <w:rPr>
      <w:rFonts w:ascii="Arial" w:hAnsi="Arial" w:cs="Arial"/>
      <w:b/>
      <w:bCs/>
      <w:sz w:val="16"/>
      <w:szCs w:val="16"/>
    </w:rPr>
  </w:style>
  <w:style w:type="paragraph" w:styleId="Xl50" w:customStyle="1">
    <w:name w:val="xl50"/>
    <w:basedOn w:val="Normal"/>
    <w:uiPriority w:val="99"/>
    <w:qFormat/>
    <w:rsid w:val="00107652"/>
    <w:pPr>
      <w:pBdr>
        <w:top w:val="single" w:sz="4" w:space="0" w:color="000001"/>
        <w:left w:val="single" w:sz="4" w:space="0" w:color="000001"/>
        <w:bottom w:val="single" w:sz="4" w:space="0" w:color="000001"/>
        <w:right w:val="single" w:sz="4" w:space="0" w:color="000001"/>
      </w:pBdr>
      <w:shd w:val="clear" w:color="auto" w:fill="C0C0C0"/>
      <w:spacing w:before="280" w:after="280"/>
      <w:jc w:val="center"/>
      <w:textAlignment w:val="center"/>
    </w:pPr>
    <w:rPr>
      <w:rFonts w:ascii="Arial Black" w:hAnsi="Arial Black" w:cs="Arial Black"/>
      <w:sz w:val="16"/>
      <w:szCs w:val="16"/>
    </w:rPr>
  </w:style>
  <w:style w:type="paragraph" w:styleId="Xl51" w:customStyle="1">
    <w:name w:val="xl51"/>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right"/>
      <w:textAlignment w:val="center"/>
    </w:pPr>
    <w:rPr>
      <w:rFonts w:ascii="Arial" w:hAnsi="Arial" w:cs="Arial"/>
      <w:b/>
      <w:bCs/>
      <w:sz w:val="16"/>
      <w:szCs w:val="16"/>
    </w:rPr>
  </w:style>
  <w:style w:type="paragraph" w:styleId="Xl52" w:customStyle="1">
    <w:name w:val="xl52"/>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right"/>
      <w:textAlignment w:val="center"/>
    </w:pPr>
    <w:rPr>
      <w:rFonts w:ascii="Arial" w:hAnsi="Arial" w:cs="Arial"/>
      <w:b/>
      <w:bCs/>
      <w:sz w:val="16"/>
      <w:szCs w:val="16"/>
    </w:rPr>
  </w:style>
  <w:style w:type="paragraph" w:styleId="Xl53" w:customStyle="1">
    <w:name w:val="xl53"/>
    <w:basedOn w:val="Normal"/>
    <w:uiPriority w:val="99"/>
    <w:qFormat/>
    <w:rsid w:val="00107652"/>
    <w:pPr>
      <w:pBdr>
        <w:left w:val="single" w:sz="4" w:space="0" w:color="000001"/>
        <w:bottom w:val="single" w:sz="4" w:space="0" w:color="000001"/>
      </w:pBdr>
      <w:spacing w:before="280" w:after="280"/>
    </w:pPr>
    <w:rPr>
      <w:rFonts w:ascii="Arial" w:hAnsi="Arial" w:cs="Arial"/>
      <w:b/>
      <w:bCs/>
      <w:sz w:val="16"/>
      <w:szCs w:val="16"/>
    </w:rPr>
  </w:style>
  <w:style w:type="paragraph" w:styleId="Xl54" w:customStyle="1">
    <w:name w:val="xl54"/>
    <w:basedOn w:val="Normal"/>
    <w:uiPriority w:val="99"/>
    <w:qFormat/>
    <w:rsid w:val="00107652"/>
    <w:pPr>
      <w:pBdr>
        <w:bottom w:val="single" w:sz="4" w:space="0" w:color="000001"/>
        <w:right w:val="single" w:sz="4" w:space="0" w:color="000001"/>
      </w:pBdr>
      <w:spacing w:before="280" w:after="280"/>
      <w:jc w:val="right"/>
      <w:textAlignment w:val="center"/>
    </w:pPr>
    <w:rPr>
      <w:rFonts w:ascii="Arial" w:hAnsi="Arial" w:cs="Arial"/>
      <w:b/>
      <w:bCs/>
      <w:sz w:val="16"/>
      <w:szCs w:val="16"/>
    </w:rPr>
  </w:style>
  <w:style w:type="paragraph" w:styleId="Xl55" w:customStyle="1">
    <w:name w:val="xl55"/>
    <w:basedOn w:val="Normal"/>
    <w:uiPriority w:val="99"/>
    <w:qFormat/>
    <w:rsid w:val="00107652"/>
    <w:pPr>
      <w:pBdr>
        <w:top w:val="single" w:sz="4" w:space="0" w:color="000001"/>
        <w:left w:val="single" w:sz="4" w:space="0" w:color="000001"/>
        <w:bottom w:val="single" w:sz="4" w:space="0" w:color="000001"/>
        <w:right w:val="single" w:sz="4" w:space="0" w:color="000001"/>
      </w:pBdr>
      <w:shd w:val="clear" w:color="auto" w:fill="C0C0C0"/>
      <w:spacing w:before="280" w:after="280"/>
      <w:jc w:val="center"/>
      <w:textAlignment w:val="center"/>
    </w:pPr>
    <w:rPr>
      <w:rFonts w:ascii="Arial Black" w:hAnsi="Arial Black" w:cs="Arial Black"/>
      <w:color w:val="000000"/>
      <w:sz w:val="16"/>
      <w:szCs w:val="16"/>
    </w:rPr>
  </w:style>
  <w:style w:type="paragraph" w:styleId="Xl56" w:customStyle="1">
    <w:name w:val="xl56"/>
    <w:basedOn w:val="Normal"/>
    <w:uiPriority w:val="99"/>
    <w:qFormat/>
    <w:rsid w:val="00107652"/>
    <w:pPr>
      <w:pBdr>
        <w:top w:val="single" w:sz="4" w:space="0" w:color="000001"/>
        <w:left w:val="single" w:sz="4" w:space="0" w:color="000001"/>
      </w:pBdr>
      <w:spacing w:before="280" w:after="280"/>
      <w:jc w:val="center"/>
      <w:textAlignment w:val="center"/>
    </w:pPr>
    <w:rPr>
      <w:rFonts w:ascii="Arial" w:hAnsi="Arial" w:cs="Arial"/>
      <w:b/>
      <w:bCs/>
      <w:color w:val="000000"/>
      <w:sz w:val="16"/>
      <w:szCs w:val="16"/>
    </w:rPr>
  </w:style>
  <w:style w:type="paragraph" w:styleId="Xl57" w:customStyle="1">
    <w:name w:val="xl57"/>
    <w:basedOn w:val="Normal"/>
    <w:uiPriority w:val="99"/>
    <w:qFormat/>
    <w:rsid w:val="00107652"/>
    <w:pPr>
      <w:pBdr>
        <w:left w:val="single" w:sz="4" w:space="0" w:color="000001"/>
        <w:bottom w:val="single" w:sz="4" w:space="0" w:color="000001"/>
      </w:pBdr>
      <w:spacing w:before="280" w:after="280"/>
      <w:jc w:val="center"/>
      <w:textAlignment w:val="center"/>
    </w:pPr>
    <w:rPr>
      <w:rFonts w:ascii="Arial" w:hAnsi="Arial" w:cs="Arial"/>
      <w:b/>
      <w:bCs/>
      <w:color w:val="000000"/>
      <w:sz w:val="16"/>
      <w:szCs w:val="16"/>
    </w:rPr>
  </w:style>
  <w:style w:type="paragraph" w:styleId="Xl58" w:customStyle="1">
    <w:name w:val="xl58"/>
    <w:basedOn w:val="Normal"/>
    <w:uiPriority w:val="99"/>
    <w:qFormat/>
    <w:rsid w:val="00107652"/>
    <w:pPr>
      <w:pBdr>
        <w:top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59" w:customStyle="1">
    <w:name w:val="xl59"/>
    <w:basedOn w:val="Normal"/>
    <w:uiPriority w:val="99"/>
    <w:qFormat/>
    <w:rsid w:val="00107652"/>
    <w:pPr>
      <w:pBdr>
        <w:bottom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60" w:customStyle="1">
    <w:name w:val="xl60"/>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Black" w:hAnsi="Arial Black" w:cs="Arial Black"/>
      <w:b/>
      <w:bCs/>
      <w:color w:val="000000"/>
      <w:sz w:val="16"/>
      <w:szCs w:val="16"/>
    </w:rPr>
  </w:style>
  <w:style w:type="paragraph" w:styleId="Xl61" w:customStyle="1">
    <w:name w:val="xl61"/>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Black" w:hAnsi="Arial Black" w:cs="Arial Black"/>
      <w:b/>
      <w:bCs/>
      <w:color w:val="000000"/>
      <w:sz w:val="16"/>
      <w:szCs w:val="16"/>
    </w:rPr>
  </w:style>
  <w:style w:type="paragraph" w:styleId="Xl62" w:customStyle="1">
    <w:name w:val="xl62"/>
    <w:basedOn w:val="Normal"/>
    <w:uiPriority w:val="99"/>
    <w:qFormat/>
    <w:rsid w:val="00107652"/>
    <w:pPr>
      <w:pBdr>
        <w:top w:val="single" w:sz="4" w:space="0" w:color="000001"/>
        <w:left w:val="single" w:sz="4" w:space="0" w:color="000001"/>
      </w:pBdr>
      <w:spacing w:before="280" w:after="280"/>
      <w:jc w:val="center"/>
      <w:textAlignment w:val="center"/>
    </w:pPr>
    <w:rPr>
      <w:rFonts w:ascii="Arial" w:hAnsi="Arial" w:cs="Arial"/>
      <w:b/>
      <w:bCs/>
      <w:color w:val="000000"/>
      <w:sz w:val="16"/>
      <w:szCs w:val="16"/>
    </w:rPr>
  </w:style>
  <w:style w:type="paragraph" w:styleId="Xl63" w:customStyle="1">
    <w:name w:val="xl63"/>
    <w:basedOn w:val="Normal"/>
    <w:uiPriority w:val="99"/>
    <w:qFormat/>
    <w:rsid w:val="00107652"/>
    <w:pPr>
      <w:pBdr>
        <w:left w:val="single" w:sz="4" w:space="0" w:color="000001"/>
      </w:pBdr>
      <w:spacing w:before="280" w:after="280"/>
      <w:jc w:val="center"/>
      <w:textAlignment w:val="center"/>
    </w:pPr>
    <w:rPr>
      <w:rFonts w:ascii="Arial" w:hAnsi="Arial" w:cs="Arial"/>
      <w:b/>
      <w:bCs/>
      <w:color w:val="000000"/>
      <w:sz w:val="16"/>
      <w:szCs w:val="16"/>
    </w:rPr>
  </w:style>
  <w:style w:type="paragraph" w:styleId="Xl64" w:customStyle="1">
    <w:name w:val="xl64"/>
    <w:basedOn w:val="Normal"/>
    <w:uiPriority w:val="99"/>
    <w:qFormat/>
    <w:rsid w:val="00107652"/>
    <w:pPr>
      <w:pBdr>
        <w:left w:val="single" w:sz="4" w:space="0" w:color="000001"/>
        <w:bottom w:val="single" w:sz="4" w:space="0" w:color="000001"/>
      </w:pBdr>
      <w:spacing w:before="280" w:after="280"/>
      <w:jc w:val="center"/>
      <w:textAlignment w:val="center"/>
    </w:pPr>
    <w:rPr>
      <w:rFonts w:ascii="Arial" w:hAnsi="Arial" w:cs="Arial"/>
      <w:b/>
      <w:bCs/>
      <w:color w:val="000000"/>
      <w:sz w:val="16"/>
      <w:szCs w:val="16"/>
    </w:rPr>
  </w:style>
  <w:style w:type="paragraph" w:styleId="Xl65" w:customStyle="1">
    <w:name w:val="xl65"/>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66" w:customStyle="1">
    <w:name w:val="xl66"/>
    <w:basedOn w:val="Normal"/>
    <w:uiPriority w:val="99"/>
    <w:qFormat/>
    <w:rsid w:val="00107652"/>
    <w:pPr>
      <w:pBdr>
        <w:left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67" w:customStyle="1">
    <w:name w:val="xl67"/>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68" w:customStyle="1">
    <w:name w:val="xl68"/>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Black" w:hAnsi="Arial Black" w:cs="Arial Black"/>
      <w:b/>
      <w:bCs/>
      <w:color w:val="000000"/>
      <w:sz w:val="16"/>
      <w:szCs w:val="16"/>
    </w:rPr>
  </w:style>
  <w:style w:type="paragraph" w:styleId="Xl69" w:customStyle="1">
    <w:name w:val="xl69"/>
    <w:basedOn w:val="Normal"/>
    <w:uiPriority w:val="99"/>
    <w:qFormat/>
    <w:rsid w:val="00107652"/>
    <w:pPr>
      <w:pBdr>
        <w:left w:val="single" w:sz="4" w:space="0" w:color="000001"/>
        <w:right w:val="single" w:sz="4" w:space="0" w:color="000001"/>
      </w:pBdr>
      <w:spacing w:before="280" w:after="280"/>
      <w:jc w:val="center"/>
      <w:textAlignment w:val="center"/>
    </w:pPr>
    <w:rPr>
      <w:rFonts w:ascii="Arial Black" w:hAnsi="Arial Black" w:cs="Arial Black"/>
      <w:b/>
      <w:bCs/>
      <w:color w:val="000000"/>
      <w:sz w:val="16"/>
      <w:szCs w:val="16"/>
    </w:rPr>
  </w:style>
  <w:style w:type="paragraph" w:styleId="Xl70" w:customStyle="1">
    <w:name w:val="xl70"/>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Black" w:hAnsi="Arial Black" w:cs="Arial Black"/>
      <w:b/>
      <w:bCs/>
      <w:color w:val="000000"/>
      <w:sz w:val="16"/>
      <w:szCs w:val="16"/>
    </w:rPr>
  </w:style>
  <w:style w:type="paragraph" w:styleId="Xl71" w:customStyle="1">
    <w:name w:val="xl71"/>
    <w:basedOn w:val="Normal"/>
    <w:uiPriority w:val="99"/>
    <w:qFormat/>
    <w:rsid w:val="00107652"/>
    <w:pPr>
      <w:pBdr>
        <w:top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72" w:customStyle="1">
    <w:name w:val="xl72"/>
    <w:basedOn w:val="Normal"/>
    <w:uiPriority w:val="99"/>
    <w:qFormat/>
    <w:rsid w:val="00107652"/>
    <w:pPr>
      <w:pBdr>
        <w:bottom w:val="single" w:sz="4" w:space="0" w:color="000001"/>
        <w:right w:val="single" w:sz="4" w:space="0" w:color="000001"/>
      </w:pBdr>
      <w:spacing w:before="280" w:after="280"/>
      <w:jc w:val="center"/>
      <w:textAlignment w:val="center"/>
    </w:pPr>
    <w:rPr>
      <w:rFonts w:ascii="Arial" w:hAnsi="Arial" w:cs="Arial"/>
      <w:b/>
      <w:bCs/>
      <w:color w:val="000000"/>
      <w:sz w:val="16"/>
      <w:szCs w:val="16"/>
    </w:rPr>
  </w:style>
  <w:style w:type="paragraph" w:styleId="Xl73" w:customStyle="1">
    <w:name w:val="xl73"/>
    <w:basedOn w:val="Normal"/>
    <w:uiPriority w:val="99"/>
    <w:qFormat/>
    <w:rsid w:val="00107652"/>
    <w:pPr>
      <w:pBdr>
        <w:top w:val="single" w:sz="4" w:space="0" w:color="000001"/>
        <w:left w:val="single" w:sz="4" w:space="0" w:color="000001"/>
        <w:bottom w:val="single" w:sz="4" w:space="0" w:color="000001"/>
      </w:pBdr>
      <w:spacing w:before="280" w:after="280"/>
      <w:jc w:val="center"/>
      <w:textAlignment w:val="center"/>
    </w:pPr>
    <w:rPr>
      <w:rFonts w:ascii="Arial" w:hAnsi="Arial" w:cs="Arial"/>
      <w:b/>
      <w:bCs/>
      <w:sz w:val="16"/>
      <w:szCs w:val="16"/>
    </w:rPr>
  </w:style>
  <w:style w:type="paragraph" w:styleId="Xl74" w:customStyle="1">
    <w:name w:val="xl74"/>
    <w:basedOn w:val="Normal"/>
    <w:uiPriority w:val="99"/>
    <w:qFormat/>
    <w:rsid w:val="00107652"/>
    <w:pPr>
      <w:pBdr>
        <w:top w:val="single" w:sz="4" w:space="0" w:color="000001"/>
        <w:bottom w:val="single" w:sz="4" w:space="0" w:color="000001"/>
        <w:right w:val="single" w:sz="4" w:space="0" w:color="000001"/>
      </w:pBdr>
      <w:shd w:val="clear" w:color="auto" w:fill="FFFF00"/>
      <w:spacing w:before="280" w:after="280"/>
      <w:jc w:val="center"/>
      <w:textAlignment w:val="center"/>
    </w:pPr>
    <w:rPr>
      <w:rFonts w:ascii="Arial" w:hAnsi="Arial" w:cs="Arial"/>
      <w:b/>
      <w:bCs/>
      <w:sz w:val="16"/>
      <w:szCs w:val="16"/>
    </w:rPr>
  </w:style>
  <w:style w:type="paragraph" w:styleId="Xl75" w:customStyle="1">
    <w:name w:val="xl75"/>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w:hAnsi="Arial" w:cs="Arial"/>
      <w:b/>
      <w:bCs/>
      <w:sz w:val="16"/>
      <w:szCs w:val="16"/>
    </w:rPr>
  </w:style>
  <w:style w:type="paragraph" w:styleId="Xl76" w:customStyle="1">
    <w:name w:val="xl76"/>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w:hAnsi="Arial" w:cs="Arial"/>
      <w:b/>
      <w:bCs/>
      <w:sz w:val="16"/>
      <w:szCs w:val="16"/>
    </w:rPr>
  </w:style>
  <w:style w:type="paragraph" w:styleId="Xl77" w:customStyle="1">
    <w:name w:val="xl77"/>
    <w:basedOn w:val="Normal"/>
    <w:uiPriority w:val="99"/>
    <w:qFormat/>
    <w:rsid w:val="00107652"/>
    <w:pPr>
      <w:pBdr>
        <w:top w:val="single" w:sz="4" w:space="0" w:color="000001"/>
        <w:left w:val="single" w:sz="4" w:space="0" w:color="000001"/>
        <w:right w:val="single" w:sz="4" w:space="0" w:color="000001"/>
      </w:pBdr>
      <w:spacing w:before="280" w:after="280"/>
      <w:jc w:val="right"/>
      <w:textAlignment w:val="center"/>
    </w:pPr>
    <w:rPr>
      <w:rFonts w:ascii="Arial" w:hAnsi="Arial" w:cs="Arial"/>
      <w:b/>
      <w:bCs/>
      <w:sz w:val="16"/>
      <w:szCs w:val="16"/>
    </w:rPr>
  </w:style>
  <w:style w:type="paragraph" w:styleId="Xl78" w:customStyle="1">
    <w:name w:val="xl78"/>
    <w:basedOn w:val="Normal"/>
    <w:uiPriority w:val="99"/>
    <w:qFormat/>
    <w:rsid w:val="00107652"/>
    <w:pPr>
      <w:pBdr>
        <w:left w:val="single" w:sz="4" w:space="0" w:color="000001"/>
        <w:bottom w:val="single" w:sz="4" w:space="0" w:color="000001"/>
        <w:right w:val="single" w:sz="4" w:space="0" w:color="000001"/>
      </w:pBdr>
      <w:spacing w:before="280" w:after="280"/>
      <w:jc w:val="right"/>
      <w:textAlignment w:val="center"/>
    </w:pPr>
    <w:rPr>
      <w:rFonts w:ascii="Arial" w:hAnsi="Arial" w:cs="Arial"/>
      <w:b/>
      <w:bCs/>
      <w:sz w:val="16"/>
      <w:szCs w:val="16"/>
    </w:rPr>
  </w:style>
  <w:style w:type="paragraph" w:styleId="Xl79" w:customStyle="1">
    <w:name w:val="xl79"/>
    <w:basedOn w:val="Normal"/>
    <w:uiPriority w:val="99"/>
    <w:qFormat/>
    <w:rsid w:val="00107652"/>
    <w:pPr>
      <w:pBdr>
        <w:left w:val="single" w:sz="4" w:space="0" w:color="000001"/>
        <w:right w:val="single" w:sz="4" w:space="0" w:color="000001"/>
      </w:pBdr>
      <w:spacing w:before="280" w:after="280"/>
      <w:jc w:val="center"/>
      <w:textAlignment w:val="center"/>
    </w:pPr>
    <w:rPr>
      <w:rFonts w:ascii="Arial" w:hAnsi="Arial" w:cs="Arial"/>
      <w:b/>
      <w:bCs/>
      <w:sz w:val="16"/>
      <w:szCs w:val="16"/>
    </w:rPr>
  </w:style>
  <w:style w:type="paragraph" w:styleId="Textodecomentrio1" w:customStyle="1">
    <w:name w:val="Texto de comentário1"/>
    <w:basedOn w:val="Normal"/>
    <w:uiPriority w:val="99"/>
    <w:qFormat/>
    <w:rsid w:val="00107652"/>
    <w:pPr>
      <w:spacing w:before="0" w:after="480"/>
      <w:ind w:left="1985" w:hanging="0"/>
      <w:jc w:val="both"/>
    </w:pPr>
    <w:rPr>
      <w:sz w:val="20"/>
      <w:szCs w:val="20"/>
    </w:rPr>
  </w:style>
  <w:style w:type="paragraph" w:styleId="Annotationsubject">
    <w:name w:val="annotation subject"/>
    <w:basedOn w:val="Textodecomentrio1"/>
    <w:link w:val="AssuntodocomentrioChar"/>
    <w:uiPriority w:val="99"/>
    <w:semiHidden/>
    <w:qFormat/>
    <w:rsid w:val="00107652"/>
    <w:pPr/>
    <w:rPr>
      <w:b/>
      <w:bCs/>
      <w:sz w:val="24"/>
      <w:szCs w:val="24"/>
      <w:u w:val="single"/>
    </w:rPr>
  </w:style>
  <w:style w:type="paragraph" w:styleId="Font11" w:customStyle="1">
    <w:name w:val="font11"/>
    <w:basedOn w:val="Normal"/>
    <w:uiPriority w:val="99"/>
    <w:qFormat/>
    <w:rsid w:val="00107652"/>
    <w:pPr>
      <w:spacing w:before="280" w:after="280"/>
    </w:pPr>
    <w:rPr>
      <w:rFonts w:ascii="CG Omega" w:hAnsi="CG Omega" w:cs="CG Omega"/>
      <w:sz w:val="18"/>
      <w:szCs w:val="18"/>
    </w:rPr>
  </w:style>
  <w:style w:type="paragraph" w:styleId="Xl80" w:customStyle="1">
    <w:name w:val="xl80"/>
    <w:basedOn w:val="Normal"/>
    <w:uiPriority w:val="99"/>
    <w:qFormat/>
    <w:rsid w:val="00107652"/>
    <w:pPr>
      <w:pBdr>
        <w:left w:val="single" w:sz="4" w:space="0" w:color="000001"/>
        <w:right w:val="single" w:sz="4" w:space="0" w:color="000001"/>
      </w:pBdr>
      <w:spacing w:before="280" w:after="280"/>
      <w:textAlignment w:val="top"/>
    </w:pPr>
    <w:rPr>
      <w:rFonts w:ascii="Arial" w:hAnsi="Arial" w:cs="Arial"/>
      <w:sz w:val="18"/>
      <w:szCs w:val="18"/>
    </w:rPr>
  </w:style>
  <w:style w:type="paragraph" w:styleId="Xl81" w:customStyle="1">
    <w:name w:val="xl81"/>
    <w:basedOn w:val="Normal"/>
    <w:uiPriority w:val="99"/>
    <w:qFormat/>
    <w:rsid w:val="00107652"/>
    <w:pPr>
      <w:pBdr>
        <w:left w:val="single" w:sz="4" w:space="0" w:color="000001"/>
        <w:bottom w:val="single" w:sz="4" w:space="0" w:color="000001"/>
        <w:right w:val="single" w:sz="4" w:space="0" w:color="000001"/>
      </w:pBdr>
      <w:spacing w:before="280" w:after="280"/>
      <w:textAlignment w:val="top"/>
    </w:pPr>
    <w:rPr>
      <w:rFonts w:ascii="Arial" w:hAnsi="Arial" w:cs="Arial"/>
      <w:sz w:val="18"/>
      <w:szCs w:val="18"/>
    </w:rPr>
  </w:style>
  <w:style w:type="paragraph" w:styleId="Xl82" w:customStyle="1">
    <w:name w:val="xl82"/>
    <w:basedOn w:val="Normal"/>
    <w:uiPriority w:val="99"/>
    <w:qFormat/>
    <w:rsid w:val="00107652"/>
    <w:pPr>
      <w:pBdr>
        <w:left w:val="single" w:sz="4" w:space="0" w:color="000001"/>
        <w:bottom w:val="single" w:sz="4" w:space="0" w:color="000001"/>
        <w:right w:val="single" w:sz="4" w:space="0" w:color="000001"/>
      </w:pBdr>
      <w:spacing w:before="280" w:after="280"/>
      <w:textAlignment w:val="top"/>
    </w:pPr>
    <w:rPr>
      <w:rFonts w:ascii="Arial" w:hAnsi="Arial" w:cs="Arial"/>
      <w:b/>
      <w:bCs/>
      <w:color w:val="000000"/>
      <w:sz w:val="18"/>
      <w:szCs w:val="18"/>
    </w:rPr>
  </w:style>
  <w:style w:type="paragraph" w:styleId="Xl83" w:customStyle="1">
    <w:name w:val="xl83"/>
    <w:basedOn w:val="Normal"/>
    <w:uiPriority w:val="99"/>
    <w:qFormat/>
    <w:rsid w:val="00107652"/>
    <w:pPr>
      <w:pBdr>
        <w:top w:val="single" w:sz="4" w:space="0" w:color="000001"/>
        <w:left w:val="single" w:sz="4" w:space="0" w:color="000001"/>
        <w:right w:val="single" w:sz="4" w:space="0" w:color="000001"/>
      </w:pBdr>
      <w:spacing w:before="280" w:after="280"/>
      <w:textAlignment w:val="top"/>
    </w:pPr>
    <w:rPr>
      <w:rFonts w:ascii="Arial" w:hAnsi="Arial" w:cs="Arial"/>
      <w:b/>
      <w:bCs/>
      <w:color w:val="000000"/>
      <w:sz w:val="18"/>
      <w:szCs w:val="18"/>
    </w:rPr>
  </w:style>
  <w:style w:type="paragraph" w:styleId="Xl84" w:customStyle="1">
    <w:name w:val="xl84"/>
    <w:basedOn w:val="Normal"/>
    <w:uiPriority w:val="99"/>
    <w:qFormat/>
    <w:rsid w:val="00107652"/>
    <w:pPr>
      <w:pBdr>
        <w:left w:val="single" w:sz="4" w:space="0" w:color="000001"/>
        <w:bottom w:val="single" w:sz="4" w:space="0" w:color="000001"/>
        <w:right w:val="single" w:sz="4" w:space="0" w:color="000001"/>
      </w:pBdr>
      <w:spacing w:before="280" w:after="280"/>
      <w:textAlignment w:val="top"/>
    </w:pPr>
    <w:rPr>
      <w:rFonts w:ascii="Arial" w:hAnsi="Arial" w:cs="Arial"/>
      <w:color w:val="000000"/>
      <w:sz w:val="18"/>
      <w:szCs w:val="18"/>
    </w:rPr>
  </w:style>
  <w:style w:type="paragraph" w:styleId="Xl85" w:customStyle="1">
    <w:name w:val="xl85"/>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textAlignment w:val="top"/>
    </w:pPr>
    <w:rPr>
      <w:rFonts w:ascii="Arial" w:hAnsi="Arial" w:cs="Arial"/>
      <w:color w:val="000000"/>
      <w:sz w:val="18"/>
      <w:szCs w:val="18"/>
    </w:rPr>
  </w:style>
  <w:style w:type="paragraph" w:styleId="Xl86" w:customStyle="1">
    <w:name w:val="xl86"/>
    <w:basedOn w:val="Normal"/>
    <w:uiPriority w:val="99"/>
    <w:qFormat/>
    <w:rsid w:val="00107652"/>
    <w:pPr>
      <w:pBdr>
        <w:top w:val="single" w:sz="4" w:space="0" w:color="000001"/>
        <w:left w:val="single" w:sz="4" w:space="0" w:color="000001"/>
        <w:bottom w:val="single" w:sz="4" w:space="0" w:color="000001"/>
        <w:right w:val="single" w:sz="4" w:space="0" w:color="000001"/>
      </w:pBdr>
      <w:shd w:val="clear" w:color="auto" w:fill="FFFFFF"/>
      <w:spacing w:before="280" w:after="280"/>
      <w:jc w:val="center"/>
      <w:textAlignment w:val="center"/>
    </w:pPr>
    <w:rPr>
      <w:rFonts w:ascii="Arial" w:hAnsi="Arial" w:cs="Arial"/>
      <w:b/>
      <w:bCs/>
      <w:color w:val="000000"/>
      <w:sz w:val="18"/>
      <w:szCs w:val="18"/>
    </w:rPr>
  </w:style>
  <w:style w:type="paragraph" w:styleId="Xl87" w:customStyle="1">
    <w:name w:val="xl87"/>
    <w:basedOn w:val="Normal"/>
    <w:uiPriority w:val="99"/>
    <w:qFormat/>
    <w:rsid w:val="00107652"/>
    <w:pPr>
      <w:pBdr>
        <w:top w:val="single" w:sz="4" w:space="0" w:color="000001"/>
        <w:left w:val="single" w:sz="4" w:space="0" w:color="000001"/>
        <w:bottom w:val="single" w:sz="4" w:space="0" w:color="000001"/>
        <w:right w:val="single" w:sz="4" w:space="0" w:color="000001"/>
      </w:pBdr>
      <w:shd w:val="clear" w:color="auto" w:fill="FFFFFF"/>
      <w:spacing w:before="280" w:after="280"/>
      <w:textAlignment w:val="top"/>
    </w:pPr>
    <w:rPr>
      <w:rFonts w:ascii="Arial" w:hAnsi="Arial" w:cs="Arial"/>
      <w:b/>
      <w:bCs/>
      <w:color w:val="000000"/>
      <w:sz w:val="18"/>
      <w:szCs w:val="18"/>
    </w:rPr>
  </w:style>
  <w:style w:type="paragraph" w:styleId="Xl88" w:customStyle="1">
    <w:name w:val="xl88"/>
    <w:basedOn w:val="Normal"/>
    <w:uiPriority w:val="99"/>
    <w:qFormat/>
    <w:rsid w:val="00107652"/>
    <w:pPr>
      <w:pBdr>
        <w:top w:val="single" w:sz="4" w:space="0" w:color="000001"/>
        <w:left w:val="single" w:sz="4" w:space="0" w:color="000001"/>
        <w:bottom w:val="single" w:sz="4" w:space="0" w:color="000001"/>
      </w:pBdr>
      <w:shd w:val="clear" w:color="auto" w:fill="FFFFFF"/>
      <w:spacing w:before="280" w:after="280"/>
      <w:jc w:val="center"/>
      <w:textAlignment w:val="center"/>
    </w:pPr>
    <w:rPr>
      <w:rFonts w:ascii="Arial" w:hAnsi="Arial" w:cs="Arial"/>
      <w:b/>
      <w:bCs/>
      <w:color w:val="000000"/>
      <w:sz w:val="18"/>
      <w:szCs w:val="18"/>
    </w:rPr>
  </w:style>
  <w:style w:type="paragraph" w:styleId="Xl89" w:customStyle="1">
    <w:name w:val="xl89"/>
    <w:basedOn w:val="Normal"/>
    <w:uiPriority w:val="99"/>
    <w:qFormat/>
    <w:rsid w:val="00107652"/>
    <w:pPr>
      <w:pBdr>
        <w:top w:val="single" w:sz="4" w:space="0" w:color="000001"/>
        <w:left w:val="single" w:sz="4" w:space="0" w:color="000001"/>
        <w:bottom w:val="single" w:sz="4" w:space="0" w:color="000001"/>
        <w:right w:val="single" w:sz="4" w:space="0" w:color="000001"/>
      </w:pBdr>
      <w:shd w:val="clear" w:color="auto" w:fill="FFFFFF"/>
      <w:spacing w:before="280" w:after="280"/>
      <w:jc w:val="right"/>
      <w:textAlignment w:val="center"/>
    </w:pPr>
    <w:rPr>
      <w:rFonts w:ascii="Arial" w:hAnsi="Arial" w:cs="Arial"/>
      <w:b/>
      <w:bCs/>
      <w:color w:val="000000"/>
      <w:sz w:val="18"/>
      <w:szCs w:val="18"/>
    </w:rPr>
  </w:style>
  <w:style w:type="paragraph" w:styleId="Xl90" w:customStyle="1">
    <w:name w:val="xl90"/>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right"/>
      <w:textAlignment w:val="center"/>
    </w:pPr>
    <w:rPr>
      <w:rFonts w:ascii="Arial" w:hAnsi="Arial" w:cs="Arial"/>
      <w:b/>
      <w:bCs/>
      <w:color w:val="FF0000"/>
      <w:sz w:val="18"/>
      <w:szCs w:val="18"/>
    </w:rPr>
  </w:style>
  <w:style w:type="paragraph" w:styleId="Xl91" w:customStyle="1">
    <w:name w:val="xl91"/>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92" w:customStyle="1">
    <w:name w:val="xl92"/>
    <w:basedOn w:val="Normal"/>
    <w:uiPriority w:val="99"/>
    <w:qFormat/>
    <w:rsid w:val="00107652"/>
    <w:pPr>
      <w:pBdr>
        <w:left w:val="single" w:sz="4" w:space="0" w:color="000001"/>
        <w:bottom w:val="single" w:sz="4" w:space="0" w:color="000001"/>
        <w:right w:val="single" w:sz="4" w:space="0" w:color="000001"/>
      </w:pBdr>
      <w:spacing w:before="280" w:after="280"/>
      <w:textAlignment w:val="top"/>
    </w:pPr>
    <w:rPr>
      <w:rFonts w:ascii="Arial" w:hAnsi="Arial" w:cs="Arial"/>
      <w:b/>
      <w:bCs/>
      <w:sz w:val="18"/>
      <w:szCs w:val="18"/>
    </w:rPr>
  </w:style>
  <w:style w:type="paragraph" w:styleId="Xl93" w:customStyle="1">
    <w:name w:val="xl93"/>
    <w:basedOn w:val="Normal"/>
    <w:uiPriority w:val="99"/>
    <w:qFormat/>
    <w:rsid w:val="00107652"/>
    <w:pPr>
      <w:pBdr>
        <w:top w:val="single" w:sz="4" w:space="0" w:color="000001"/>
        <w:left w:val="single" w:sz="4" w:space="0" w:color="000001"/>
        <w:bottom w:val="single" w:sz="4" w:space="0" w:color="000001"/>
      </w:pBdr>
      <w:spacing w:before="280" w:after="280"/>
      <w:jc w:val="center"/>
      <w:textAlignment w:val="center"/>
    </w:pPr>
    <w:rPr>
      <w:rFonts w:ascii="Arial" w:hAnsi="Arial" w:cs="Arial"/>
      <w:b/>
      <w:bCs/>
      <w:sz w:val="18"/>
      <w:szCs w:val="18"/>
    </w:rPr>
  </w:style>
  <w:style w:type="paragraph" w:styleId="Xl94" w:customStyle="1">
    <w:name w:val="xl94"/>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right"/>
      <w:textAlignment w:val="center"/>
    </w:pPr>
    <w:rPr>
      <w:rFonts w:ascii="Arial" w:hAnsi="Arial" w:cs="Arial"/>
      <w:b/>
      <w:bCs/>
      <w:sz w:val="18"/>
      <w:szCs w:val="18"/>
    </w:rPr>
  </w:style>
  <w:style w:type="paragraph" w:styleId="Xl95" w:customStyle="1">
    <w:name w:val="xl95"/>
    <w:basedOn w:val="Normal"/>
    <w:uiPriority w:val="99"/>
    <w:qFormat/>
    <w:rsid w:val="00107652"/>
    <w:pPr>
      <w:pBdr>
        <w:top w:val="single" w:sz="4" w:space="0" w:color="000001"/>
      </w:pBdr>
      <w:spacing w:before="280" w:after="280"/>
      <w:textAlignment w:val="top"/>
    </w:pPr>
    <w:rPr>
      <w:rFonts w:ascii="Arial" w:hAnsi="Arial" w:cs="Arial"/>
      <w:b/>
      <w:bCs/>
      <w:sz w:val="18"/>
      <w:szCs w:val="18"/>
    </w:rPr>
  </w:style>
  <w:style w:type="paragraph" w:styleId="Xl96" w:customStyle="1">
    <w:name w:val="xl96"/>
    <w:basedOn w:val="Normal"/>
    <w:uiPriority w:val="99"/>
    <w:qFormat/>
    <w:rsid w:val="00107652"/>
    <w:pPr>
      <w:spacing w:before="280" w:after="280"/>
      <w:textAlignment w:val="top"/>
    </w:pPr>
    <w:rPr>
      <w:rFonts w:ascii="Arial" w:hAnsi="Arial" w:cs="Arial"/>
      <w:sz w:val="18"/>
      <w:szCs w:val="18"/>
    </w:rPr>
  </w:style>
  <w:style w:type="paragraph" w:styleId="Xl97" w:customStyle="1">
    <w:name w:val="xl97"/>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center"/>
      <w:textAlignment w:val="center"/>
    </w:pPr>
    <w:rPr>
      <w:rFonts w:ascii="Calibri" w:hAnsi="Calibri" w:cs="Calibri"/>
      <w:b/>
      <w:bCs/>
      <w:color w:val="000000"/>
      <w:sz w:val="18"/>
      <w:szCs w:val="18"/>
    </w:rPr>
  </w:style>
  <w:style w:type="paragraph" w:styleId="Xl98" w:customStyle="1">
    <w:name w:val="xl98"/>
    <w:basedOn w:val="Normal"/>
    <w:uiPriority w:val="99"/>
    <w:qFormat/>
    <w:rsid w:val="00107652"/>
    <w:pPr>
      <w:pBdr>
        <w:top w:val="single" w:sz="4" w:space="0" w:color="000001"/>
        <w:left w:val="single" w:sz="4" w:space="0" w:color="000001"/>
        <w:bottom w:val="single" w:sz="4" w:space="0" w:color="000001"/>
        <w:right w:val="single" w:sz="4" w:space="0" w:color="000001"/>
      </w:pBdr>
      <w:spacing w:before="280" w:after="280"/>
      <w:jc w:val="right"/>
      <w:textAlignment w:val="center"/>
    </w:pPr>
    <w:rPr>
      <w:rFonts w:ascii="Arial" w:hAnsi="Arial" w:cs="Arial"/>
      <w:b/>
      <w:bCs/>
      <w:sz w:val="18"/>
      <w:szCs w:val="18"/>
    </w:rPr>
  </w:style>
  <w:style w:type="paragraph" w:styleId="Xl99" w:customStyle="1">
    <w:name w:val="xl99"/>
    <w:basedOn w:val="Normal"/>
    <w:uiPriority w:val="99"/>
    <w:qFormat/>
    <w:rsid w:val="00107652"/>
    <w:pPr>
      <w:spacing w:before="280" w:after="280"/>
    </w:pPr>
    <w:rPr>
      <w:sz w:val="18"/>
      <w:szCs w:val="18"/>
    </w:rPr>
  </w:style>
  <w:style w:type="paragraph" w:styleId="Xl100" w:customStyle="1">
    <w:name w:val="xl100"/>
    <w:basedOn w:val="Normal"/>
    <w:uiPriority w:val="99"/>
    <w:qFormat/>
    <w:rsid w:val="00107652"/>
    <w:pPr>
      <w:spacing w:before="280" w:after="280"/>
    </w:pPr>
    <w:rPr>
      <w:rFonts w:ascii="Arial" w:hAnsi="Arial" w:cs="Arial"/>
      <w:b/>
      <w:bCs/>
      <w:sz w:val="18"/>
      <w:szCs w:val="18"/>
    </w:rPr>
  </w:style>
  <w:style w:type="paragraph" w:styleId="Xl101" w:customStyle="1">
    <w:name w:val="xl101"/>
    <w:basedOn w:val="Normal"/>
    <w:uiPriority w:val="99"/>
    <w:qFormat/>
    <w:rsid w:val="00107652"/>
    <w:pPr>
      <w:spacing w:before="280" w:after="280"/>
    </w:pPr>
    <w:rPr>
      <w:rFonts w:ascii="Arial" w:hAnsi="Arial" w:cs="Arial"/>
      <w:sz w:val="18"/>
      <w:szCs w:val="18"/>
    </w:rPr>
  </w:style>
  <w:style w:type="paragraph" w:styleId="Xl102" w:customStyle="1">
    <w:name w:val="xl102"/>
    <w:basedOn w:val="Normal"/>
    <w:uiPriority w:val="99"/>
    <w:qFormat/>
    <w:rsid w:val="00107652"/>
    <w:pPr>
      <w:pBdr>
        <w:top w:val="single" w:sz="4" w:space="0" w:color="000001"/>
        <w:left w:val="single" w:sz="4" w:space="0" w:color="000001"/>
        <w:bottom w:val="single" w:sz="4" w:space="0" w:color="000001"/>
      </w:pBdr>
      <w:spacing w:before="280" w:after="280"/>
      <w:textAlignment w:val="center"/>
    </w:pPr>
    <w:rPr>
      <w:rFonts w:ascii="Arial" w:hAnsi="Arial" w:cs="Arial"/>
      <w:b/>
      <w:bCs/>
      <w:sz w:val="18"/>
      <w:szCs w:val="18"/>
    </w:rPr>
  </w:style>
  <w:style w:type="paragraph" w:styleId="Xl103" w:customStyle="1">
    <w:name w:val="xl103"/>
    <w:basedOn w:val="Normal"/>
    <w:uiPriority w:val="99"/>
    <w:qFormat/>
    <w:rsid w:val="00107652"/>
    <w:pPr>
      <w:pBdr>
        <w:top w:val="single" w:sz="4" w:space="0" w:color="000001"/>
        <w:bottom w:val="single" w:sz="4" w:space="0" w:color="000001"/>
        <w:right w:val="single" w:sz="4" w:space="0" w:color="000001"/>
      </w:pBdr>
      <w:spacing w:before="280" w:after="280"/>
      <w:jc w:val="right"/>
      <w:textAlignment w:val="center"/>
    </w:pPr>
    <w:rPr>
      <w:rFonts w:ascii="Arial" w:hAnsi="Arial" w:cs="Arial"/>
      <w:b/>
      <w:bCs/>
      <w:sz w:val="18"/>
      <w:szCs w:val="18"/>
    </w:rPr>
  </w:style>
  <w:style w:type="paragraph" w:styleId="Xl104" w:customStyle="1">
    <w:name w:val="xl104"/>
    <w:basedOn w:val="Normal"/>
    <w:uiPriority w:val="99"/>
    <w:qFormat/>
    <w:rsid w:val="00107652"/>
    <w:pPr>
      <w:pBdr>
        <w:top w:val="single" w:sz="4" w:space="0" w:color="000001"/>
        <w:left w:val="single" w:sz="4" w:space="0" w:color="000001"/>
        <w:right w:val="single" w:sz="4" w:space="0" w:color="000001"/>
      </w:pBdr>
      <w:spacing w:before="280" w:after="280"/>
      <w:jc w:val="right"/>
      <w:textAlignment w:val="center"/>
    </w:pPr>
    <w:rPr>
      <w:rFonts w:ascii="Arial" w:hAnsi="Arial" w:cs="Arial"/>
      <w:b/>
      <w:bCs/>
      <w:color w:val="000000"/>
      <w:sz w:val="18"/>
      <w:szCs w:val="18"/>
    </w:rPr>
  </w:style>
  <w:style w:type="paragraph" w:styleId="Xl105" w:customStyle="1">
    <w:name w:val="xl105"/>
    <w:basedOn w:val="Normal"/>
    <w:uiPriority w:val="99"/>
    <w:qFormat/>
    <w:rsid w:val="00107652"/>
    <w:pPr>
      <w:pBdr>
        <w:left w:val="single" w:sz="4" w:space="0" w:color="000001"/>
        <w:bottom w:val="single" w:sz="4" w:space="0" w:color="000001"/>
        <w:right w:val="single" w:sz="4" w:space="0" w:color="000001"/>
      </w:pBdr>
      <w:spacing w:before="280" w:after="280"/>
      <w:jc w:val="right"/>
      <w:textAlignment w:val="center"/>
    </w:pPr>
    <w:rPr>
      <w:rFonts w:ascii="Arial" w:hAnsi="Arial" w:cs="Arial"/>
      <w:b/>
      <w:bCs/>
      <w:color w:val="000000"/>
      <w:sz w:val="18"/>
      <w:szCs w:val="18"/>
    </w:rPr>
  </w:style>
  <w:style w:type="paragraph" w:styleId="Xl106" w:customStyle="1">
    <w:name w:val="xl106"/>
    <w:basedOn w:val="Normal"/>
    <w:uiPriority w:val="99"/>
    <w:qFormat/>
    <w:rsid w:val="00107652"/>
    <w:pPr>
      <w:pBdr>
        <w:top w:val="single" w:sz="4" w:space="0" w:color="000001"/>
        <w:left w:val="single" w:sz="4" w:space="0" w:color="000001"/>
        <w:right w:val="single" w:sz="4" w:space="0" w:color="000001"/>
      </w:pBdr>
      <w:spacing w:before="280" w:after="280"/>
      <w:jc w:val="right"/>
      <w:textAlignment w:val="center"/>
    </w:pPr>
    <w:rPr>
      <w:rFonts w:ascii="Arial" w:hAnsi="Arial" w:cs="Arial"/>
      <w:b/>
      <w:bCs/>
      <w:color w:val="FF0000"/>
      <w:sz w:val="18"/>
      <w:szCs w:val="18"/>
    </w:rPr>
  </w:style>
  <w:style w:type="paragraph" w:styleId="Xl107" w:customStyle="1">
    <w:name w:val="xl107"/>
    <w:basedOn w:val="Normal"/>
    <w:uiPriority w:val="99"/>
    <w:qFormat/>
    <w:rsid w:val="00107652"/>
    <w:pPr>
      <w:pBdr>
        <w:left w:val="single" w:sz="4" w:space="0" w:color="000001"/>
        <w:bottom w:val="single" w:sz="4" w:space="0" w:color="000001"/>
        <w:right w:val="single" w:sz="4" w:space="0" w:color="000001"/>
      </w:pBdr>
      <w:spacing w:before="280" w:after="280"/>
      <w:jc w:val="right"/>
      <w:textAlignment w:val="center"/>
    </w:pPr>
    <w:rPr>
      <w:rFonts w:ascii="Arial" w:hAnsi="Arial" w:cs="Arial"/>
      <w:b/>
      <w:bCs/>
      <w:color w:val="FF0000"/>
      <w:sz w:val="18"/>
      <w:szCs w:val="18"/>
    </w:rPr>
  </w:style>
  <w:style w:type="paragraph" w:styleId="Xl108" w:customStyle="1">
    <w:name w:val="xl108"/>
    <w:basedOn w:val="Normal"/>
    <w:uiPriority w:val="99"/>
    <w:qFormat/>
    <w:rsid w:val="00107652"/>
    <w:pPr>
      <w:pBdr>
        <w:top w:val="single" w:sz="4" w:space="0" w:color="000001"/>
        <w:left w:val="single" w:sz="4" w:space="0" w:color="000001"/>
        <w:right w:val="single" w:sz="4" w:space="0" w:color="000001"/>
      </w:pBdr>
      <w:spacing w:before="280" w:after="280"/>
      <w:jc w:val="right"/>
      <w:textAlignment w:val="center"/>
    </w:pPr>
    <w:rPr>
      <w:rFonts w:ascii="Arial" w:hAnsi="Arial" w:cs="Arial"/>
      <w:b/>
      <w:bCs/>
      <w:sz w:val="18"/>
      <w:szCs w:val="18"/>
    </w:rPr>
  </w:style>
  <w:style w:type="paragraph" w:styleId="Xl109" w:customStyle="1">
    <w:name w:val="xl109"/>
    <w:basedOn w:val="Normal"/>
    <w:uiPriority w:val="99"/>
    <w:qFormat/>
    <w:rsid w:val="00107652"/>
    <w:pPr>
      <w:pBdr>
        <w:left w:val="single" w:sz="4" w:space="0" w:color="000001"/>
        <w:right w:val="single" w:sz="4" w:space="0" w:color="000001"/>
      </w:pBdr>
      <w:spacing w:before="280" w:after="280"/>
      <w:jc w:val="right"/>
      <w:textAlignment w:val="center"/>
    </w:pPr>
    <w:rPr>
      <w:rFonts w:ascii="Arial" w:hAnsi="Arial" w:cs="Arial"/>
      <w:b/>
      <w:bCs/>
      <w:sz w:val="18"/>
      <w:szCs w:val="18"/>
    </w:rPr>
  </w:style>
  <w:style w:type="paragraph" w:styleId="Xl110" w:customStyle="1">
    <w:name w:val="xl110"/>
    <w:basedOn w:val="Normal"/>
    <w:uiPriority w:val="99"/>
    <w:qFormat/>
    <w:rsid w:val="00107652"/>
    <w:pPr>
      <w:pBdr>
        <w:left w:val="single" w:sz="4" w:space="0" w:color="000001"/>
        <w:bottom w:val="single" w:sz="4" w:space="0" w:color="000001"/>
        <w:right w:val="single" w:sz="4" w:space="0" w:color="000001"/>
      </w:pBdr>
      <w:spacing w:before="280" w:after="280"/>
      <w:jc w:val="right"/>
      <w:textAlignment w:val="center"/>
    </w:pPr>
    <w:rPr>
      <w:rFonts w:ascii="Arial" w:hAnsi="Arial" w:cs="Arial"/>
      <w:b/>
      <w:bCs/>
      <w:sz w:val="18"/>
      <w:szCs w:val="18"/>
    </w:rPr>
  </w:style>
  <w:style w:type="paragraph" w:styleId="Xl111" w:customStyle="1">
    <w:name w:val="xl111"/>
    <w:basedOn w:val="Normal"/>
    <w:uiPriority w:val="99"/>
    <w:qFormat/>
    <w:rsid w:val="00107652"/>
    <w:pPr>
      <w:pBdr>
        <w:top w:val="single" w:sz="4" w:space="0" w:color="000001"/>
        <w:left w:val="single" w:sz="4" w:space="0" w:color="000001"/>
        <w:right w:val="single" w:sz="4" w:space="0" w:color="000001"/>
      </w:pBdr>
      <w:spacing w:before="280" w:after="280"/>
      <w:jc w:val="right"/>
      <w:textAlignment w:val="center"/>
    </w:pPr>
    <w:rPr>
      <w:rFonts w:ascii="Arial" w:hAnsi="Arial" w:cs="Arial"/>
      <w:b/>
      <w:bCs/>
      <w:color w:val="FF0000"/>
      <w:sz w:val="18"/>
      <w:szCs w:val="18"/>
    </w:rPr>
  </w:style>
  <w:style w:type="paragraph" w:styleId="Xl112" w:customStyle="1">
    <w:name w:val="xl112"/>
    <w:basedOn w:val="Normal"/>
    <w:uiPriority w:val="99"/>
    <w:qFormat/>
    <w:rsid w:val="00107652"/>
    <w:pPr>
      <w:pBdr>
        <w:left w:val="single" w:sz="4" w:space="0" w:color="000001"/>
        <w:right w:val="single" w:sz="4" w:space="0" w:color="000001"/>
      </w:pBdr>
      <w:spacing w:before="280" w:after="280"/>
      <w:jc w:val="right"/>
      <w:textAlignment w:val="center"/>
    </w:pPr>
    <w:rPr>
      <w:rFonts w:ascii="Arial" w:hAnsi="Arial" w:cs="Arial"/>
      <w:b/>
      <w:bCs/>
      <w:color w:val="FF0000"/>
      <w:sz w:val="18"/>
      <w:szCs w:val="18"/>
    </w:rPr>
  </w:style>
  <w:style w:type="paragraph" w:styleId="Xl113" w:customStyle="1">
    <w:name w:val="xl113"/>
    <w:basedOn w:val="Normal"/>
    <w:uiPriority w:val="99"/>
    <w:qFormat/>
    <w:rsid w:val="00107652"/>
    <w:pPr>
      <w:pBdr>
        <w:left w:val="single" w:sz="4" w:space="0" w:color="000001"/>
        <w:bottom w:val="single" w:sz="4" w:space="0" w:color="000001"/>
        <w:right w:val="single" w:sz="4" w:space="0" w:color="000001"/>
      </w:pBdr>
      <w:spacing w:before="280" w:after="280"/>
      <w:jc w:val="right"/>
      <w:textAlignment w:val="center"/>
    </w:pPr>
    <w:rPr>
      <w:rFonts w:ascii="Arial" w:hAnsi="Arial" w:cs="Arial"/>
      <w:b/>
      <w:bCs/>
      <w:color w:val="FF0000"/>
      <w:sz w:val="18"/>
      <w:szCs w:val="18"/>
    </w:rPr>
  </w:style>
  <w:style w:type="paragraph" w:styleId="Xl114" w:customStyle="1">
    <w:name w:val="xl114"/>
    <w:basedOn w:val="Normal"/>
    <w:uiPriority w:val="99"/>
    <w:qFormat/>
    <w:rsid w:val="00107652"/>
    <w:pPr>
      <w:pBdr>
        <w:left w:val="single" w:sz="4" w:space="0" w:color="000001"/>
        <w:right w:val="single" w:sz="4" w:space="0" w:color="000001"/>
      </w:pBdr>
      <w:spacing w:before="280" w:after="280"/>
      <w:jc w:val="right"/>
      <w:textAlignment w:val="center"/>
    </w:pPr>
    <w:rPr>
      <w:rFonts w:ascii="Arial" w:hAnsi="Arial" w:cs="Arial"/>
      <w:b/>
      <w:bCs/>
      <w:color w:val="000000"/>
      <w:sz w:val="18"/>
      <w:szCs w:val="18"/>
    </w:rPr>
  </w:style>
  <w:style w:type="paragraph" w:styleId="Xl115" w:customStyle="1">
    <w:name w:val="xl115"/>
    <w:basedOn w:val="Normal"/>
    <w:uiPriority w:val="99"/>
    <w:qFormat/>
    <w:rsid w:val="00107652"/>
    <w:pPr>
      <w:pBdr>
        <w:left w:val="single" w:sz="4" w:space="0" w:color="000001"/>
        <w:right w:val="single" w:sz="4" w:space="0" w:color="000001"/>
      </w:pBdr>
      <w:spacing w:before="280" w:after="280"/>
      <w:jc w:val="right"/>
      <w:textAlignment w:val="center"/>
    </w:pPr>
    <w:rPr>
      <w:rFonts w:ascii="Arial" w:hAnsi="Arial" w:cs="Arial"/>
      <w:b/>
      <w:bCs/>
      <w:color w:val="FF0000"/>
      <w:sz w:val="18"/>
      <w:szCs w:val="18"/>
    </w:rPr>
  </w:style>
  <w:style w:type="paragraph" w:styleId="Xl116" w:customStyle="1">
    <w:name w:val="xl116"/>
    <w:basedOn w:val="Normal"/>
    <w:uiPriority w:val="99"/>
    <w:qFormat/>
    <w:rsid w:val="00107652"/>
    <w:pPr>
      <w:pBdr>
        <w:top w:val="single" w:sz="4" w:space="0" w:color="000001"/>
        <w:bottom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17" w:customStyle="1">
    <w:name w:val="xl117"/>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18" w:customStyle="1">
    <w:name w:val="xl118"/>
    <w:basedOn w:val="Normal"/>
    <w:uiPriority w:val="99"/>
    <w:qFormat/>
    <w:rsid w:val="00107652"/>
    <w:pPr>
      <w:pBdr>
        <w:left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19" w:customStyle="1">
    <w:name w:val="xl119"/>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20" w:customStyle="1">
    <w:name w:val="xl120"/>
    <w:basedOn w:val="Normal"/>
    <w:uiPriority w:val="99"/>
    <w:qFormat/>
    <w:rsid w:val="00107652"/>
    <w:pPr>
      <w:pBdr>
        <w:top w:val="single" w:sz="4" w:space="0" w:color="000001"/>
        <w:left w:val="single" w:sz="4" w:space="0" w:color="000001"/>
      </w:pBdr>
      <w:spacing w:before="280" w:after="280"/>
      <w:jc w:val="center"/>
      <w:textAlignment w:val="center"/>
    </w:pPr>
    <w:rPr>
      <w:rFonts w:ascii="Arial" w:hAnsi="Arial" w:cs="Arial"/>
      <w:b/>
      <w:bCs/>
      <w:sz w:val="18"/>
      <w:szCs w:val="18"/>
    </w:rPr>
  </w:style>
  <w:style w:type="paragraph" w:styleId="Xl121" w:customStyle="1">
    <w:name w:val="xl121"/>
    <w:basedOn w:val="Normal"/>
    <w:uiPriority w:val="99"/>
    <w:qFormat/>
    <w:rsid w:val="00107652"/>
    <w:pPr>
      <w:pBdr>
        <w:left w:val="single" w:sz="4" w:space="0" w:color="000001"/>
      </w:pBdr>
      <w:spacing w:before="280" w:after="280"/>
      <w:jc w:val="center"/>
      <w:textAlignment w:val="center"/>
    </w:pPr>
    <w:rPr>
      <w:rFonts w:ascii="Arial" w:hAnsi="Arial" w:cs="Arial"/>
      <w:b/>
      <w:bCs/>
      <w:sz w:val="18"/>
      <w:szCs w:val="18"/>
    </w:rPr>
  </w:style>
  <w:style w:type="paragraph" w:styleId="Xl122" w:customStyle="1">
    <w:name w:val="xl122"/>
    <w:basedOn w:val="Normal"/>
    <w:uiPriority w:val="99"/>
    <w:qFormat/>
    <w:rsid w:val="00107652"/>
    <w:pPr>
      <w:pBdr>
        <w:left w:val="single" w:sz="4" w:space="0" w:color="000001"/>
        <w:bottom w:val="single" w:sz="4" w:space="0" w:color="000001"/>
      </w:pBdr>
      <w:spacing w:before="280" w:after="280"/>
      <w:jc w:val="center"/>
      <w:textAlignment w:val="center"/>
    </w:pPr>
    <w:rPr>
      <w:rFonts w:ascii="Arial" w:hAnsi="Arial" w:cs="Arial"/>
      <w:b/>
      <w:bCs/>
      <w:sz w:val="18"/>
      <w:szCs w:val="18"/>
    </w:rPr>
  </w:style>
  <w:style w:type="paragraph" w:styleId="Xl123" w:customStyle="1">
    <w:name w:val="xl123"/>
    <w:basedOn w:val="Normal"/>
    <w:uiPriority w:val="99"/>
    <w:qFormat/>
    <w:rsid w:val="00107652"/>
    <w:pPr>
      <w:pBdr>
        <w:top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24" w:customStyle="1">
    <w:name w:val="xl124"/>
    <w:basedOn w:val="Normal"/>
    <w:uiPriority w:val="99"/>
    <w:qFormat/>
    <w:rsid w:val="00107652"/>
    <w:pPr>
      <w:pBdr>
        <w:bottom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25" w:customStyle="1">
    <w:name w:val="xl125"/>
    <w:basedOn w:val="Normal"/>
    <w:uiPriority w:val="99"/>
    <w:qFormat/>
    <w:rsid w:val="00107652"/>
    <w:pPr>
      <w:pBdr>
        <w:top w:val="single" w:sz="4" w:space="0" w:color="000001"/>
        <w:left w:val="single" w:sz="4" w:space="0" w:color="000001"/>
      </w:pBdr>
      <w:spacing w:before="280" w:after="280"/>
      <w:jc w:val="center"/>
      <w:textAlignment w:val="center"/>
    </w:pPr>
    <w:rPr>
      <w:rFonts w:ascii="Arial" w:hAnsi="Arial" w:cs="Arial"/>
      <w:b/>
      <w:bCs/>
      <w:color w:val="000000"/>
      <w:sz w:val="18"/>
      <w:szCs w:val="18"/>
    </w:rPr>
  </w:style>
  <w:style w:type="paragraph" w:styleId="Xl126" w:customStyle="1">
    <w:name w:val="xl126"/>
    <w:basedOn w:val="Normal"/>
    <w:uiPriority w:val="99"/>
    <w:qFormat/>
    <w:rsid w:val="00107652"/>
    <w:pPr>
      <w:pBdr>
        <w:left w:val="single" w:sz="4" w:space="0" w:color="000001"/>
        <w:bottom w:val="single" w:sz="4" w:space="0" w:color="000001"/>
      </w:pBdr>
      <w:spacing w:before="280" w:after="280"/>
      <w:jc w:val="center"/>
      <w:textAlignment w:val="center"/>
    </w:pPr>
    <w:rPr>
      <w:rFonts w:ascii="Arial" w:hAnsi="Arial" w:cs="Arial"/>
      <w:b/>
      <w:bCs/>
      <w:color w:val="000000"/>
      <w:sz w:val="18"/>
      <w:szCs w:val="18"/>
    </w:rPr>
  </w:style>
  <w:style w:type="paragraph" w:styleId="Xl127" w:customStyle="1">
    <w:name w:val="xl127"/>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w:hAnsi="Arial" w:cs="Arial"/>
      <w:b/>
      <w:bCs/>
      <w:color w:val="000000"/>
      <w:sz w:val="18"/>
      <w:szCs w:val="18"/>
    </w:rPr>
  </w:style>
  <w:style w:type="paragraph" w:styleId="Xl128" w:customStyle="1">
    <w:name w:val="xl128"/>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w:hAnsi="Arial" w:cs="Arial"/>
      <w:b/>
      <w:bCs/>
      <w:color w:val="000000"/>
      <w:sz w:val="18"/>
      <w:szCs w:val="18"/>
    </w:rPr>
  </w:style>
  <w:style w:type="paragraph" w:styleId="Xl129" w:customStyle="1">
    <w:name w:val="xl129"/>
    <w:basedOn w:val="Normal"/>
    <w:uiPriority w:val="99"/>
    <w:qFormat/>
    <w:rsid w:val="00107652"/>
    <w:pPr>
      <w:pBdr>
        <w:top w:val="single" w:sz="4" w:space="0" w:color="000001"/>
        <w:left w:val="single" w:sz="4" w:space="0" w:color="000001"/>
      </w:pBdr>
      <w:spacing w:before="280" w:after="280"/>
      <w:jc w:val="center"/>
      <w:textAlignment w:val="center"/>
    </w:pPr>
    <w:rPr>
      <w:rFonts w:ascii="Arial" w:hAnsi="Arial" w:cs="Arial"/>
      <w:b/>
      <w:bCs/>
      <w:color w:val="000000"/>
      <w:sz w:val="18"/>
      <w:szCs w:val="18"/>
    </w:rPr>
  </w:style>
  <w:style w:type="paragraph" w:styleId="Xl130" w:customStyle="1">
    <w:name w:val="xl130"/>
    <w:basedOn w:val="Normal"/>
    <w:uiPriority w:val="99"/>
    <w:qFormat/>
    <w:rsid w:val="00107652"/>
    <w:pPr>
      <w:pBdr>
        <w:left w:val="single" w:sz="4" w:space="0" w:color="000001"/>
      </w:pBdr>
      <w:spacing w:before="280" w:after="280"/>
      <w:jc w:val="center"/>
      <w:textAlignment w:val="center"/>
    </w:pPr>
    <w:rPr>
      <w:rFonts w:ascii="Arial" w:hAnsi="Arial" w:cs="Arial"/>
      <w:b/>
      <w:bCs/>
      <w:color w:val="000000"/>
      <w:sz w:val="18"/>
      <w:szCs w:val="18"/>
    </w:rPr>
  </w:style>
  <w:style w:type="paragraph" w:styleId="Xl131" w:customStyle="1">
    <w:name w:val="xl131"/>
    <w:basedOn w:val="Normal"/>
    <w:uiPriority w:val="99"/>
    <w:qFormat/>
    <w:rsid w:val="00107652"/>
    <w:pPr>
      <w:pBdr>
        <w:left w:val="single" w:sz="4" w:space="0" w:color="000001"/>
        <w:bottom w:val="single" w:sz="4" w:space="0" w:color="000001"/>
      </w:pBdr>
      <w:spacing w:before="280" w:after="280"/>
      <w:jc w:val="center"/>
      <w:textAlignment w:val="center"/>
    </w:pPr>
    <w:rPr>
      <w:rFonts w:ascii="Arial" w:hAnsi="Arial" w:cs="Arial"/>
      <w:b/>
      <w:bCs/>
      <w:color w:val="000000"/>
      <w:sz w:val="18"/>
      <w:szCs w:val="18"/>
    </w:rPr>
  </w:style>
  <w:style w:type="paragraph" w:styleId="Xl132" w:customStyle="1">
    <w:name w:val="xl132"/>
    <w:basedOn w:val="Normal"/>
    <w:uiPriority w:val="99"/>
    <w:qFormat/>
    <w:rsid w:val="00107652"/>
    <w:pPr>
      <w:pBdr>
        <w:top w:val="single" w:sz="4" w:space="0" w:color="000001"/>
        <w:right w:val="single" w:sz="4" w:space="0" w:color="000001"/>
      </w:pBdr>
      <w:spacing w:before="280" w:after="280"/>
      <w:jc w:val="center"/>
      <w:textAlignment w:val="center"/>
    </w:pPr>
    <w:rPr>
      <w:rFonts w:ascii="Arial" w:hAnsi="Arial" w:cs="Arial"/>
      <w:b/>
      <w:bCs/>
      <w:color w:val="000000"/>
      <w:sz w:val="18"/>
      <w:szCs w:val="18"/>
    </w:rPr>
  </w:style>
  <w:style w:type="paragraph" w:styleId="Xl133" w:customStyle="1">
    <w:name w:val="xl133"/>
    <w:basedOn w:val="Normal"/>
    <w:uiPriority w:val="99"/>
    <w:qFormat/>
    <w:rsid w:val="00107652"/>
    <w:pPr>
      <w:pBdr>
        <w:right w:val="single" w:sz="4" w:space="0" w:color="000001"/>
      </w:pBdr>
      <w:spacing w:before="280" w:after="280"/>
      <w:jc w:val="center"/>
      <w:textAlignment w:val="center"/>
    </w:pPr>
    <w:rPr>
      <w:rFonts w:ascii="Arial" w:hAnsi="Arial" w:cs="Arial"/>
      <w:b/>
      <w:bCs/>
      <w:color w:val="000000"/>
      <w:sz w:val="18"/>
      <w:szCs w:val="18"/>
    </w:rPr>
  </w:style>
  <w:style w:type="paragraph" w:styleId="Xl134" w:customStyle="1">
    <w:name w:val="xl134"/>
    <w:basedOn w:val="Normal"/>
    <w:uiPriority w:val="99"/>
    <w:qFormat/>
    <w:rsid w:val="00107652"/>
    <w:pPr>
      <w:pBdr>
        <w:bottom w:val="single" w:sz="4" w:space="0" w:color="000001"/>
        <w:right w:val="single" w:sz="4" w:space="0" w:color="000001"/>
      </w:pBdr>
      <w:spacing w:before="280" w:after="280"/>
      <w:jc w:val="center"/>
      <w:textAlignment w:val="center"/>
    </w:pPr>
    <w:rPr>
      <w:rFonts w:ascii="Arial" w:hAnsi="Arial" w:cs="Arial"/>
      <w:b/>
      <w:bCs/>
      <w:color w:val="000000"/>
      <w:sz w:val="18"/>
      <w:szCs w:val="18"/>
    </w:rPr>
  </w:style>
  <w:style w:type="paragraph" w:styleId="Font12" w:customStyle="1">
    <w:name w:val="font12"/>
    <w:basedOn w:val="Normal"/>
    <w:uiPriority w:val="99"/>
    <w:qFormat/>
    <w:rsid w:val="00107652"/>
    <w:pPr>
      <w:spacing w:before="280" w:after="280"/>
    </w:pPr>
    <w:rPr>
      <w:rFonts w:ascii="Arial" w:hAnsi="Arial" w:cs="Arial"/>
      <w:sz w:val="18"/>
      <w:szCs w:val="18"/>
    </w:rPr>
  </w:style>
  <w:style w:type="paragraph" w:styleId="Font13" w:customStyle="1">
    <w:name w:val="font13"/>
    <w:basedOn w:val="Normal"/>
    <w:uiPriority w:val="99"/>
    <w:qFormat/>
    <w:rsid w:val="00107652"/>
    <w:pPr>
      <w:spacing w:before="280" w:after="280"/>
    </w:pPr>
    <w:rPr>
      <w:rFonts w:ascii="Calibri" w:hAnsi="Calibri" w:cs="Calibri"/>
      <w:sz w:val="18"/>
      <w:szCs w:val="18"/>
    </w:rPr>
  </w:style>
  <w:style w:type="paragraph" w:styleId="Font14" w:customStyle="1">
    <w:name w:val="font14"/>
    <w:basedOn w:val="Normal"/>
    <w:uiPriority w:val="99"/>
    <w:qFormat/>
    <w:rsid w:val="00107652"/>
    <w:pPr>
      <w:spacing w:before="280" w:after="280"/>
    </w:pPr>
    <w:rPr>
      <w:rFonts w:ascii="CG Omega" w:hAnsi="CG Omega" w:cs="CG Omega"/>
      <w:sz w:val="18"/>
      <w:szCs w:val="18"/>
    </w:rPr>
  </w:style>
  <w:style w:type="paragraph" w:styleId="Font15" w:customStyle="1">
    <w:name w:val="font15"/>
    <w:basedOn w:val="Normal"/>
    <w:uiPriority w:val="99"/>
    <w:qFormat/>
    <w:rsid w:val="00107652"/>
    <w:pPr>
      <w:spacing w:before="280" w:after="280"/>
    </w:pPr>
    <w:rPr>
      <w:rFonts w:ascii="Arial" w:hAnsi="Arial" w:cs="Arial"/>
      <w:i/>
      <w:iCs/>
      <w:color w:val="000000"/>
      <w:sz w:val="16"/>
      <w:szCs w:val="16"/>
    </w:rPr>
  </w:style>
  <w:style w:type="paragraph" w:styleId="Font16" w:customStyle="1">
    <w:name w:val="font16"/>
    <w:basedOn w:val="Normal"/>
    <w:uiPriority w:val="99"/>
    <w:qFormat/>
    <w:rsid w:val="00107652"/>
    <w:pPr>
      <w:spacing w:before="280" w:after="280"/>
    </w:pPr>
    <w:rPr>
      <w:rFonts w:ascii="Verdana" w:hAnsi="Verdana" w:cs="Verdana"/>
      <w:sz w:val="16"/>
      <w:szCs w:val="16"/>
    </w:rPr>
  </w:style>
  <w:style w:type="paragraph" w:styleId="Xl135" w:customStyle="1">
    <w:name w:val="xl135"/>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w:hAnsi="Arial" w:cs="Arial"/>
      <w:b/>
      <w:bCs/>
      <w:color w:val="000000"/>
      <w:sz w:val="18"/>
      <w:szCs w:val="18"/>
    </w:rPr>
  </w:style>
  <w:style w:type="paragraph" w:styleId="Xl136" w:customStyle="1">
    <w:name w:val="xl136"/>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w:hAnsi="Arial" w:cs="Arial"/>
      <w:b/>
      <w:bCs/>
      <w:color w:val="000000"/>
      <w:sz w:val="18"/>
      <w:szCs w:val="18"/>
    </w:rPr>
  </w:style>
  <w:style w:type="paragraph" w:styleId="Xl137" w:customStyle="1">
    <w:name w:val="xl137"/>
    <w:basedOn w:val="Normal"/>
    <w:uiPriority w:val="99"/>
    <w:qFormat/>
    <w:rsid w:val="00107652"/>
    <w:pPr>
      <w:pBdr>
        <w:top w:val="single" w:sz="4" w:space="0" w:color="000001"/>
        <w:left w:val="single" w:sz="4" w:space="0" w:color="000001"/>
      </w:pBdr>
      <w:spacing w:before="280" w:after="280"/>
      <w:jc w:val="center"/>
      <w:textAlignment w:val="center"/>
    </w:pPr>
    <w:rPr>
      <w:rFonts w:ascii="Arial" w:hAnsi="Arial" w:cs="Arial"/>
      <w:b/>
      <w:bCs/>
      <w:color w:val="000000"/>
      <w:sz w:val="18"/>
      <w:szCs w:val="18"/>
    </w:rPr>
  </w:style>
  <w:style w:type="paragraph" w:styleId="Xl138" w:customStyle="1">
    <w:name w:val="xl138"/>
    <w:basedOn w:val="Normal"/>
    <w:uiPriority w:val="99"/>
    <w:qFormat/>
    <w:rsid w:val="00107652"/>
    <w:pPr>
      <w:pBdr>
        <w:left w:val="single" w:sz="4" w:space="0" w:color="000001"/>
      </w:pBdr>
      <w:spacing w:before="280" w:after="280"/>
      <w:jc w:val="center"/>
      <w:textAlignment w:val="center"/>
    </w:pPr>
    <w:rPr>
      <w:rFonts w:ascii="Arial" w:hAnsi="Arial" w:cs="Arial"/>
      <w:b/>
      <w:bCs/>
      <w:color w:val="000000"/>
      <w:sz w:val="18"/>
      <w:szCs w:val="18"/>
    </w:rPr>
  </w:style>
  <w:style w:type="paragraph" w:styleId="Xl139" w:customStyle="1">
    <w:name w:val="xl139"/>
    <w:basedOn w:val="Normal"/>
    <w:uiPriority w:val="99"/>
    <w:qFormat/>
    <w:rsid w:val="00107652"/>
    <w:pPr>
      <w:pBdr>
        <w:left w:val="single" w:sz="4" w:space="0" w:color="000001"/>
        <w:bottom w:val="single" w:sz="4" w:space="0" w:color="000001"/>
      </w:pBdr>
      <w:spacing w:before="280" w:after="280"/>
      <w:jc w:val="center"/>
      <w:textAlignment w:val="center"/>
    </w:pPr>
    <w:rPr>
      <w:rFonts w:ascii="Arial" w:hAnsi="Arial" w:cs="Arial"/>
      <w:b/>
      <w:bCs/>
      <w:color w:val="000000"/>
      <w:sz w:val="18"/>
      <w:szCs w:val="18"/>
    </w:rPr>
  </w:style>
  <w:style w:type="paragraph" w:styleId="Xl140" w:customStyle="1">
    <w:name w:val="xl140"/>
    <w:basedOn w:val="Normal"/>
    <w:uiPriority w:val="99"/>
    <w:qFormat/>
    <w:rsid w:val="00107652"/>
    <w:pPr>
      <w:pBdr>
        <w:top w:val="single" w:sz="4" w:space="0" w:color="000001"/>
        <w:right w:val="single" w:sz="4" w:space="0" w:color="000001"/>
      </w:pBdr>
      <w:spacing w:before="280" w:after="280"/>
      <w:jc w:val="center"/>
      <w:textAlignment w:val="center"/>
    </w:pPr>
    <w:rPr>
      <w:rFonts w:ascii="Arial" w:hAnsi="Arial" w:cs="Arial"/>
      <w:b/>
      <w:bCs/>
      <w:color w:val="000000"/>
      <w:sz w:val="18"/>
      <w:szCs w:val="18"/>
    </w:rPr>
  </w:style>
  <w:style w:type="paragraph" w:styleId="Xl141" w:customStyle="1">
    <w:name w:val="xl141"/>
    <w:basedOn w:val="Normal"/>
    <w:uiPriority w:val="99"/>
    <w:qFormat/>
    <w:rsid w:val="00107652"/>
    <w:pPr>
      <w:pBdr>
        <w:right w:val="single" w:sz="4" w:space="0" w:color="000001"/>
      </w:pBdr>
      <w:spacing w:before="280" w:after="280"/>
      <w:jc w:val="center"/>
      <w:textAlignment w:val="center"/>
    </w:pPr>
    <w:rPr>
      <w:rFonts w:ascii="Arial" w:hAnsi="Arial" w:cs="Arial"/>
      <w:b/>
      <w:bCs/>
      <w:color w:val="000000"/>
      <w:sz w:val="18"/>
      <w:szCs w:val="18"/>
    </w:rPr>
  </w:style>
  <w:style w:type="paragraph" w:styleId="Xl142" w:customStyle="1">
    <w:name w:val="xl142"/>
    <w:basedOn w:val="Normal"/>
    <w:uiPriority w:val="99"/>
    <w:qFormat/>
    <w:rsid w:val="00107652"/>
    <w:pPr>
      <w:pBdr>
        <w:bottom w:val="single" w:sz="4" w:space="0" w:color="000001"/>
        <w:right w:val="single" w:sz="4" w:space="0" w:color="000001"/>
      </w:pBdr>
      <w:spacing w:before="280" w:after="280"/>
      <w:jc w:val="center"/>
      <w:textAlignment w:val="center"/>
    </w:pPr>
    <w:rPr>
      <w:rFonts w:ascii="Arial" w:hAnsi="Arial" w:cs="Arial"/>
      <w:b/>
      <w:bCs/>
      <w:color w:val="000000"/>
      <w:sz w:val="18"/>
      <w:szCs w:val="18"/>
    </w:rPr>
  </w:style>
  <w:style w:type="paragraph" w:styleId="Xl143" w:customStyle="1">
    <w:name w:val="xl143"/>
    <w:basedOn w:val="Normal"/>
    <w:uiPriority w:val="99"/>
    <w:qFormat/>
    <w:rsid w:val="00107652"/>
    <w:pPr>
      <w:pBdr>
        <w:top w:val="single" w:sz="4" w:space="0" w:color="000001"/>
        <w:left w:val="single" w:sz="4" w:space="0" w:color="000001"/>
      </w:pBdr>
      <w:spacing w:before="280" w:after="280"/>
      <w:jc w:val="center"/>
      <w:textAlignment w:val="center"/>
    </w:pPr>
    <w:rPr>
      <w:rFonts w:ascii="Arial" w:hAnsi="Arial" w:cs="Arial"/>
      <w:b/>
      <w:bCs/>
      <w:sz w:val="18"/>
      <w:szCs w:val="18"/>
    </w:rPr>
  </w:style>
  <w:style w:type="paragraph" w:styleId="Xl144" w:customStyle="1">
    <w:name w:val="xl144"/>
    <w:basedOn w:val="Normal"/>
    <w:uiPriority w:val="99"/>
    <w:qFormat/>
    <w:rsid w:val="00107652"/>
    <w:pPr>
      <w:pBdr>
        <w:left w:val="single" w:sz="4" w:space="0" w:color="000001"/>
        <w:bottom w:val="single" w:sz="4" w:space="0" w:color="000001"/>
      </w:pBdr>
      <w:spacing w:before="280" w:after="280"/>
      <w:jc w:val="center"/>
      <w:textAlignment w:val="center"/>
    </w:pPr>
    <w:rPr>
      <w:rFonts w:ascii="Arial" w:hAnsi="Arial" w:cs="Arial"/>
      <w:b/>
      <w:bCs/>
      <w:sz w:val="18"/>
      <w:szCs w:val="18"/>
    </w:rPr>
  </w:style>
  <w:style w:type="paragraph" w:styleId="Xl145" w:customStyle="1">
    <w:name w:val="xl145"/>
    <w:basedOn w:val="Normal"/>
    <w:uiPriority w:val="99"/>
    <w:qFormat/>
    <w:rsid w:val="00107652"/>
    <w:pPr>
      <w:pBdr>
        <w:top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46" w:customStyle="1">
    <w:name w:val="xl146"/>
    <w:basedOn w:val="Normal"/>
    <w:uiPriority w:val="99"/>
    <w:qFormat/>
    <w:rsid w:val="00107652"/>
    <w:pPr>
      <w:pBdr>
        <w:bottom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47" w:customStyle="1">
    <w:name w:val="xl147"/>
    <w:basedOn w:val="Normal"/>
    <w:uiPriority w:val="99"/>
    <w:qFormat/>
    <w:rsid w:val="00107652"/>
    <w:pPr>
      <w:pBdr>
        <w:top w:val="single" w:sz="4" w:space="0" w:color="000001"/>
        <w:bottom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48" w:customStyle="1">
    <w:name w:val="xl148"/>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49" w:customStyle="1">
    <w:name w:val="xl149"/>
    <w:basedOn w:val="Normal"/>
    <w:uiPriority w:val="99"/>
    <w:qFormat/>
    <w:rsid w:val="00107652"/>
    <w:pPr>
      <w:pBdr>
        <w:left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50" w:customStyle="1">
    <w:name w:val="xl150"/>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w:hAnsi="Arial" w:cs="Arial"/>
      <w:b/>
      <w:bCs/>
      <w:sz w:val="18"/>
      <w:szCs w:val="18"/>
    </w:rPr>
  </w:style>
  <w:style w:type="paragraph" w:styleId="Xl151" w:customStyle="1">
    <w:name w:val="xl151"/>
    <w:basedOn w:val="Normal"/>
    <w:uiPriority w:val="99"/>
    <w:qFormat/>
    <w:rsid w:val="00107652"/>
    <w:pPr>
      <w:pBdr>
        <w:left w:val="single" w:sz="4" w:space="0" w:color="000001"/>
      </w:pBdr>
      <w:spacing w:before="280" w:after="280"/>
      <w:jc w:val="center"/>
      <w:textAlignment w:val="center"/>
    </w:pPr>
    <w:rPr>
      <w:rFonts w:ascii="Arial" w:hAnsi="Arial" w:cs="Arial"/>
      <w:b/>
      <w:bCs/>
      <w:sz w:val="18"/>
      <w:szCs w:val="18"/>
    </w:rPr>
  </w:style>
  <w:style w:type="paragraph" w:styleId="Xl152" w:customStyle="1">
    <w:name w:val="xl152"/>
    <w:basedOn w:val="Normal"/>
    <w:uiPriority w:val="99"/>
    <w:qFormat/>
    <w:rsid w:val="00107652"/>
    <w:pPr>
      <w:pBdr>
        <w:right w:val="single" w:sz="4" w:space="0" w:color="000001"/>
      </w:pBdr>
      <w:spacing w:before="280" w:after="280"/>
      <w:jc w:val="center"/>
      <w:textAlignment w:val="center"/>
    </w:pPr>
    <w:rPr>
      <w:rFonts w:ascii="Arial" w:hAnsi="Arial" w:cs="Arial"/>
      <w:b/>
      <w:bCs/>
      <w:color w:val="000000"/>
      <w:sz w:val="18"/>
      <w:szCs w:val="18"/>
    </w:rPr>
  </w:style>
  <w:style w:type="paragraph" w:styleId="Xl153" w:customStyle="1">
    <w:name w:val="xl153"/>
    <w:basedOn w:val="Normal"/>
    <w:uiPriority w:val="99"/>
    <w:qFormat/>
    <w:rsid w:val="00107652"/>
    <w:pPr>
      <w:pBdr>
        <w:top w:val="single" w:sz="4" w:space="0" w:color="000001"/>
        <w:left w:val="single" w:sz="4" w:space="0" w:color="000001"/>
        <w:right w:val="single" w:sz="4" w:space="0" w:color="000001"/>
      </w:pBdr>
      <w:spacing w:before="280" w:after="280"/>
      <w:jc w:val="center"/>
      <w:textAlignment w:val="center"/>
    </w:pPr>
    <w:rPr>
      <w:rFonts w:ascii="Arial" w:hAnsi="Arial" w:cs="Arial"/>
      <w:b/>
      <w:bCs/>
      <w:color w:val="FF0000"/>
      <w:sz w:val="16"/>
      <w:szCs w:val="16"/>
    </w:rPr>
  </w:style>
  <w:style w:type="paragraph" w:styleId="Xl154" w:customStyle="1">
    <w:name w:val="xl154"/>
    <w:basedOn w:val="Normal"/>
    <w:uiPriority w:val="99"/>
    <w:qFormat/>
    <w:rsid w:val="00107652"/>
    <w:pPr>
      <w:pBdr>
        <w:left w:val="single" w:sz="4" w:space="0" w:color="000001"/>
        <w:bottom w:val="single" w:sz="4" w:space="0" w:color="000001"/>
        <w:right w:val="single" w:sz="4" w:space="0" w:color="000001"/>
      </w:pBdr>
      <w:spacing w:before="280" w:after="280"/>
      <w:jc w:val="center"/>
      <w:textAlignment w:val="center"/>
    </w:pPr>
    <w:rPr>
      <w:rFonts w:ascii="Arial" w:hAnsi="Arial" w:cs="Arial"/>
      <w:b/>
      <w:bCs/>
      <w:color w:val="FF0000"/>
      <w:sz w:val="16"/>
      <w:szCs w:val="16"/>
    </w:rPr>
  </w:style>
  <w:style w:type="paragraph" w:styleId="Xl155" w:customStyle="1">
    <w:name w:val="xl155"/>
    <w:basedOn w:val="Normal"/>
    <w:uiPriority w:val="99"/>
    <w:qFormat/>
    <w:rsid w:val="00107652"/>
    <w:pPr>
      <w:pBdr>
        <w:left w:val="single" w:sz="4" w:space="0" w:color="000001"/>
      </w:pBdr>
      <w:spacing w:before="280" w:after="280"/>
      <w:jc w:val="center"/>
      <w:textAlignment w:val="center"/>
    </w:pPr>
    <w:rPr>
      <w:rFonts w:ascii="Arial" w:hAnsi="Arial" w:cs="Arial"/>
      <w:b/>
      <w:bCs/>
      <w:sz w:val="18"/>
      <w:szCs w:val="18"/>
    </w:rPr>
  </w:style>
  <w:style w:type="paragraph" w:styleId="Xl156" w:customStyle="1">
    <w:name w:val="xl156"/>
    <w:basedOn w:val="Normal"/>
    <w:uiPriority w:val="99"/>
    <w:qFormat/>
    <w:rsid w:val="00107652"/>
    <w:pPr>
      <w:pBdr>
        <w:bottom w:val="single" w:sz="4" w:space="0" w:color="000001"/>
        <w:right w:val="single" w:sz="4" w:space="0" w:color="000001"/>
      </w:pBdr>
      <w:spacing w:before="280" w:after="280"/>
      <w:jc w:val="right"/>
      <w:textAlignment w:val="center"/>
    </w:pPr>
    <w:rPr>
      <w:rFonts w:ascii="Arial" w:hAnsi="Arial" w:cs="Arial"/>
      <w:b/>
      <w:bCs/>
    </w:rPr>
  </w:style>
  <w:style w:type="paragraph" w:styleId="Xl157" w:customStyle="1">
    <w:name w:val="xl157"/>
    <w:basedOn w:val="Normal"/>
    <w:uiPriority w:val="99"/>
    <w:qFormat/>
    <w:rsid w:val="00107652"/>
    <w:pPr>
      <w:pBdr>
        <w:top w:val="single" w:sz="8" w:space="0" w:color="000001"/>
        <w:left w:val="single" w:sz="8" w:space="0" w:color="000001"/>
        <w:bottom w:val="single" w:sz="8" w:space="0" w:color="000001"/>
      </w:pBdr>
      <w:spacing w:before="280" w:after="280"/>
      <w:textAlignment w:val="top"/>
    </w:pPr>
    <w:rPr>
      <w:rFonts w:ascii="Arial" w:hAnsi="Arial" w:cs="Arial"/>
      <w:b/>
      <w:bCs/>
      <w:color w:val="FF0000"/>
    </w:rPr>
  </w:style>
  <w:style w:type="paragraph" w:styleId="Xl158" w:customStyle="1">
    <w:name w:val="xl158"/>
    <w:basedOn w:val="Normal"/>
    <w:uiPriority w:val="99"/>
    <w:qFormat/>
    <w:rsid w:val="00107652"/>
    <w:pPr>
      <w:pBdr>
        <w:top w:val="single" w:sz="8" w:space="0" w:color="000001"/>
        <w:bottom w:val="single" w:sz="8" w:space="0" w:color="000001"/>
      </w:pBdr>
      <w:spacing w:before="280" w:after="280"/>
      <w:textAlignment w:val="top"/>
    </w:pPr>
    <w:rPr>
      <w:rFonts w:ascii="Arial" w:hAnsi="Arial" w:cs="Arial"/>
      <w:b/>
      <w:bCs/>
      <w:color w:val="FF0000"/>
    </w:rPr>
  </w:style>
  <w:style w:type="paragraph" w:styleId="Xl159" w:customStyle="1">
    <w:name w:val="xl159"/>
    <w:basedOn w:val="Normal"/>
    <w:uiPriority w:val="99"/>
    <w:qFormat/>
    <w:rsid w:val="00107652"/>
    <w:pPr>
      <w:pBdr>
        <w:top w:val="single" w:sz="8" w:space="0" w:color="000001"/>
        <w:bottom w:val="single" w:sz="8" w:space="0" w:color="000001"/>
        <w:right w:val="single" w:sz="8" w:space="0" w:color="000001"/>
      </w:pBdr>
      <w:spacing w:before="280" w:after="280"/>
      <w:textAlignment w:val="top"/>
    </w:pPr>
    <w:rPr>
      <w:rFonts w:ascii="Arial" w:hAnsi="Arial" w:cs="Arial"/>
      <w:b/>
      <w:bCs/>
      <w:color w:val="FF0000"/>
    </w:rPr>
  </w:style>
  <w:style w:type="paragraph" w:styleId="Corpodetexto21" w:customStyle="1">
    <w:name w:val="Corpo de texto 21"/>
    <w:basedOn w:val="Normal"/>
    <w:uiPriority w:val="99"/>
    <w:qFormat/>
    <w:rsid w:val="00107652"/>
    <w:pPr>
      <w:spacing w:lineRule="auto" w:line="480" w:before="0" w:after="120"/>
    </w:pPr>
    <w:rPr/>
  </w:style>
  <w:style w:type="paragraph" w:styleId="Default" w:customStyle="1">
    <w:name w:val="Default"/>
    <w:uiPriority w:val="99"/>
    <w:qFormat/>
    <w:rsid w:val="00107652"/>
    <w:pPr>
      <w:widowControl/>
      <w:suppressAutoHyphens w:val="true"/>
      <w:bidi w:val="0"/>
      <w:jc w:val="left"/>
    </w:pPr>
    <w:rPr>
      <w:rFonts w:ascii="Arial" w:hAnsi="Arial" w:eastAsia="Times New Roman" w:cs="Arial"/>
      <w:color w:val="000000"/>
      <w:sz w:val="24"/>
      <w:szCs w:val="24"/>
      <w:lang w:val="pt-BR" w:eastAsia="ar-SA" w:bidi="ar-SA"/>
    </w:rPr>
  </w:style>
  <w:style w:type="paragraph" w:styleId="DocumentMap">
    <w:name w:val="Document Map"/>
    <w:basedOn w:val="Normal"/>
    <w:link w:val="MapadoDocumentoChar"/>
    <w:uiPriority w:val="99"/>
    <w:semiHidden/>
    <w:qFormat/>
    <w:rsid w:val="00107652"/>
    <w:pPr>
      <w:shd w:val="clear" w:color="auto" w:fill="000080"/>
      <w:spacing w:before="0" w:after="480"/>
      <w:ind w:left="1985" w:hanging="0"/>
      <w:jc w:val="both"/>
    </w:pPr>
    <w:rPr>
      <w:rFonts w:ascii="Tahoma" w:hAnsi="Tahoma" w:cs="Tahoma"/>
      <w:sz w:val="20"/>
      <w:szCs w:val="20"/>
    </w:rPr>
  </w:style>
  <w:style w:type="paragraph" w:styleId="Contedodatabela" w:customStyle="1">
    <w:name w:val="Conteúdo da tabela"/>
    <w:basedOn w:val="Normal"/>
    <w:uiPriority w:val="99"/>
    <w:qFormat/>
    <w:rsid w:val="00107652"/>
    <w:pPr>
      <w:suppressLineNumbers/>
    </w:pPr>
    <w:rPr/>
  </w:style>
  <w:style w:type="paragraph" w:styleId="Cabealhodatabela" w:customStyle="1">
    <w:name w:val="Cabeçalho da tabela"/>
    <w:basedOn w:val="Contedodatabela"/>
    <w:uiPriority w:val="99"/>
    <w:qFormat/>
    <w:rsid w:val="00107652"/>
    <w:pPr>
      <w:jc w:val="center"/>
    </w:pPr>
    <w:rPr>
      <w:b/>
      <w:bCs/>
    </w:rPr>
  </w:style>
  <w:style w:type="paragraph" w:styleId="Contedodamoldura" w:customStyle="1">
    <w:name w:val="Conteúdo da moldura"/>
    <w:basedOn w:val="Corpodetexto"/>
    <w:uiPriority w:val="99"/>
    <w:qFormat/>
    <w:rsid w:val="00107652"/>
    <w:pPr/>
    <w:rPr/>
  </w:style>
  <w:style w:type="paragraph" w:styleId="ListBullet">
    <w:name w:val="List Bullet"/>
    <w:basedOn w:val="Lista"/>
    <w:autoRedefine/>
    <w:uiPriority w:val="99"/>
    <w:qFormat/>
    <w:rsid w:val="00e95d34"/>
    <w:pPr>
      <w:suppressAutoHyphens w:val="false"/>
      <w:spacing w:lineRule="exact" w:line="280"/>
      <w:ind w:left="1068" w:hanging="360"/>
    </w:pPr>
    <w:rPr>
      <w:rFonts w:ascii="Arial Narrow" w:hAnsi="Arial Narrow" w:cs="Arial Narrow"/>
      <w:sz w:val="22"/>
      <w:szCs w:val="22"/>
      <w:lang w:eastAsia="pt-BR"/>
    </w:rPr>
  </w:style>
  <w:style w:type="paragraph" w:styleId="BlockText">
    <w:name w:val="Block Text"/>
    <w:basedOn w:val="Normal"/>
    <w:uiPriority w:val="99"/>
    <w:qFormat/>
    <w:rsid w:val="00e95d34"/>
    <w:pPr>
      <w:suppressAutoHyphens w:val="false"/>
      <w:ind w:left="708" w:right="-801" w:firstLine="1"/>
      <w:jc w:val="both"/>
    </w:pPr>
    <w:rPr>
      <w:rFonts w:ascii="Arial" w:hAnsi="Arial" w:cs="Arial"/>
      <w:color w:val="000000"/>
      <w:lang w:eastAsia="pt-BR"/>
    </w:rPr>
  </w:style>
  <w:style w:type="paragraph" w:styleId="BodyTextIndent2">
    <w:name w:val="Body Text Indent 2"/>
    <w:basedOn w:val="Normal"/>
    <w:link w:val="Recuodecorpodetexto2Char"/>
    <w:uiPriority w:val="99"/>
    <w:qFormat/>
    <w:rsid w:val="00e95d34"/>
    <w:pPr>
      <w:suppressAutoHyphens w:val="false"/>
      <w:spacing w:lineRule="exact" w:line="240"/>
      <w:ind w:left="576" w:hanging="0"/>
      <w:jc w:val="both"/>
    </w:pPr>
    <w:rPr>
      <w:rFonts w:ascii="Courier" w:hAnsi="Courier" w:cs="Courier"/>
      <w:lang w:eastAsia="pt-BR"/>
    </w:rPr>
  </w:style>
  <w:style w:type="paragraph" w:styleId="Corpodetextorecuado">
    <w:name w:val="Body Text Indent"/>
    <w:basedOn w:val="Normal"/>
    <w:link w:val="RecuodecorpodetextoChar"/>
    <w:uiPriority w:val="99"/>
    <w:rsid w:val="00e95d34"/>
    <w:pPr>
      <w:suppressAutoHyphens w:val="false"/>
      <w:spacing w:lineRule="auto" w:line="480" w:before="0" w:after="120"/>
    </w:pPr>
    <w:rPr>
      <w:lang w:eastAsia="pt-BR"/>
    </w:rPr>
  </w:style>
  <w:style w:type="paragraph" w:styleId="BodyText3">
    <w:name w:val="Body Text 3"/>
    <w:basedOn w:val="Normal"/>
    <w:link w:val="Corpodetexto3Char"/>
    <w:uiPriority w:val="99"/>
    <w:qFormat/>
    <w:rsid w:val="00e95d34"/>
    <w:pPr>
      <w:suppressAutoHyphens w:val="false"/>
      <w:jc w:val="both"/>
    </w:pPr>
    <w:rPr>
      <w:rFonts w:ascii="Arial" w:hAnsi="Arial" w:cs="Arial"/>
      <w:b/>
      <w:bCs/>
      <w:sz w:val="20"/>
      <w:szCs w:val="20"/>
      <w:lang w:eastAsia="pt-BR"/>
    </w:rPr>
  </w:style>
  <w:style w:type="paragraph" w:styleId="ListBullet2">
    <w:name w:val="List Bullet 2"/>
    <w:basedOn w:val="Normal"/>
    <w:autoRedefine/>
    <w:uiPriority w:val="99"/>
    <w:qFormat/>
    <w:rsid w:val="00e95d34"/>
    <w:pPr>
      <w:suppressAutoHyphens w:val="false"/>
      <w:ind w:left="566" w:hanging="283"/>
      <w:jc w:val="both"/>
    </w:pPr>
    <w:rPr>
      <w:lang w:eastAsia="pt-BR"/>
    </w:rPr>
  </w:style>
  <w:style w:type="paragraph" w:styleId="Numerao" w:customStyle="1">
    <w:name w:val="Numeração"/>
    <w:basedOn w:val="Normal"/>
    <w:uiPriority w:val="99"/>
    <w:qFormat/>
    <w:rsid w:val="00e95d34"/>
    <w:pPr>
      <w:tabs>
        <w:tab w:val="left" w:pos="1069" w:leader="none"/>
      </w:tabs>
      <w:suppressAutoHyphens w:val="false"/>
      <w:spacing w:before="120" w:after="0"/>
      <w:ind w:left="1984" w:hanging="425"/>
      <w:jc w:val="both"/>
    </w:pPr>
    <w:rPr>
      <w:rFonts w:ascii="Arial" w:hAnsi="Arial" w:cs="Arial"/>
      <w:lang w:eastAsia="pt-BR"/>
    </w:rPr>
  </w:style>
  <w:style w:type="paragraph" w:styleId="Incisos" w:customStyle="1">
    <w:name w:val="Incisos"/>
    <w:basedOn w:val="Numerao"/>
    <w:uiPriority w:val="99"/>
    <w:qFormat/>
    <w:rsid w:val="00e95d34"/>
    <w:pPr>
      <w:tabs>
        <w:tab w:val="left" w:pos="567" w:leader="none"/>
      </w:tabs>
      <w:ind w:left="360" w:hanging="360"/>
    </w:pPr>
    <w:rPr/>
  </w:style>
  <w:style w:type="paragraph" w:styleId="Nivel2" w:customStyle="1">
    <w:name w:val="Nivel 2"/>
    <w:basedOn w:val="Normal"/>
    <w:uiPriority w:val="99"/>
    <w:qFormat/>
    <w:rsid w:val="00e95d34"/>
    <w:pPr>
      <w:keepNext/>
      <w:tabs>
        <w:tab w:val="left" w:pos="284" w:leader="none"/>
        <w:tab w:val="left" w:pos="360" w:leader="none"/>
      </w:tabs>
      <w:suppressAutoHyphens w:val="false"/>
      <w:ind w:left="360" w:hanging="360"/>
      <w:jc w:val="both"/>
      <w:outlineLvl w:val="0"/>
    </w:pPr>
    <w:rPr>
      <w:rFonts w:ascii="Arial" w:hAnsi="Arial" w:cs="Arial"/>
      <w:lang w:eastAsia="pt-BR"/>
    </w:rPr>
  </w:style>
  <w:style w:type="paragraph" w:styleId="1Itens" w:customStyle="1">
    <w:name w:val="1. - Itens"/>
    <w:basedOn w:val="Ttulo1"/>
    <w:uiPriority w:val="99"/>
    <w:qFormat/>
    <w:rsid w:val="00e95d34"/>
    <w:pPr>
      <w:tabs>
        <w:tab w:val="left" w:pos="525" w:leader="none"/>
        <w:tab w:val="left" w:pos="567" w:leader="none"/>
        <w:tab w:val="left" w:pos="644" w:leader="none"/>
        <w:tab w:val="left" w:pos="851" w:leader="none"/>
        <w:tab w:val="left" w:pos="1069" w:leader="none"/>
        <w:tab w:val="left" w:pos="1134" w:leader="none"/>
        <w:tab w:val="left" w:pos="1418" w:leader="none"/>
      </w:tabs>
      <w:spacing w:before="480" w:after="0"/>
      <w:ind w:left="567" w:right="0" w:hanging="567"/>
    </w:pPr>
    <w:rPr>
      <w:rFonts w:ascii="Arial" w:hAnsi="Arial" w:cs="Arial"/>
      <w:color w:val="00000A"/>
    </w:rPr>
  </w:style>
  <w:style w:type="paragraph" w:styleId="11SubitensAlt2" w:customStyle="1">
    <w:name w:val="1.1. - Subitens - Alt + 2"/>
    <w:uiPriority w:val="99"/>
    <w:qFormat/>
    <w:rsid w:val="00e95d34"/>
    <w:pPr>
      <w:widowControl/>
      <w:tabs>
        <w:tab w:val="left" w:pos="720" w:leader="none"/>
        <w:tab w:val="left" w:pos="1134" w:leader="none"/>
        <w:tab w:val="left" w:pos="1287" w:leader="none"/>
        <w:tab w:val="left" w:pos="1364" w:leader="none"/>
        <w:tab w:val="left" w:pos="1418" w:leader="none"/>
        <w:tab w:val="left" w:pos="1701" w:leader="none"/>
        <w:tab w:val="left" w:pos="1789" w:leader="none"/>
        <w:tab w:val="left" w:pos="1830" w:leader="none"/>
        <w:tab w:val="left" w:pos="1985" w:leader="none"/>
      </w:tabs>
      <w:bidi w:val="0"/>
      <w:spacing w:before="240" w:after="0"/>
      <w:ind w:left="340" w:firstLine="567"/>
      <w:jc w:val="both"/>
    </w:pPr>
    <w:rPr>
      <w:rFonts w:ascii="Arial" w:hAnsi="Arial" w:eastAsia="Times New Roman" w:cs="Arial"/>
      <w:color w:val="00000A"/>
      <w:sz w:val="24"/>
      <w:szCs w:val="24"/>
      <w:lang w:val="en-US" w:eastAsia="pt-BR" w:bidi="ar-SA"/>
    </w:rPr>
  </w:style>
  <w:style w:type="paragraph" w:styleId="111SubitemAlt3" w:customStyle="1">
    <w:name w:val="1.1.1 - Subitem - Alt + 3"/>
    <w:uiPriority w:val="99"/>
    <w:qFormat/>
    <w:rsid w:val="00e95d34"/>
    <w:pPr>
      <w:widowControl/>
      <w:tabs>
        <w:tab w:val="left" w:pos="1701" w:leader="none"/>
        <w:tab w:val="left" w:pos="1800" w:leader="none"/>
        <w:tab w:val="left" w:pos="1985" w:leader="none"/>
        <w:tab w:val="left" w:pos="2084" w:leader="none"/>
        <w:tab w:val="left" w:pos="2138" w:leader="none"/>
        <w:tab w:val="left" w:pos="2268" w:leader="none"/>
        <w:tab w:val="left" w:pos="2509" w:leader="none"/>
        <w:tab w:val="left" w:pos="2552" w:leader="none"/>
        <w:tab w:val="left" w:pos="2835" w:leader="none"/>
      </w:tabs>
      <w:bidi w:val="0"/>
      <w:spacing w:before="240" w:after="0"/>
      <w:ind w:left="1224" w:hanging="504"/>
      <w:jc w:val="both"/>
    </w:pPr>
    <w:rPr>
      <w:rFonts w:ascii="Arial" w:hAnsi="Arial" w:eastAsia="Times New Roman" w:cs="Arial"/>
      <w:color w:val="00000A"/>
      <w:sz w:val="24"/>
      <w:szCs w:val="24"/>
      <w:lang w:val="en-US" w:eastAsia="pt-BR" w:bidi="ar-SA"/>
    </w:rPr>
  </w:style>
  <w:style w:type="paragraph" w:styleId="BodyText21" w:customStyle="1">
    <w:name w:val="Body Text 21"/>
    <w:basedOn w:val="Normal"/>
    <w:uiPriority w:val="99"/>
    <w:qFormat/>
    <w:rsid w:val="00e95d34"/>
    <w:pPr>
      <w:widowControl w:val="false"/>
      <w:suppressAutoHyphens w:val="false"/>
      <w:ind w:left="3402" w:hanging="0"/>
      <w:jc w:val="both"/>
    </w:pPr>
    <w:rPr>
      <w:b/>
      <w:bCs/>
      <w:sz w:val="20"/>
      <w:szCs w:val="20"/>
      <w:lang w:eastAsia="pt-BR"/>
    </w:rPr>
  </w:style>
  <w:style w:type="paragraph" w:styleId="T1" w:customStyle="1">
    <w:name w:val="t1"/>
    <w:basedOn w:val="Normal"/>
    <w:uiPriority w:val="99"/>
    <w:qFormat/>
    <w:rsid w:val="00e95d34"/>
    <w:pPr>
      <w:tabs>
        <w:tab w:val="left" w:pos="360" w:leader="none"/>
        <w:tab w:val="left" w:pos="426" w:leader="none"/>
      </w:tabs>
      <w:suppressAutoHyphens w:val="false"/>
      <w:ind w:left="360" w:hanging="360"/>
      <w:jc w:val="both"/>
    </w:pPr>
    <w:rPr>
      <w:rFonts w:ascii="Verdana" w:hAnsi="Verdana" w:cs="Verdana"/>
      <w:sz w:val="20"/>
      <w:szCs w:val="20"/>
      <w:lang w:eastAsia="pt-BR"/>
    </w:rPr>
  </w:style>
  <w:style w:type="paragraph" w:styleId="N1" w:customStyle="1">
    <w:name w:val="n1"/>
    <w:basedOn w:val="Normal"/>
    <w:uiPriority w:val="99"/>
    <w:qFormat/>
    <w:rsid w:val="00e95d34"/>
    <w:pPr>
      <w:tabs>
        <w:tab w:val="left" w:pos="1134" w:leader="none"/>
      </w:tabs>
      <w:suppressAutoHyphens w:val="false"/>
      <w:spacing w:before="240" w:after="0"/>
      <w:jc w:val="both"/>
    </w:pPr>
    <w:rPr>
      <w:rFonts w:ascii="Arial" w:hAnsi="Arial" w:cs="Arial"/>
      <w:sz w:val="20"/>
      <w:szCs w:val="20"/>
      <w:lang w:eastAsia="pt-BR"/>
    </w:rPr>
  </w:style>
  <w:style w:type="paragraph" w:styleId="ESPECIFICAO1" w:customStyle="1">
    <w:name w:val="ESPECIFICAÇÃO1"/>
    <w:basedOn w:val="Normal"/>
    <w:next w:val="Normal"/>
    <w:uiPriority w:val="99"/>
    <w:qFormat/>
    <w:rsid w:val="00e95d34"/>
    <w:pPr/>
    <w:rPr>
      <w:rFonts w:ascii="Arial" w:hAnsi="Arial" w:cs="Arial"/>
    </w:rPr>
  </w:style>
  <w:style w:type="paragraph" w:styleId="ESPECIFICAO2" w:customStyle="1">
    <w:name w:val="ESPECIFICAÇÃO2"/>
    <w:basedOn w:val="ESPECIFICAO1"/>
    <w:uiPriority w:val="99"/>
    <w:qFormat/>
    <w:rsid w:val="00e95d34"/>
    <w:pPr>
      <w:jc w:val="both"/>
    </w:pPr>
    <w:rPr>
      <w:rFonts w:ascii="Arial (W1)" w:hAnsi="Arial (W1)" w:cs="Arial (W1)"/>
    </w:rPr>
  </w:style>
  <w:style w:type="paragraph" w:styleId="Especificao11" w:customStyle="1">
    <w:name w:val="especificao1"/>
    <w:basedOn w:val="Normal"/>
    <w:uiPriority w:val="99"/>
    <w:qFormat/>
    <w:rsid w:val="00e95d34"/>
    <w:pPr>
      <w:suppressAutoHyphens w:val="false"/>
      <w:spacing w:beforeAutospacing="1" w:afterAutospacing="1"/>
    </w:pPr>
    <w:rPr>
      <w:lang w:eastAsia="pt-BR"/>
    </w:rPr>
  </w:style>
  <w:style w:type="paragraph" w:styleId="Especificao21" w:customStyle="1">
    <w:name w:val="especificao2"/>
    <w:basedOn w:val="Normal"/>
    <w:uiPriority w:val="99"/>
    <w:qFormat/>
    <w:rsid w:val="00e95d34"/>
    <w:pPr>
      <w:suppressAutoHyphens w:val="false"/>
      <w:spacing w:beforeAutospacing="1" w:afterAutospacing="1"/>
    </w:pPr>
    <w:rPr>
      <w:lang w:eastAsia="pt-BR"/>
    </w:rPr>
  </w:style>
  <w:style w:type="paragraph" w:styleId="NormalArial" w:customStyle="1">
    <w:name w:val="Normal Arial"/>
    <w:basedOn w:val="Normal"/>
    <w:uiPriority w:val="99"/>
    <w:qFormat/>
    <w:rsid w:val="00e95d34"/>
    <w:pPr>
      <w:suppressAutoHyphens w:val="false"/>
      <w:spacing w:before="120" w:after="0"/>
      <w:jc w:val="both"/>
    </w:pPr>
    <w:rPr>
      <w:rFonts w:ascii="Arial" w:hAnsi="Arial" w:cs="Arial"/>
      <w:lang w:eastAsia="pt-BR"/>
    </w:rPr>
  </w:style>
  <w:style w:type="paragraph" w:styleId="P1" w:customStyle="1">
    <w:name w:val="p1"/>
    <w:basedOn w:val="ListBullet"/>
    <w:uiPriority w:val="99"/>
    <w:qFormat/>
    <w:rsid w:val="00e95d34"/>
    <w:pPr>
      <w:tabs>
        <w:tab w:val="left" w:pos="600" w:leader="none"/>
        <w:tab w:val="left" w:pos="750" w:leader="none"/>
        <w:tab w:val="left" w:pos="1137" w:leader="none"/>
        <w:tab w:val="left" w:pos="3098" w:leader="none"/>
      </w:tabs>
      <w:spacing w:lineRule="auto" w:line="240" w:before="0" w:after="0"/>
      <w:ind w:left="567" w:hanging="567"/>
      <w:jc w:val="both"/>
    </w:pPr>
    <w:rPr>
      <w:rFonts w:ascii="Arial" w:hAnsi="Arial" w:cs="Arial"/>
      <w:sz w:val="24"/>
      <w:szCs w:val="24"/>
    </w:rPr>
  </w:style>
  <w:style w:type="paragraph" w:styleId="P39" w:customStyle="1">
    <w:name w:val="p39"/>
    <w:basedOn w:val="Normal"/>
    <w:uiPriority w:val="99"/>
    <w:qFormat/>
    <w:rsid w:val="00e95d34"/>
    <w:pPr>
      <w:widowControl w:val="false"/>
      <w:tabs>
        <w:tab w:val="left" w:pos="540" w:leader="none"/>
      </w:tabs>
      <w:suppressAutoHyphens w:val="false"/>
      <w:spacing w:lineRule="atLeast" w:line="240"/>
      <w:ind w:left="900" w:hanging="0"/>
      <w:jc w:val="both"/>
    </w:pPr>
    <w:rPr>
      <w:lang w:eastAsia="pt-BR"/>
    </w:rPr>
  </w:style>
  <w:style w:type="paragraph" w:styleId="SemEspaamento1" w:customStyle="1">
    <w:name w:val="Sem Espaçamento1"/>
    <w:link w:val="SemEspaamentoChar"/>
    <w:uiPriority w:val="99"/>
    <w:qFormat/>
    <w:rsid w:val="00e95d34"/>
    <w:pPr>
      <w:widowControl/>
      <w:bidi w:val="0"/>
      <w:jc w:val="left"/>
    </w:pPr>
    <w:rPr>
      <w:rFonts w:ascii="Calibri" w:hAnsi="Calibri" w:eastAsia="Times New Roman" w:cs="Calibri"/>
      <w:color w:val="00000A"/>
      <w:sz w:val="24"/>
      <w:szCs w:val="22"/>
      <w:lang w:val="pt-BR" w:eastAsia="en-US" w:bidi="ar-SA"/>
    </w:rPr>
  </w:style>
  <w:style w:type="paragraph" w:styleId="NIVEL1" w:customStyle="1">
    <w:name w:val="NIVEL1"/>
    <w:basedOn w:val="Normal"/>
    <w:uiPriority w:val="99"/>
    <w:qFormat/>
    <w:rsid w:val="00e95d34"/>
    <w:pPr>
      <w:keepNext/>
      <w:pBdr>
        <w:top w:val="single" w:sz="4" w:space="1" w:color="00000A"/>
        <w:left w:val="single" w:sz="4" w:space="4" w:color="00000A"/>
        <w:bottom w:val="single" w:sz="4" w:space="1" w:color="00000A"/>
        <w:right w:val="single" w:sz="4" w:space="4" w:color="00000A"/>
      </w:pBdr>
      <w:shd w:val="clear" w:color="auto" w:fill="E6E6E6"/>
      <w:tabs>
        <w:tab w:val="left" w:pos="643" w:leader="none"/>
      </w:tabs>
      <w:suppressAutoHyphens w:val="false"/>
      <w:spacing w:before="240" w:after="240"/>
      <w:ind w:left="360" w:hanging="360"/>
      <w:jc w:val="both"/>
      <w:outlineLvl w:val="0"/>
    </w:pPr>
    <w:rPr>
      <w:rFonts w:ascii="Calibri" w:hAnsi="Calibri" w:eastAsia="MS Mincho" w:cs="Calibri"/>
      <w:b/>
      <w:bCs/>
      <w:caps/>
      <w:sz w:val="22"/>
      <w:szCs w:val="22"/>
      <w:lang w:eastAsia="ja-JP"/>
    </w:rPr>
  </w:style>
  <w:style w:type="paragraph" w:styleId="NIVEL21" w:customStyle="1">
    <w:name w:val="NIVEL2"/>
    <w:basedOn w:val="Normal"/>
    <w:uiPriority w:val="99"/>
    <w:qFormat/>
    <w:rsid w:val="00e95d34"/>
    <w:pPr>
      <w:keepNext/>
      <w:tabs>
        <w:tab w:val="left" w:pos="643" w:leader="none"/>
      </w:tabs>
      <w:suppressAutoHyphens w:val="false"/>
      <w:spacing w:before="240" w:after="240"/>
      <w:ind w:left="851" w:hanging="567"/>
      <w:jc w:val="both"/>
      <w:outlineLvl w:val="0"/>
    </w:pPr>
    <w:rPr>
      <w:rFonts w:ascii="Calibri" w:hAnsi="Calibri" w:eastAsia="MS Mincho" w:cs="Calibri"/>
      <w:b/>
      <w:bCs/>
      <w:sz w:val="22"/>
      <w:szCs w:val="22"/>
      <w:lang w:eastAsia="ja-JP"/>
    </w:rPr>
  </w:style>
  <w:style w:type="paragraph" w:styleId="Item1" w:customStyle="1">
    <w:name w:val="Item1"/>
    <w:uiPriority w:val="99"/>
    <w:qFormat/>
    <w:rsid w:val="00e95d34"/>
    <w:pPr>
      <w:keepLines/>
      <w:widowControl/>
      <w:tabs>
        <w:tab w:val="left" w:pos="3119" w:leader="none"/>
      </w:tabs>
      <w:bidi w:val="0"/>
      <w:spacing w:before="0" w:after="120"/>
      <w:ind w:left="3119" w:hanging="1134"/>
      <w:jc w:val="both"/>
    </w:pPr>
    <w:rPr>
      <w:rFonts w:ascii="Arial" w:hAnsi="Arial" w:eastAsia="Times New Roman" w:cs="Arial"/>
      <w:color w:val="000000"/>
      <w:sz w:val="24"/>
      <w:szCs w:val="22"/>
      <w:lang w:val="en-US" w:eastAsia="ar-SA" w:bidi="ar-SA"/>
    </w:rPr>
  </w:style>
  <w:style w:type="paragraph" w:styleId="ListParagraph">
    <w:name w:val="List Paragraph"/>
    <w:basedOn w:val="Normal"/>
    <w:uiPriority w:val="34"/>
    <w:qFormat/>
    <w:rsid w:val="00e95d34"/>
    <w:pPr>
      <w:suppressAutoHyphens w:val="false"/>
      <w:ind w:left="720" w:hanging="0"/>
    </w:pPr>
    <w:rPr>
      <w:rFonts w:eastAsia="SimSun"/>
      <w:lang w:val="pt-PT" w:eastAsia="zh-CN"/>
    </w:rPr>
  </w:style>
  <w:style w:type="paragraph" w:styleId="Western" w:customStyle="1">
    <w:name w:val="western"/>
    <w:basedOn w:val="Normal"/>
    <w:uiPriority w:val="99"/>
    <w:qFormat/>
    <w:rsid w:val="00e95d34"/>
    <w:pPr>
      <w:suppressAutoHyphens w:val="false"/>
      <w:spacing w:beforeAutospacing="1" w:after="119"/>
    </w:pPr>
    <w:rPr>
      <w:lang w:eastAsia="pt-BR"/>
    </w:rPr>
  </w:style>
  <w:style w:type="paragraph" w:styleId="Recuodecorpodetexto32" w:customStyle="1">
    <w:name w:val="Recuo de corpo de texto 32"/>
    <w:basedOn w:val="Normal"/>
    <w:uiPriority w:val="99"/>
    <w:qFormat/>
    <w:rsid w:val="00093bab"/>
    <w:pPr>
      <w:spacing w:before="0" w:after="120"/>
      <w:ind w:left="283" w:hanging="0"/>
    </w:pPr>
    <w:rPr>
      <w:sz w:val="16"/>
      <w:szCs w:val="16"/>
    </w:rPr>
  </w:style>
  <w:style w:type="paragraph" w:styleId="BodyText2">
    <w:name w:val="Body Text 2"/>
    <w:basedOn w:val="Normal"/>
    <w:link w:val="Corpodetexto2Char"/>
    <w:uiPriority w:val="99"/>
    <w:qFormat/>
    <w:rsid w:val="009c36c6"/>
    <w:pPr>
      <w:suppressAutoHyphens w:val="false"/>
      <w:spacing w:lineRule="auto" w:line="480" w:before="0" w:after="120"/>
    </w:pPr>
    <w:rPr>
      <w:sz w:val="20"/>
      <w:szCs w:val="20"/>
      <w:lang w:eastAsia="pt-BR"/>
    </w:rPr>
  </w:style>
  <w:style w:type="paragraph" w:styleId="Citao1" w:customStyle="1">
    <w:name w:val="Citação1"/>
    <w:basedOn w:val="Normal"/>
    <w:next w:val="Normal"/>
    <w:link w:val="CitaoChar"/>
    <w:uiPriority w:val="99"/>
    <w:qFormat/>
    <w:rsid w:val="006e1894"/>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ascii="Ecofont_Spranq_eco_Sans" w:hAnsi="Ecofont_Spranq_eco_Sans" w:cs="Ecofont_Spranq_eco_Sans"/>
      <w:i/>
      <w:iCs/>
      <w:color w:val="000000"/>
      <w:lang w:eastAsia="en-US"/>
    </w:rPr>
  </w:style>
  <w:style w:type="paragraph" w:styleId="Citao2" w:customStyle="1">
    <w:name w:val="citação 2"/>
    <w:basedOn w:val="Citao1"/>
    <w:link w:val="citao2Char"/>
    <w:uiPriority w:val="99"/>
    <w:qFormat/>
    <w:rsid w:val="00af46e4"/>
    <w:pPr>
      <w:shd w:val="clear" w:fill="FFFFCC"/>
    </w:pPr>
    <w:rPr>
      <w:sz w:val="20"/>
      <w:szCs w:val="20"/>
    </w:rPr>
  </w:style>
  <w:style w:type="paragraph" w:styleId="GradeColoridanfase11" w:customStyle="1">
    <w:name w:val="Grade Colorida - Ênfase 11"/>
    <w:basedOn w:val="Normal"/>
    <w:next w:val="Normal"/>
    <w:link w:val="GradeColorida-nfase1Char"/>
    <w:uiPriority w:val="99"/>
    <w:qFormat/>
    <w:rsid w:val="00c15352"/>
    <w:pPr>
      <w:pBdr>
        <w:top w:val="single" w:sz="4" w:space="1" w:color="1F497D"/>
        <w:left w:val="single" w:sz="4" w:space="4" w:color="1F497D"/>
        <w:bottom w:val="single" w:sz="4" w:space="1" w:color="1F497D"/>
        <w:right w:val="single" w:sz="4" w:space="4" w:color="1F497D"/>
      </w:pBdr>
      <w:shd w:val="clear" w:color="auto" w:fill="FFFFCC"/>
      <w:suppressAutoHyphens w:val="false"/>
      <w:spacing w:before="120" w:after="0"/>
      <w:jc w:val="both"/>
    </w:pPr>
    <w:rPr>
      <w:rFonts w:ascii="Ecofont_Spranq_eco_Sans" w:hAnsi="Ecofont_Spranq_eco_Sans" w:cs="Ecofont_Spranq_eco_Sans"/>
      <w:i/>
      <w:iCs/>
      <w:color w:val="000000"/>
      <w:lang w:eastAsia="en-US"/>
    </w:rPr>
  </w:style>
  <w:style w:type="paragraph" w:styleId="ListaColoridanfase11" w:customStyle="1">
    <w:name w:val="Lista Colorida - Ênfase 11"/>
    <w:basedOn w:val="Normal"/>
    <w:uiPriority w:val="99"/>
    <w:qFormat/>
    <w:rsid w:val="00287b4c"/>
    <w:pPr>
      <w:suppressAutoHyphens w:val="false"/>
      <w:ind w:left="720" w:hanging="0"/>
    </w:pPr>
    <w:rPr>
      <w:rFonts w:ascii="Ecofont_Spranq_eco_Sans" w:hAnsi="Ecofont_Spranq_eco_Sans" w:cs="Ecofont_Spranq_eco_Sans"/>
      <w:lang w:eastAsia="pt-BR"/>
    </w:rPr>
  </w:style>
  <w:style w:type="paragraph" w:styleId="Nvel2" w:customStyle="1">
    <w:name w:val="Nível 2"/>
    <w:basedOn w:val="Normal"/>
    <w:next w:val="Normal"/>
    <w:uiPriority w:val="99"/>
    <w:qFormat/>
    <w:rsid w:val="00287b4c"/>
    <w:pPr>
      <w:suppressAutoHyphens w:val="false"/>
      <w:spacing w:before="0" w:after="120"/>
      <w:jc w:val="both"/>
    </w:pPr>
    <w:rPr>
      <w:rFonts w:ascii="Arial" w:hAnsi="Arial" w:cs="Arial"/>
      <w:b/>
      <w:bCs/>
      <w:lang w:eastAsia="pt-BR"/>
    </w:rPr>
  </w:style>
  <w:style w:type="paragraph" w:styleId="ListBullet5">
    <w:name w:val="List Bullet 5"/>
    <w:basedOn w:val="Normal"/>
    <w:uiPriority w:val="99"/>
    <w:qFormat/>
    <w:rsid w:val="00287b4c"/>
    <w:pPr>
      <w:tabs>
        <w:tab w:val="left" w:pos="1492" w:leader="none"/>
      </w:tabs>
      <w:suppressAutoHyphens w:val="false"/>
      <w:ind w:left="1492" w:hanging="360"/>
    </w:pPr>
    <w:rPr>
      <w:rFonts w:ascii="Ecofont_Spranq_eco_Sans" w:hAnsi="Ecofont_Spranq_eco_Sans" w:cs="Ecofont_Spranq_eco_Sans"/>
      <w:lang w:eastAsia="pt-BR"/>
    </w:rPr>
  </w:style>
  <w:style w:type="paragraph" w:styleId="Ttulo21" w:customStyle="1">
    <w:name w:val="Título2"/>
    <w:basedOn w:val="Normal"/>
    <w:uiPriority w:val="99"/>
    <w:qFormat/>
    <w:rsid w:val="00ef46e1"/>
    <w:pPr>
      <w:keepNext/>
      <w:spacing w:before="240" w:after="120"/>
      <w:ind w:left="1985" w:hanging="0"/>
      <w:jc w:val="both"/>
    </w:pPr>
    <w:rPr>
      <w:rFonts w:ascii="Arial" w:hAnsi="Arial" w:eastAsia="Microsoft YaHei" w:cs="Arial"/>
      <w:sz w:val="28"/>
      <w:szCs w:val="28"/>
      <w:lang w:eastAsia="zh-CN"/>
    </w:rPr>
  </w:style>
  <w:style w:type="paragraph" w:styleId="Caption">
    <w:name w:val="caption"/>
    <w:basedOn w:val="Normal"/>
    <w:uiPriority w:val="99"/>
    <w:qFormat/>
    <w:rsid w:val="00ef46e1"/>
    <w:pPr>
      <w:suppressLineNumbers/>
      <w:spacing w:before="120" w:after="120"/>
      <w:ind w:left="1985" w:hanging="0"/>
      <w:jc w:val="both"/>
    </w:pPr>
    <w:rPr>
      <w:i/>
      <w:iCs/>
      <w:lang w:eastAsia="zh-CN"/>
    </w:rPr>
  </w:style>
  <w:style w:type="paragraph" w:styleId="Ttulo11" w:customStyle="1">
    <w:name w:val="Título1"/>
    <w:basedOn w:val="Normal"/>
    <w:uiPriority w:val="99"/>
    <w:qFormat/>
    <w:rsid w:val="00ef46e1"/>
    <w:pPr/>
    <w:rPr>
      <w:shd w:fill="B3B3B3" w:val="clear"/>
      <w:lang w:eastAsia="zh-CN"/>
    </w:rPr>
  </w:style>
  <w:style w:type="paragraph" w:styleId="MapadoDocumento1" w:customStyle="1">
    <w:name w:val="Mapa do Documento1"/>
    <w:basedOn w:val="Normal"/>
    <w:uiPriority w:val="99"/>
    <w:qFormat/>
    <w:rsid w:val="00ef46e1"/>
    <w:pPr>
      <w:shd w:val="clear" w:color="auto" w:fill="000080"/>
      <w:spacing w:before="0" w:after="480"/>
      <w:ind w:left="1985" w:hanging="0"/>
      <w:jc w:val="both"/>
    </w:pPr>
    <w:rPr>
      <w:rFonts w:ascii="Tahoma" w:hAnsi="Tahoma" w:cs="Tahoma"/>
      <w:sz w:val="20"/>
      <w:szCs w:val="20"/>
      <w:lang w:eastAsia="zh-CN"/>
    </w:rPr>
  </w:style>
  <w:style w:type="paragraph" w:styleId="Ttulodetabela" w:customStyle="1">
    <w:name w:val="Título de tabela"/>
    <w:basedOn w:val="Contedodatabela"/>
    <w:uiPriority w:val="99"/>
    <w:qFormat/>
    <w:rsid w:val="00ef46e1"/>
    <w:pPr>
      <w:spacing w:before="0" w:after="480"/>
      <w:ind w:left="1985" w:hanging="0"/>
      <w:jc w:val="center"/>
    </w:pPr>
    <w:rPr>
      <w:b/>
      <w:bCs/>
      <w:lang w:eastAsia="zh-CN"/>
    </w:rPr>
  </w:style>
  <w:style w:type="paragraph" w:styleId="Contedodoquadro" w:customStyle="1">
    <w:name w:val="Conteúdo do quadro"/>
    <w:basedOn w:val="Corpodetexto"/>
    <w:uiPriority w:val="99"/>
    <w:qFormat/>
    <w:rsid w:val="00ef46e1"/>
    <w:pPr>
      <w:ind w:left="1985" w:hanging="0"/>
      <w:jc w:val="both"/>
    </w:pPr>
    <w:rPr>
      <w:lang w:eastAsia="zh-CN"/>
    </w:rPr>
  </w:style>
  <w:style w:type="paragraph" w:styleId="Xl24" w:customStyle="1">
    <w:name w:val="xl24"/>
    <w:basedOn w:val="Normal"/>
    <w:uiPriority w:val="99"/>
    <w:qFormat/>
    <w:rsid w:val="00dd16da"/>
    <w:pPr>
      <w:pBdr>
        <w:top w:val="single" w:sz="4" w:space="0" w:color="00000A"/>
        <w:left w:val="single" w:sz="4" w:space="0" w:color="00000A"/>
        <w:bottom w:val="single" w:sz="4" w:space="0" w:color="00000A"/>
        <w:right w:val="single" w:sz="4" w:space="0" w:color="00000A"/>
      </w:pBdr>
      <w:shd w:val="clear" w:color="auto" w:fill="C0C0C0"/>
      <w:suppressAutoHyphens w:val="false"/>
      <w:spacing w:beforeAutospacing="1" w:afterAutospacing="1"/>
      <w:jc w:val="center"/>
      <w:textAlignment w:val="center"/>
    </w:pPr>
    <w:rPr>
      <w:rFonts w:ascii="Arial" w:hAnsi="Arial" w:cs="Arial"/>
      <w:b/>
      <w:bCs/>
      <w:lang w:eastAsia="pt-BR"/>
    </w:rPr>
  </w:style>
  <w:style w:type="paragraph" w:styleId="Xl25" w:customStyle="1">
    <w:name w:val="xl25"/>
    <w:basedOn w:val="Normal"/>
    <w:uiPriority w:val="99"/>
    <w:qFormat/>
    <w:rsid w:val="00dd16da"/>
    <w:pPr>
      <w:pBdr>
        <w:top w:val="single" w:sz="4" w:space="0" w:color="00000A"/>
        <w:left w:val="single" w:sz="4" w:space="0" w:color="00000A"/>
        <w:bottom w:val="single" w:sz="4" w:space="0" w:color="00000A"/>
        <w:right w:val="single" w:sz="4" w:space="0" w:color="00000A"/>
      </w:pBdr>
      <w:suppressAutoHyphens w:val="false"/>
      <w:spacing w:beforeAutospacing="1" w:afterAutospacing="1"/>
      <w:jc w:val="center"/>
      <w:textAlignment w:val="center"/>
    </w:pPr>
    <w:rPr>
      <w:lang w:eastAsia="pt-BR"/>
    </w:rPr>
  </w:style>
  <w:style w:type="paragraph" w:styleId="Nvel1" w:customStyle="1">
    <w:name w:val="Nível 1"/>
    <w:basedOn w:val="Normal"/>
    <w:autoRedefine/>
    <w:uiPriority w:val="99"/>
    <w:qFormat/>
    <w:rsid w:val="00852af0"/>
    <w:pPr>
      <w:suppressAutoHyphens w:val="false"/>
      <w:spacing w:lineRule="auto" w:line="276" w:before="120" w:after="120"/>
      <w:ind w:left="360" w:right="-15" w:hanging="360"/>
      <w:jc w:val="both"/>
    </w:pPr>
    <w:rPr>
      <w:rFonts w:ascii="Ecofont_Spranq_eco_Sans" w:hAnsi="Ecofont_Spranq_eco_Sans" w:cs="Ecofont_Spranq_eco_Sans"/>
      <w:b/>
      <w:bCs/>
      <w:color w:val="000000"/>
      <w:lang w:eastAsia="pt-BR"/>
    </w:rPr>
  </w:style>
  <w:style w:type="paragraph" w:styleId="Padro" w:customStyle="1">
    <w:name w:val="Padrão"/>
    <w:uiPriority w:val="99"/>
    <w:qFormat/>
    <w:rsid w:val="00060ca6"/>
    <w:pPr>
      <w:widowControl/>
      <w:tabs>
        <w:tab w:val="left" w:pos="708" w:leader="none"/>
      </w:tabs>
      <w:suppressAutoHyphens w:val="true"/>
      <w:bidi w:val="0"/>
      <w:spacing w:lineRule="auto" w:line="259" w:before="0" w:after="160"/>
      <w:jc w:val="left"/>
    </w:pPr>
    <w:rPr>
      <w:rFonts w:ascii="Arial" w:hAnsi="Arial" w:eastAsia="Times New Roman" w:cs="Arial"/>
      <w:color w:val="00000A"/>
      <w:sz w:val="24"/>
      <w:szCs w:val="24"/>
      <w:lang w:val="pt-BR" w:eastAsia="pt-BR" w:bidi="ar-SA"/>
    </w:rPr>
  </w:style>
  <w:style w:type="paragraph" w:styleId="Nivel11" w:customStyle="1">
    <w:name w:val="Nivel1"/>
    <w:basedOn w:val="Ttulo1"/>
    <w:link w:val="Nivel1Char"/>
    <w:uiPriority w:val="99"/>
    <w:qFormat/>
    <w:rsid w:val="00060ca6"/>
    <w:pPr>
      <w:keepLines/>
      <w:tabs>
        <w:tab w:val="left" w:pos="708" w:leader="none"/>
      </w:tabs>
      <w:suppressAutoHyphens w:val="true"/>
      <w:spacing w:lineRule="auto" w:line="276" w:before="480" w:after="120"/>
      <w:ind w:left="357" w:right="0" w:hanging="357"/>
    </w:pPr>
    <w:rPr>
      <w:rFonts w:ascii="Arial" w:hAnsi="Arial" w:cs="Arial"/>
      <w:sz w:val="20"/>
      <w:szCs w:val="20"/>
    </w:rPr>
  </w:style>
  <w:style w:type="paragraph" w:styleId="Textoprformatado" w:customStyle="1">
    <w:name w:val="Texto préformatado"/>
    <w:basedOn w:val="Padro"/>
    <w:uiPriority w:val="99"/>
    <w:qFormat/>
    <w:rsid w:val="00060ca6"/>
    <w:pPr>
      <w:widowControl w:val="false"/>
      <w:spacing w:before="0" w:after="0"/>
    </w:pPr>
    <w:rPr>
      <w:rFonts w:ascii="Courier New" w:hAnsi="Courier New" w:eastAsia="NSimSun" w:cs="Courier New"/>
      <w:sz w:val="20"/>
      <w:szCs w:val="20"/>
      <w:lang w:eastAsia="zh-CN"/>
    </w:rPr>
  </w:style>
  <w:style w:type="paragraph" w:styleId="Quote">
    <w:name w:val="Quote"/>
    <w:basedOn w:val="Padro"/>
    <w:link w:val="CitaoChar2"/>
    <w:uiPriority w:val="99"/>
    <w:qFormat/>
    <w:rsid w:val="00da7c2e"/>
    <w:pPr>
      <w:pBdr>
        <w:top w:val="single" w:sz="4" w:space="0" w:color="1F497D"/>
        <w:left w:val="single" w:sz="4" w:space="0" w:color="1F497D"/>
        <w:bottom w:val="single" w:sz="4" w:space="0" w:color="1F497D"/>
        <w:right w:val="single" w:sz="4" w:space="0" w:color="1F497D"/>
      </w:pBdr>
      <w:shd w:val="clear" w:color="auto" w:fill="FFFFCC"/>
      <w:tabs>
        <w:tab w:val="left" w:pos="709" w:leader="none"/>
      </w:tabs>
      <w:spacing w:before="120" w:after="0"/>
      <w:jc w:val="both"/>
    </w:pPr>
    <w:rPr>
      <w:i/>
      <w:iCs/>
      <w:color w:val="000000"/>
      <w:sz w:val="20"/>
      <w:szCs w:val="20"/>
      <w:lang w:val="en-US" w:eastAsia="en-US"/>
    </w:rPr>
  </w:style>
  <w:style w:type="paragraph" w:styleId="Nivel01" w:customStyle="1">
    <w:name w:val="Nivel 01"/>
    <w:basedOn w:val="Ttulo1"/>
    <w:next w:val="Normal"/>
    <w:link w:val="Nivel01Char"/>
    <w:uiPriority w:val="99"/>
    <w:qFormat/>
    <w:rsid w:val="00654e57"/>
    <w:pPr>
      <w:keepLines/>
      <w:tabs>
        <w:tab w:val="left" w:pos="567" w:leader="none"/>
      </w:tabs>
      <w:spacing w:before="240" w:after="0"/>
      <w:ind w:right="0" w:hanging="0"/>
    </w:pPr>
    <w:rPr>
      <w:rFonts w:ascii="Ecofont_Spranq_eco_Sans" w:hAnsi="Ecofont_Spranq_eco_Sans" w:eastAsia="MS Gothi" w:cs="Ecofont_Spranq_eco_Sans"/>
      <w:sz w:val="20"/>
      <w:szCs w:val="20"/>
    </w:rPr>
  </w:style>
  <w:style w:type="paragraph" w:styleId="PargrafodaLista11" w:customStyle="1">
    <w:name w:val="Parágrafo da Lista11"/>
    <w:basedOn w:val="Normal"/>
    <w:uiPriority w:val="99"/>
    <w:qFormat/>
    <w:rsid w:val="00042493"/>
    <w:pPr>
      <w:ind w:left="708" w:hanging="0"/>
    </w:pPr>
    <w:rPr/>
  </w:style>
  <w:style w:type="paragraph" w:styleId="Msonormal" w:customStyle="1">
    <w:name w:val="msonormal"/>
    <w:basedOn w:val="Normal"/>
    <w:uiPriority w:val="99"/>
    <w:qFormat/>
    <w:rsid w:val="001f4aee"/>
    <w:pPr>
      <w:suppressAutoHyphens w:val="false"/>
      <w:spacing w:beforeAutospacing="1" w:afterAutospacing="1"/>
    </w:pPr>
    <w:rPr>
      <w:lang w:eastAsia="pt-BR"/>
    </w:rPr>
  </w:style>
  <w:style w:type="paragraph" w:styleId="PargrafodaLista2" w:customStyle="1">
    <w:name w:val="Parágrafo da Lista2"/>
    <w:basedOn w:val="Normal"/>
    <w:uiPriority w:val="99"/>
    <w:qFormat/>
    <w:rsid w:val="00345965"/>
    <w:pPr>
      <w:suppressAutoHyphens w:val="false"/>
      <w:ind w:left="708" w:hanging="0"/>
    </w:pPr>
    <w:rPr>
      <w:lang w:eastAsia="pt-BR"/>
    </w:rPr>
  </w:style>
  <w:style w:type="paragraph" w:styleId="Citao21" w:customStyle="1">
    <w:name w:val="Citação2"/>
    <w:basedOn w:val="Normal"/>
    <w:next w:val="Normal"/>
    <w:uiPriority w:val="99"/>
    <w:qFormat/>
    <w:rsid w:val="00345965"/>
    <w:pPr>
      <w:suppressAutoHyphens w:val="false"/>
      <w:spacing w:before="200" w:after="160"/>
      <w:ind w:left="864" w:right="864" w:hanging="0"/>
      <w:jc w:val="center"/>
    </w:pPr>
    <w:rPr>
      <w:i/>
      <w:iCs/>
      <w:color w:val="404040"/>
      <w:lang w:eastAsia="pt-BR"/>
    </w:rPr>
  </w:style>
  <w:style w:type="paragraph" w:styleId="Xl163" w:customStyle="1">
    <w:name w:val="xl163"/>
    <w:basedOn w:val="Normal"/>
    <w:uiPriority w:val="99"/>
    <w:qFormat/>
    <w:rsid w:val="008e09aa"/>
    <w:pPr>
      <w:pBdr>
        <w:top w:val="single" w:sz="4" w:space="0" w:color="00000A"/>
      </w:pBdr>
      <w:suppressAutoHyphens w:val="false"/>
      <w:spacing w:beforeAutospacing="1" w:afterAutospacing="1"/>
      <w:jc w:val="center"/>
      <w:textAlignment w:val="center"/>
    </w:pPr>
    <w:rPr>
      <w:b/>
      <w:bCs/>
      <w:sz w:val="20"/>
      <w:szCs w:val="20"/>
      <w:lang w:eastAsia="pt-BR"/>
    </w:rPr>
  </w:style>
  <w:style w:type="paragraph" w:styleId="Xl164" w:customStyle="1">
    <w:name w:val="xl164"/>
    <w:basedOn w:val="Normal"/>
    <w:uiPriority w:val="99"/>
    <w:qFormat/>
    <w:rsid w:val="008e09aa"/>
    <w:pPr>
      <w:suppressAutoHyphens w:val="false"/>
      <w:spacing w:beforeAutospacing="1" w:afterAutospacing="1"/>
      <w:jc w:val="center"/>
      <w:textAlignment w:val="center"/>
    </w:pPr>
    <w:rPr>
      <w:b/>
      <w:bCs/>
      <w:sz w:val="20"/>
      <w:szCs w:val="20"/>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99"/>
    <w:rsid w:val="00435473"/>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1">
    <w:name w:val="Tabela com grade1"/>
    <w:uiPriority w:val="99"/>
    <w:rsid w:val="00dd16da"/>
    <w:rPr>
      <w:lang w:eastAsia="en-US"/>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elacomgrade2">
    <w:name w:val="Tabela com grade2"/>
    <w:uiPriority w:val="99"/>
    <w:rsid w:val="00852af0"/>
    <w:rPr>
      <w:lang w:eastAsia="en-US"/>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
    <w:name w:val="TableGrid"/>
    <w:uiPriority w:val="99"/>
    <w:rsid w:val="002b1b9d"/>
    <w:tblPr>
      <w:tblCellMar>
        <w:top w:w="0" w:type="dxa"/>
        <w:left w:w="0" w:type="dxa"/>
        <w:bottom w:w="0" w:type="dxa"/>
        <w:right w:w="0" w:type="dxa"/>
      </w:tblCellMar>
    </w:tblPr>
  </w:style>
  <w:style w:type="table" w:customStyle="1" w:styleId="Tabelacomgrade3">
    <w:name w:val="Tabela com grade3"/>
    <w:uiPriority w:val="99"/>
    <w:rsid w:val="00b24b16"/>
    <w:rPr>
      <w:lang w:eastAsia="en-US"/>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yperlink" Target="http://www.portaldatransparencia.gov.br/ceis" TargetMode="External"/><Relationship Id="rId4" Type="http://schemas.openxmlformats.org/officeDocument/2006/relationships/hyperlink" Target="http://www.cnj.jus.br/improbidade_adm/consultar_requerido.php" TargetMode="External"/><Relationship Id="rId5" Type="http://schemas.openxmlformats.org/officeDocument/2006/relationships/hyperlink" Target="mailto:pregoeiro1@ufba.br" TargetMode="External"/><Relationship Id="rId6" Type="http://schemas.openxmlformats.org/officeDocument/2006/relationships/hyperlink" Target="mailto:cmp.proad@ufba.br" TargetMode="External"/><Relationship Id="rId7" Type="http://schemas.openxmlformats.org/officeDocument/2006/relationships/hyperlink" Target="mailto:cbamorim@ufba.br" TargetMode="External"/><Relationship Id="rId8" Type="http://schemas.openxmlformats.org/officeDocument/2006/relationships/hyperlink" Target="mailto:cbamorim@ufba.br" TargetMode="External"/><Relationship Id="rId9" Type="http://schemas.openxmlformats.org/officeDocument/2006/relationships/hyperlink" Target="http://www.comprasgovernamentais.gov.br/" TargetMode="External"/><Relationship Id="rId10" Type="http://schemas.openxmlformats.org/officeDocument/2006/relationships/hyperlink" Target="http://www.ufba.b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Application>LibreOffice/5.2.6.2$Windows_x86 LibreOffice_project/a3100ed2409ebf1c212f5048fbe377c281438fdc</Application>
  <Pages>64</Pages>
  <Words>15283</Words>
  <Characters>86015</Characters>
  <CharactersWithSpaces>99930</CharactersWithSpaces>
  <Paragraphs>1223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2017-09-15T18:32:00Z</dcterms:created>
  <dc:creator>luciana.csipai</dc:creator>
  <dc:description/>
  <dc:language>pt-BR</dc:language>
  <cp:lastModifiedBy/>
  <cp:lastPrinted>2017-09-13T18:49:00Z</cp:lastPrinted>
  <dcterms:modified xsi:type="dcterms:W3CDTF">2018-07-17T19:22:14Z</dcterms:modified>
  <cp:revision>8</cp:revision>
  <dc:subject/>
  <dc:title>MODELO DE EDITAL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