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right="-15" w:hanging="0"/>
        <w:jc w:val="center"/>
        <w:rPr/>
      </w:pPr>
      <w:r>
        <w:rPr>
          <w:rStyle w:val="Nfaseforte"/>
          <w:rFonts w:eastAsia="Times New Roman" w:cs="Times New Roman" w:ascii="Times New Roman" w:hAnsi="Times New Roman"/>
          <w:i w:val="false"/>
          <w:iCs w:val="false"/>
          <w:color w:val="000000"/>
          <w:sz w:val="22"/>
          <w:szCs w:val="22"/>
          <w:lang w:val="pt-BR" w:eastAsia="pt-BR" w:bidi="ar-SA"/>
        </w:rPr>
        <w:t>ANEXO I</w:t>
      </w:r>
    </w:p>
    <w:p>
      <w:pPr>
        <w:pStyle w:val="Normal"/>
        <w:jc w:val="center"/>
        <w:rPr>
          <w:rFonts w:cs="Arial"/>
          <w:b/>
          <w:b/>
          <w:b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bCs/>
          <w:i w:val="false"/>
          <w:iCs w:val="false"/>
          <w:color w:val="000000"/>
          <w:sz w:val="22"/>
          <w:szCs w:val="22"/>
          <w:lang w:val="pt-BR" w:eastAsia="pt-BR" w:bidi="ar-SA"/>
        </w:rPr>
        <w:t>TERMO DE REFERÊNCIA</w:t>
      </w:r>
    </w:p>
    <w:p>
      <w:pPr>
        <w:pStyle w:val="Normal"/>
        <w:jc w:val="center"/>
        <w:rPr>
          <w:rFonts w:cs="Arial"/>
          <w:b/>
          <w:b/>
          <w:b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 xml:space="preserve">PREGÃO ELETRÔNICO </w:t>
      </w:r>
    </w:p>
    <w:p>
      <w:pPr>
        <w:pStyle w:val="Normal"/>
        <w:jc w:val="center"/>
        <w:rPr>
          <w:rFonts w:cs="Arial"/>
          <w:b/>
          <w:b/>
          <w:bCs/>
          <w:i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(COMPRAS)</w:t>
      </w:r>
    </w:p>
    <w:p>
      <w:pPr>
        <w:pStyle w:val="Normal"/>
        <w:spacing w:lineRule="auto" w:line="276" w:before="0" w:after="120"/>
        <w:ind w:right="-15" w:hanging="0"/>
        <w:jc w:val="center"/>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Standard"/>
        <w:spacing w:lineRule="atLeast" w:line="200"/>
        <w:jc w:val="center"/>
        <w:rPr>
          <w:rFonts w:ascii="Arial" w:hAnsi="Arial" w:cs="Arial"/>
          <w:b/>
          <w:b/>
          <w:sz w:val="16"/>
          <w:szCs w:val="16"/>
        </w:rPr>
      </w:pPr>
      <w:r>
        <w:rPr>
          <w:rStyle w:val="Nfaseforte"/>
          <w:rFonts w:eastAsia="Times New Roman" w:cs="Times New Roman" w:ascii="Times New Roman" w:hAnsi="Times New Roman"/>
          <w:b/>
          <w:bCs/>
          <w:i w:val="false"/>
          <w:iCs w:val="false"/>
          <w:color w:val="000000"/>
          <w:sz w:val="22"/>
          <w:szCs w:val="22"/>
          <w:lang w:val="pt-BR" w:eastAsia="pt-BR" w:bidi="ar-SA"/>
        </w:rPr>
        <w:t>INSTITUTO FEDERAL DE EDUCAÇÃO, CIÊNCIA E TECNOLOGIA DO SERTÃO PERNAMBUCANO</w:t>
      </w:r>
    </w:p>
    <w:p>
      <w:pPr>
        <w:pStyle w:val="Normal"/>
        <w:spacing w:lineRule="auto" w:line="276"/>
        <w:jc w:val="center"/>
        <w:rPr/>
      </w:pPr>
      <w:r>
        <w:rPr>
          <w:rStyle w:val="Nfaseforte"/>
          <w:rFonts w:eastAsia="Times New Roman" w:cs="Times New Roman" w:ascii="Times New Roman" w:hAnsi="Times New Roman"/>
          <w:b/>
          <w:bCs/>
          <w:i w:val="false"/>
          <w:iCs w:val="false"/>
          <w:color w:val="000000"/>
          <w:sz w:val="22"/>
          <w:szCs w:val="22"/>
          <w:lang w:val="pt-BR" w:eastAsia="pt-BR" w:bidi="ar-SA"/>
        </w:rPr>
        <w:t>PREGÃO Nº ....../2019</w:t>
      </w:r>
    </w:p>
    <w:p>
      <w:pPr>
        <w:pStyle w:val="Normal"/>
        <w:spacing w:lineRule="auto" w:line="276"/>
        <w:jc w:val="center"/>
        <w:rPr>
          <w:rFonts w:cs="Arial"/>
          <w:b/>
          <w:b/>
          <w:bCs/>
          <w:color w:val="000000"/>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(Processo Administrativo n.º...........)</w:t>
      </w:r>
    </w:p>
    <w:p>
      <w:pPr>
        <w:pStyle w:val="Normal"/>
        <w:spacing w:lineRule="auto" w:line="276" w:before="0" w:after="120"/>
        <w:ind w:right="-15" w:hanging="0"/>
        <w:jc w:val="center"/>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DO OBJETO</w:t>
      </w:r>
    </w:p>
    <w:p>
      <w:pPr>
        <w:pStyle w:val="Normal"/>
        <w:numPr>
          <w:ilvl w:val="1"/>
          <w:numId w:val="1"/>
        </w:numPr>
        <w:spacing w:lineRule="auto" w:line="276" w:before="120" w:after="120"/>
        <w:jc w:val="both"/>
        <w:rPr/>
      </w:pPr>
      <w:r>
        <w:rPr>
          <w:rStyle w:val="Nfaseforte"/>
          <w:rFonts w:eastAsia="Times New Roman" w:cs="Times New Roman" w:ascii="Times New Roman" w:hAnsi="Times New Roman"/>
          <w:b w:val="false"/>
          <w:bCs w:val="false"/>
          <w:i w:val="false"/>
          <w:iCs w:val="false"/>
          <w:color w:val="000000"/>
          <w:sz w:val="22"/>
          <w:szCs w:val="22"/>
          <w:highlight w:val="white"/>
          <w:lang w:val="pt-BR" w:eastAsia="pt-BR" w:bidi="ar-SA"/>
        </w:rPr>
        <w:t xml:space="preserve">Aquisição de condicionador de ar com instalação para Reitoria e campis e do Instituto Federal de Educação, Ciência e Tecnologia do Sertão Pernambucano, conforme condições, quantidades e exigências estabelecidas neste instrumento: </w:t>
      </w:r>
    </w:p>
    <w:tbl>
      <w:tblPr>
        <w:tblW w:w="10307" w:type="dxa"/>
        <w:jc w:val="left"/>
        <w:tblInd w:w="-39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751"/>
        <w:gridCol w:w="7010"/>
        <w:gridCol w:w="1264"/>
        <w:gridCol w:w="1281"/>
      </w:tblGrid>
      <w:tr>
        <w:trPr>
          <w:trHeight w:val="732" w:hRule="atLeast"/>
          <w:cantSplit w:val="true"/>
        </w:trPr>
        <w:tc>
          <w:tcPr>
            <w:tcW w:w="10306"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31" w:type="dxa"/>
            </w:tcMar>
            <w:vAlign w:val="center"/>
          </w:tcPr>
          <w:p>
            <w:pPr>
              <w:pStyle w:val="Standard"/>
              <w:jc w:val="both"/>
              <w:rPr/>
            </w:pPr>
            <w:r>
              <w:rPr>
                <w:rStyle w:val="Nfaseforte"/>
                <w:rFonts w:eastAsia="SimSun" w:cs="Lucida Sans" w:ascii="Times New Roman" w:hAnsi="Times New Roman"/>
                <w:b/>
                <w:bCs/>
                <w:color w:val="00000A"/>
                <w:sz w:val="21"/>
                <w:szCs w:val="21"/>
                <w:lang w:val="pt-BR" w:eastAsia="zh-CN" w:bidi="hi-IN"/>
              </w:rPr>
              <w:t>GRUPO 1</w:t>
            </w:r>
            <w:r>
              <w:rPr>
                <w:rStyle w:val="Nfaseforte"/>
                <w:rFonts w:eastAsia="SimSun" w:cs="Lucida Sans" w:ascii="Times New Roman" w:hAnsi="Times New Roman"/>
                <w:b w:val="false"/>
                <w:bCs w:val="false"/>
                <w:color w:val="00000A"/>
                <w:sz w:val="21"/>
                <w:szCs w:val="21"/>
                <w:lang w:val="pt-BR" w:eastAsia="zh-CN" w:bidi="hi-IN"/>
              </w:rPr>
              <w:t>(Reitoria e campis Ouricuri, Petrolina, Salgueiro, Petrolina Zona Rural, Santa Maria e Serra Talhada)</w:t>
            </w:r>
          </w:p>
          <w:p>
            <w:pPr>
              <w:pStyle w:val="Standard"/>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tc>
      </w:tr>
      <w:tr>
        <w:trPr>
          <w:trHeight w:val="463" w:hRule="atLeast"/>
          <w:cantSplit w:val="true"/>
        </w:trPr>
        <w:tc>
          <w:tcPr>
            <w:tcW w:w="10306"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31" w:type="dxa"/>
            </w:tcMar>
            <w:vAlign w:val="center"/>
          </w:tcPr>
          <w:p>
            <w:pPr>
              <w:pStyle w:val="Standard"/>
              <w:jc w:val="both"/>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a</w:t>
            </w:r>
            <w:r>
              <w:rPr>
                <w:rStyle w:val="Nfaseforte"/>
                <w:rFonts w:ascii="Times New Roman" w:hAnsi="Times New Roman"/>
                <w:b/>
                <w:bCs/>
                <w:sz w:val="21"/>
                <w:szCs w:val="21"/>
              </w:rPr>
              <w:t xml:space="preserve"> interligação preexistente</w:t>
            </w:r>
          </w:p>
        </w:tc>
      </w:tr>
      <w:tr>
        <w:trPr>
          <w:trHeight w:val="463" w:hRule="atLeast"/>
          <w:cantSplit w:val="true"/>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Item</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Descrição</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Total</w:t>
            </w:r>
          </w:p>
          <w:p>
            <w:pPr>
              <w:pStyle w:val="Standard"/>
              <w:jc w:val="center"/>
              <w:rPr>
                <w:rFonts w:ascii="Times New Roman" w:hAnsi="Times New Roman"/>
                <w:b/>
                <w:b/>
                <w:bCs/>
                <w:sz w:val="21"/>
                <w:szCs w:val="21"/>
              </w:rPr>
            </w:pPr>
            <w:r>
              <w:rPr>
                <w:rFonts w:ascii="Times New Roman" w:hAnsi="Times New Roman"/>
                <w:b/>
                <w:bCs/>
                <w:sz w:val="21"/>
                <w:szCs w:val="21"/>
              </w:rPr>
            </w:r>
          </w:p>
        </w:tc>
      </w:tr>
      <w:tr>
        <w:trPr>
          <w:trHeight w:val="1451" w:hRule="atLeast"/>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tecnologia do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rHeight w:val="1366" w:hRule="atLeast"/>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02</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 xml:space="preserve">Unidade </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r>
        <w:trPr>
          <w:trHeight w:val="1366" w:hRule="atLeast"/>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25 m</w:t>
            </w:r>
            <w:r>
              <w:rPr>
                <w:rStyle w:val="Fontepargpadro"/>
                <w:rFonts w:ascii="Times New Roman" w:hAnsi="Times New Roman"/>
                <w:b/>
                <w:bCs/>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02</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04</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0ciclo frio; INVERTER</w:t>
            </w:r>
            <w:r>
              <w:rPr>
                <w:rStyle w:val="Fontepargpadro"/>
                <w:rFonts w:ascii="Times New Roman" w:hAnsi="Times New Roman"/>
                <w:b/>
                <w:bCs/>
                <w:sz w:val="21"/>
                <w:szCs w:val="21"/>
              </w:rPr>
              <w:t xml:space="preserve"> </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 xml:space="preserve">até 15 m. </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11</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07</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08</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 xml:space="preserve">Condicionador de Ar Tipo Split de 18.000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09</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Condicionador de Ar Tipo Split de 18.000 BTU/h, admitido 5% de variação, preferencialmente ciclo frio; INVERTER.  +</w:t>
            </w:r>
            <w:r>
              <w:rPr>
                <w:rStyle w:val="Fontepargpadro"/>
                <w:rFonts w:ascii="Times New Roman" w:hAnsi="Times New Roman"/>
                <w:b/>
                <w:bCs/>
                <w:sz w:val="21"/>
                <w:szCs w:val="21"/>
              </w:rPr>
              <w:t xml:space="preserve"> Instalação</w:t>
            </w:r>
            <w:r>
              <w:rPr>
                <w:rStyle w:val="Fontepargpadro"/>
                <w:rFonts w:ascii="Times New Roman" w:hAnsi="Times New Roman"/>
                <w:sz w:val="21"/>
                <w:szCs w:val="21"/>
              </w:rPr>
              <w:t xml:space="preserve"> com material e mão de obra.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20</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10</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Tipo </w:t>
            </w:r>
            <w:r>
              <w:rPr>
                <w:rStyle w:val="Fontepargpadro"/>
                <w:rFonts w:ascii="Times New Roman" w:hAnsi="Times New Roman"/>
                <w:b/>
                <w:bCs/>
                <w:color w:val="000000"/>
                <w:sz w:val="21"/>
                <w:szCs w:val="21"/>
                <w:highlight w:val="yellow"/>
              </w:rPr>
              <w:t>Piso/Teto</w:t>
            </w:r>
            <w:r>
              <w:rPr>
                <w:rStyle w:val="Fontepargpadro"/>
                <w:rFonts w:ascii="Times New Roman" w:hAnsi="Times New Roman"/>
                <w:color w:val="000000"/>
                <w:sz w:val="21"/>
                <w:szCs w:val="21"/>
              </w:rPr>
              <w:t xml:space="preserve">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 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incluso.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08</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11</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 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incluso.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r>
              <w:rPr>
                <w:rStyle w:val="Fontepargpadro"/>
                <w:rFonts w:ascii="Times New Roman" w:hAnsi="Times New Roman"/>
                <w:color w:val="000000"/>
                <w:sz w:val="21"/>
                <w:szCs w:val="21"/>
                <w:u w:val="single"/>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12</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 xml:space="preserve">com instalação. </w:t>
            </w:r>
            <w:r>
              <w:rPr>
                <w:rStyle w:val="Fontepargpadro"/>
                <w:rFonts w:ascii="Times New Roman" w:hAnsi="Times New Roman"/>
                <w:b w:val="false"/>
                <w:bCs w:val="false"/>
                <w:color w:val="00000A"/>
                <w:sz w:val="21"/>
                <w:szCs w:val="21"/>
              </w:rPr>
              <w:t>Material e mão de obra 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15 m</w:t>
            </w:r>
            <w:r>
              <w:rPr>
                <w:rStyle w:val="Nfaseforte"/>
                <w:rFonts w:ascii="Times New Roman" w:hAnsi="Times New Roman"/>
                <w:b w:val="false"/>
                <w:bCs w:val="false"/>
                <w:color w:val="00000A"/>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13</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color w:val="00000A"/>
                <w:sz w:val="21"/>
                <w:szCs w:val="21"/>
              </w:rPr>
              <w:t xml:space="preserve"> </w:t>
            </w:r>
            <w:r>
              <w:rPr>
                <w:rStyle w:val="Fontepargpadro"/>
                <w:rFonts w:ascii="Times New Roman" w:hAnsi="Times New Roman"/>
                <w:b/>
                <w:bCs/>
                <w:color w:val="00000A"/>
                <w:sz w:val="21"/>
                <w:szCs w:val="21"/>
              </w:rPr>
              <w:t xml:space="preserve"> instalação. </w:t>
            </w:r>
            <w:r>
              <w:rPr>
                <w:rStyle w:val="Fontepargpadro"/>
                <w:rFonts w:ascii="Times New Roman" w:hAnsi="Times New Roman"/>
                <w:b w:val="false"/>
                <w:bCs w:val="false"/>
                <w:color w:val="00000A"/>
                <w:sz w:val="21"/>
                <w:szCs w:val="21"/>
              </w:rPr>
              <w:t>Material e mão de obra 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20 m</w:t>
            </w:r>
            <w:r>
              <w:rPr>
                <w:rStyle w:val="Nfaseforte"/>
                <w:rFonts w:ascii="Times New Roman" w:hAnsi="Times New Roman"/>
                <w:b w:val="false"/>
                <w:bCs w:val="false"/>
                <w:color w:val="00000A"/>
                <w:sz w:val="21"/>
                <w:szCs w:val="21"/>
                <w:u w:val="single"/>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04</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14</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Condicionador de Ar Tipo Split Piso/Teto de 36.000 BTU/h, admitido 5% de variação, preferencialmente ciclo frio; INVERTER</w:t>
            </w:r>
            <w:r>
              <w:rPr>
                <w:rStyle w:val="Fontepargpadro"/>
                <w:rFonts w:ascii="Times New Roman" w:hAnsi="Times New Roman"/>
                <w:b/>
                <w:bCs/>
                <w:sz w:val="21"/>
                <w:szCs w:val="21"/>
              </w:rPr>
              <w:t xml:space="preserve">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bCs/>
                <w:sz w:val="21"/>
                <w:szCs w:val="21"/>
              </w:rPr>
              <w:t>aterial e mão de obra 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15</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07</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16</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u w:val="single"/>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17</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09</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18</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u w:val="single"/>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16</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19</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Nfaseforte"/>
                <w:rFonts w:ascii="Times New Roman" w:hAnsi="Times New Roman"/>
                <w:sz w:val="21"/>
                <w:szCs w:val="21"/>
                <w:highlight w:val="yellow"/>
              </w:rPr>
              <w:t>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20</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04</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21</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rPr>
              <w:t>.</w:t>
            </w:r>
            <w:r>
              <w:rPr>
                <w:rStyle w:val="Fontepargpadro"/>
                <w:rFonts w:ascii="Times New Roman" w:hAnsi="Times New Roman"/>
                <w:b/>
                <w:bCs/>
                <w:sz w:val="21"/>
                <w:szCs w:val="21"/>
              </w:rPr>
              <w:t xml:space="preserve"> </w:t>
            </w:r>
          </w:p>
          <w:p>
            <w:pPr>
              <w:pStyle w:val="Standard"/>
              <w:jc w:val="both"/>
              <w:rPr>
                <w:rFonts w:ascii="Times New Roman" w:hAnsi="Times New Roman"/>
                <w:sz w:val="21"/>
                <w:szCs w:val="21"/>
              </w:rPr>
            </w:pPr>
            <w:r>
              <w:rPr>
                <w:rFonts w:ascii="Times New Roman" w:hAnsi="Times New Roman"/>
                <w:sz w:val="21"/>
                <w:szCs w:val="21"/>
              </w:rPr>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10306"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31" w:type="dxa"/>
            </w:tcMar>
            <w:vAlign w:val="center"/>
          </w:tcPr>
          <w:p>
            <w:pPr>
              <w:pStyle w:val="Standard"/>
              <w:jc w:val="center"/>
              <w:rPr>
                <w:rFonts w:ascii="Times New Roman" w:hAnsi="Times New Roman"/>
                <w:sz w:val="21"/>
                <w:szCs w:val="21"/>
              </w:rPr>
            </w:pPr>
            <w:r>
              <w:rPr>
                <w:rFonts w:ascii="Times New Roman" w:hAnsi="Times New Roman"/>
                <w:sz w:val="21"/>
                <w:szCs w:val="21"/>
              </w:rPr>
              <w:t xml:space="preserve">AQUISIÇÃO DE CONDICIONADOR DE AR COM INSTALAÇÃO </w:t>
            </w:r>
          </w:p>
          <w:p>
            <w:pPr>
              <w:pStyle w:val="Standard"/>
              <w:jc w:val="center"/>
              <w:rPr/>
            </w:pPr>
            <w:r>
              <w:rPr>
                <w:rStyle w:val="Fontepargpadro"/>
                <w:rFonts w:ascii="Times New Roman" w:hAnsi="Times New Roman"/>
                <w:b/>
                <w:bCs/>
                <w:color w:val="00000A"/>
                <w:sz w:val="21"/>
                <w:szCs w:val="21"/>
                <w:u w:val="single"/>
              </w:rPr>
              <w:t>Obs.:</w:t>
            </w:r>
            <w:r>
              <w:rPr>
                <w:rStyle w:val="Fontepargpadro"/>
                <w:rFonts w:ascii="Times New Roman" w:hAnsi="Times New Roman"/>
                <w:b/>
                <w:bCs/>
                <w:color w:val="00000A"/>
                <w:sz w:val="21"/>
                <w:szCs w:val="21"/>
              </w:rPr>
              <w:t xml:space="preserve"> Os serviços descritos nos itens abaixo deverão ser instalados </w:t>
            </w:r>
            <w:r>
              <w:rPr>
                <w:rStyle w:val="Fontepargpadro"/>
                <w:rFonts w:ascii="Times New Roman" w:hAnsi="Times New Roman"/>
                <w:b/>
                <w:bCs/>
                <w:color w:val="00000A"/>
                <w:sz w:val="21"/>
                <w:szCs w:val="21"/>
                <w:u w:val="single"/>
              </w:rPr>
              <w:t xml:space="preserve">com a interligação </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22</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u w:val="none"/>
              </w:rPr>
              <w:t xml:space="preserve">Aquisição de Condicionador 9K BTU/h: </w:t>
            </w:r>
            <w:r>
              <w:rPr>
                <w:rStyle w:val="Nfaseforte"/>
                <w:rFonts w:ascii="Times New Roman" w:hAnsi="Times New Roman"/>
                <w:b w:val="false"/>
                <w:bCs w:val="false"/>
                <w:sz w:val="21"/>
                <w:szCs w:val="21"/>
                <w:u w:val="none"/>
              </w:rPr>
              <w:t>Condicionador de Ar Tipo Split de 9.000 BTU/h</w:t>
            </w:r>
            <w:r>
              <w:rPr>
                <w:rStyle w:val="Nfaseforte"/>
                <w:rFonts w:ascii="Times New Roman" w:hAnsi="Times New Roman"/>
                <w:b w:val="false"/>
                <w:bCs w:val="false"/>
                <w:i/>
                <w:iCs/>
                <w:sz w:val="21"/>
                <w:szCs w:val="21"/>
                <w:u w:val="none"/>
              </w:rPr>
              <w:t>,</w:t>
            </w:r>
            <w:r>
              <w:rPr>
                <w:rStyle w:val="Nfaseforte"/>
                <w:rFonts w:ascii="Times New Roman" w:hAnsi="Times New Roman"/>
                <w:b w:val="false"/>
                <w:bCs w:val="false"/>
                <w:sz w:val="21"/>
                <w:szCs w:val="21"/>
                <w:u w:val="none"/>
              </w:rPr>
              <w:t xml:space="preserve"> admitido 5% de variação, preferencialmente ciclo frio; INVERTER </w:t>
            </w:r>
            <w:r>
              <w:rPr>
                <w:rStyle w:val="Fontepargpadro"/>
                <w:rFonts w:ascii="Times New Roman" w:hAnsi="Times New Roman"/>
                <w:b/>
                <w:bCs/>
                <w:color w:val="00000A"/>
                <w:sz w:val="21"/>
                <w:szCs w:val="21"/>
                <w:u w:val="none"/>
              </w:rPr>
              <w:t xml:space="preserve">com </w:t>
            </w:r>
            <w:r>
              <w:rPr>
                <w:rStyle w:val="Fontepargpadro"/>
                <w:rFonts w:ascii="Times New Roman" w:hAnsi="Times New Roman"/>
                <w:b/>
                <w:bCs/>
                <w:sz w:val="21"/>
                <w:szCs w:val="21"/>
                <w:u w:val="none"/>
              </w:rPr>
              <w:t xml:space="preserve">instalação. </w:t>
            </w:r>
            <w:r>
              <w:rPr>
                <w:rStyle w:val="Fontepargpadro"/>
                <w:rFonts w:ascii="Times New Roman" w:hAnsi="Times New Roman"/>
                <w:b w:val="false"/>
                <w:bCs w:val="false"/>
                <w:sz w:val="21"/>
                <w:szCs w:val="21"/>
                <w:u w:val="none"/>
              </w:rPr>
              <w:t>Material e mão de obra incluso</w:t>
            </w:r>
            <w:r>
              <w:rPr>
                <w:rStyle w:val="Fontepargpadro"/>
                <w:rFonts w:ascii="Times New Roman" w:hAnsi="Times New Roman"/>
                <w:b/>
                <w:bCs/>
                <w:sz w:val="21"/>
                <w:szCs w:val="21"/>
                <w:u w:val="none"/>
              </w:rPr>
              <w:t xml:space="preserve">. </w:t>
            </w:r>
            <w:r>
              <w:rPr>
                <w:rStyle w:val="Fontepargpadro"/>
                <w:rFonts w:ascii="Times New Roman" w:hAnsi="Times New Roman"/>
                <w:b w:val="false"/>
                <w:bCs w:val="false"/>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u w:val="none"/>
              </w:rPr>
              <w:t xml:space="preserve">. Distância entre as unidades evaporadora e condensadora de até 15 m. </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23</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41</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24</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25</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24</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26</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27</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24K BTU/h: </w:t>
            </w:r>
            <w:r>
              <w:rPr>
                <w:rStyle w:val="Fontepargpadro"/>
                <w:rFonts w:ascii="Times New Roman" w:hAnsi="Times New Roman"/>
                <w:sz w:val="21"/>
                <w:szCs w:val="21"/>
              </w:rPr>
              <w:t xml:space="preserve">Condicionador de Ar Tipo Split de 24.000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aterial e mão de obra incluso</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Tubulações frigorígenas,</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11</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28</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Nfaseforte"/>
                <w:rFonts w:ascii="Times New Roman" w:hAnsi="Times New Roman"/>
                <w:b w:val="false"/>
                <w:bCs w:val="false"/>
                <w:sz w:val="21"/>
                <w:szCs w:val="21"/>
              </w:rPr>
              <w:t xml:space="preserve">. </w:t>
            </w:r>
            <w:r>
              <w:rPr>
                <w:rStyle w:val="Nfaseforte"/>
                <w:rFonts w:ascii="Times New Roman" w:hAnsi="Times New Roman"/>
                <w:b w:val="false"/>
                <w:bCs w:val="false"/>
                <w:sz w:val="21"/>
                <w:szCs w:val="21"/>
                <w:u w:val="single"/>
              </w:rPr>
              <w:t xml:space="preserve">Tubulações frigorígenas, isolamento térmico e cabo PP para interligação frigorífica e elétrica entre as unidades;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15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29</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Nfaseforte"/>
                <w:rFonts w:ascii="Times New Roman" w:hAnsi="Times New Roman"/>
                <w:b w:val="false"/>
                <w:bCs w:val="false"/>
                <w:sz w:val="21"/>
                <w:szCs w:val="21"/>
              </w:rPr>
              <w:t xml:space="preserve"> T</w:t>
            </w:r>
            <w:r>
              <w:rPr>
                <w:rStyle w:val="Nfaseforte"/>
                <w:rFonts w:ascii="Times New Roman" w:hAnsi="Times New Roman"/>
                <w:b w:val="false"/>
                <w:bCs w:val="false"/>
                <w:sz w:val="21"/>
                <w:szCs w:val="21"/>
                <w:u w:val="single"/>
              </w:rPr>
              <w: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w:t>
            </w:r>
            <w:r>
              <w:rPr>
                <w:rStyle w:val="Nfaseforte"/>
                <w:rFonts w:ascii="Times New Roman" w:hAnsi="Times New Roman"/>
                <w:bCs w:val="false"/>
                <w:sz w:val="21"/>
                <w:szCs w:val="21"/>
              </w:rPr>
              <w:t>Distância</w:t>
            </w:r>
            <w:r>
              <w:rPr>
                <w:rStyle w:val="Nfaseforte"/>
                <w:rFonts w:ascii="Times New Roman" w:hAnsi="Times New Roman"/>
                <w:sz w:val="21"/>
                <w:szCs w:val="21"/>
              </w:rPr>
              <w:t xml:space="preserve"> entre as unidades evaporadora e condensadora de </w:t>
            </w:r>
            <w:r>
              <w:rPr>
                <w:rStyle w:val="Nfaseforte"/>
                <w:rFonts w:ascii="Times New Roman" w:hAnsi="Times New Roman"/>
                <w:sz w:val="21"/>
                <w:szCs w:val="21"/>
                <w:u w:val="single"/>
              </w:rPr>
              <w:t>até 20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30</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28</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31</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32</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22</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33</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04</w:t>
            </w:r>
          </w:p>
        </w:tc>
      </w:tr>
      <w:tr>
        <w:trPr/>
        <w:tc>
          <w:tcPr>
            <w:tcW w:w="7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34</w:t>
            </w:r>
          </w:p>
        </w:tc>
        <w:tc>
          <w:tcPr>
            <w:tcW w:w="70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pPr>
            <w:r>
              <w:rPr>
                <w:rStyle w:val="Nfaseforte"/>
                <w:rFonts w:ascii="Times New Roman" w:hAnsi="Times New Roman"/>
                <w:bCs w:val="false"/>
                <w:sz w:val="21"/>
                <w:szCs w:val="21"/>
              </w:rPr>
              <w:t>Aquisição de Condicionador 60K BTU/h – Tipo Piso/Teto:</w:t>
            </w:r>
            <w:r>
              <w:rPr>
                <w:rStyle w:val="Nfaseforte"/>
                <w:rFonts w:ascii="Times New Roman" w:hAnsi="Times New Roman"/>
                <w:b w:val="false"/>
                <w:bCs w:val="false"/>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sz w:val="21"/>
                <w:szCs w:val="21"/>
              </w:rPr>
              <w:t>Distância entre as unidades evaporadora e condensadora de</w:t>
            </w:r>
            <w:r>
              <w:rPr>
                <w:rStyle w:val="Fontepargpadro"/>
                <w:rFonts w:ascii="Times New Roman" w:hAnsi="Times New Roman"/>
                <w:sz w:val="21"/>
                <w:szCs w:val="21"/>
              </w:rPr>
              <w:t xml:space="preserve"> </w:t>
            </w:r>
            <w:r>
              <w:rPr>
                <w:rStyle w:val="Fontepargpadro"/>
                <w:rFonts w:ascii="Times New Roman" w:hAnsi="Times New Roman"/>
                <w:b/>
                <w:sz w:val="21"/>
                <w:szCs w:val="21"/>
                <w:u w:val="single"/>
              </w:rPr>
              <w:t>até 20 m</w:t>
            </w:r>
            <w:r>
              <w:rPr>
                <w:rStyle w:val="Fontepargpadro"/>
                <w:rFonts w:ascii="Times New Roman" w:hAnsi="Times New Roman"/>
                <w:sz w:val="21"/>
                <w:szCs w:val="21"/>
              </w:rPr>
              <w:t>.</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bl>
    <w:p>
      <w:pPr>
        <w:pStyle w:val="Normal"/>
        <w:spacing w:lineRule="auto" w:line="276" w:before="120" w:after="120"/>
        <w:ind w:left="425" w:hanging="0"/>
        <w:jc w:val="both"/>
        <w:rPr/>
      </w:pPr>
      <w:r>
        <w:rPr/>
      </w:r>
    </w:p>
    <w:p>
      <w:pPr>
        <w:pStyle w:val="Normal"/>
        <w:spacing w:lineRule="auto" w:line="276" w:before="120" w:after="120"/>
        <w:ind w:left="425" w:hanging="0"/>
        <w:jc w:val="both"/>
        <w:rPr/>
      </w:pPr>
      <w:r>
        <w:rPr/>
      </w:r>
    </w:p>
    <w:tbl>
      <w:tblPr>
        <w:tblW w:w="10402" w:type="dxa"/>
        <w:jc w:val="left"/>
        <w:tblInd w:w="-5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Pr>
      <w:tblGrid>
        <w:gridCol w:w="789"/>
        <w:gridCol w:w="7016"/>
        <w:gridCol w:w="1307"/>
        <w:gridCol w:w="1289"/>
      </w:tblGrid>
      <w:tr>
        <w:trPr/>
        <w:tc>
          <w:tcPr>
            <w:tcW w:w="1040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8D08D" w:val="clear"/>
            <w:tcMar>
              <w:left w:w="68" w:type="dxa"/>
            </w:tcMar>
          </w:tcPr>
          <w:p>
            <w:pPr>
              <w:pStyle w:val="Contedodatabela"/>
              <w:jc w:val="center"/>
              <w:rPr>
                <w:rFonts w:ascii="Times New Roman" w:hAnsi="Times New Roman"/>
                <w:b/>
                <w:b/>
                <w:sz w:val="21"/>
                <w:szCs w:val="21"/>
              </w:rPr>
            </w:pPr>
            <w:r>
              <w:rPr>
                <w:rFonts w:ascii="Times New Roman" w:hAnsi="Times New Roman"/>
                <w:b/>
                <w:sz w:val="21"/>
                <w:szCs w:val="21"/>
              </w:rPr>
              <w:t xml:space="preserve">Grupo 2 (Aquisição de Condicionador de Ar – SEM Instalação para o </w:t>
            </w:r>
            <w:r>
              <w:rPr>
                <w:rFonts w:ascii="Times New Roman" w:hAnsi="Times New Roman"/>
                <w:b/>
                <w:sz w:val="21"/>
                <w:szCs w:val="21"/>
                <w:highlight w:val="yellow"/>
              </w:rPr>
              <w:t>Campus Serra Talhada</w:t>
            </w:r>
            <w:r>
              <w:rPr>
                <w:rFonts w:ascii="Times New Roman" w:hAnsi="Times New Roman"/>
                <w:b/>
                <w:sz w:val="21"/>
                <w:szCs w:val="21"/>
              </w:rPr>
              <w:t>)</w:t>
            </w:r>
          </w:p>
          <w:p>
            <w:pPr>
              <w:pStyle w:val="Contedodatabela"/>
              <w:jc w:val="center"/>
              <w:rPr/>
            </w:pPr>
            <w:r>
              <w:rPr/>
            </w:r>
          </w:p>
        </w:tc>
      </w:tr>
      <w:tr>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Item</w:t>
            </w:r>
          </w:p>
        </w:tc>
        <w:tc>
          <w:tcPr>
            <w:tcW w:w="7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Descrição</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Unidade</w:t>
            </w:r>
          </w:p>
        </w:tc>
        <w:tc>
          <w:tcPr>
            <w:tcW w:w="1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Quant.</w:t>
            </w:r>
          </w:p>
          <w:p>
            <w:pPr>
              <w:pStyle w:val="Contedodatabela"/>
              <w:jc w:val="center"/>
              <w:rPr>
                <w:rFonts w:ascii="Times New Roman" w:hAnsi="Times New Roman"/>
                <w:b/>
                <w:b/>
                <w:color w:val="00000A"/>
                <w:sz w:val="21"/>
                <w:szCs w:val="21"/>
              </w:rPr>
            </w:pPr>
            <w:r>
              <w:rPr>
                <w:rFonts w:ascii="Times New Roman" w:hAnsi="Times New Roman"/>
                <w:b/>
                <w:color w:val="00000A"/>
                <w:sz w:val="21"/>
                <w:szCs w:val="21"/>
              </w:rPr>
            </w:r>
          </w:p>
        </w:tc>
      </w:tr>
      <w:tr>
        <w:trPr>
          <w:trHeight w:val="904"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Fontepargpadro"/>
                <w:rFonts w:ascii="Times New Roman" w:hAnsi="Times New Roman"/>
                <w:color w:val="00000A"/>
                <w:sz w:val="21"/>
                <w:szCs w:val="21"/>
              </w:rPr>
              <w:t>35</w:t>
            </w:r>
          </w:p>
        </w:tc>
        <w:tc>
          <w:tcPr>
            <w:tcW w:w="7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Condicionador de Ar Tipo Split de 18.000 BTU/h, admitido 5% de variação, preferencialmente ciclo frio; INVERTER</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sz w:val="21"/>
                <w:szCs w:val="21"/>
              </w:rPr>
            </w:pPr>
            <w:r>
              <w:rPr>
                <w:sz w:val="21"/>
                <w:szCs w:val="21"/>
              </w:rPr>
              <w:t xml:space="preserve">Unidade </w:t>
            </w:r>
          </w:p>
        </w:tc>
        <w:tc>
          <w:tcPr>
            <w:tcW w:w="1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Fontepargpadro"/>
                <w:rFonts w:ascii="Times New Roman" w:hAnsi="Times New Roman"/>
                <w:color w:val="00000A"/>
                <w:sz w:val="21"/>
                <w:szCs w:val="21"/>
              </w:rPr>
              <w:t>36</w:t>
            </w:r>
          </w:p>
        </w:tc>
        <w:tc>
          <w:tcPr>
            <w:tcW w:w="7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Nfaseforte"/>
                <w:rFonts w:ascii="Times New Roman" w:hAnsi="Times New Roman"/>
              </w:rPr>
              <w:t>Aquisição de Condicionador 30K BTU/h – Tipo Piso/Teto</w:t>
            </w:r>
            <w:r>
              <w:rPr>
                <w:rStyle w:val="Nfaseforte"/>
                <w:rFonts w:ascii="Times New Roman" w:hAnsi="Times New Roman"/>
                <w:b w:val="false"/>
                <w:bCs w:val="false"/>
              </w:rPr>
              <w:t>:</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sz w:val="21"/>
                <w:szCs w:val="21"/>
              </w:rPr>
            </w:pPr>
            <w:r>
              <w:rPr>
                <w:rFonts w:ascii="Times New Roman" w:hAnsi="Times New Roman"/>
                <w:sz w:val="21"/>
                <w:szCs w:val="21"/>
              </w:rPr>
              <w:t>Unidade</w:t>
            </w:r>
            <w:r>
              <w:rPr>
                <w:sz w:val="21"/>
                <w:szCs w:val="21"/>
              </w:rPr>
              <w:t xml:space="preserve"> </w:t>
            </w:r>
          </w:p>
        </w:tc>
        <w:tc>
          <w:tcPr>
            <w:tcW w:w="1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Fontepargpadro"/>
                <w:rFonts w:ascii="Times New Roman" w:hAnsi="Times New Roman"/>
                <w:color w:val="00000A"/>
                <w:sz w:val="21"/>
                <w:szCs w:val="21"/>
              </w:rPr>
              <w:t>37</w:t>
            </w:r>
          </w:p>
        </w:tc>
        <w:tc>
          <w:tcPr>
            <w:tcW w:w="7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Nfaseforte"/>
                <w:rFonts w:ascii="Times New Roman" w:hAnsi="Times New Roman"/>
                <w:sz w:val="22"/>
                <w:szCs w:val="22"/>
              </w:rPr>
              <w:t xml:space="preserve">Aquisição de Condicionador 48K BTU/h – Tipo Piso/Teto, </w:t>
            </w:r>
            <w:r>
              <w:rPr>
                <w:rStyle w:val="Nfaseforte"/>
                <w:rFonts w:ascii="Times New Roman" w:hAnsi="Times New Roman"/>
                <w:sz w:val="22"/>
                <w:szCs w:val="22"/>
                <w:u w:val="single"/>
              </w:rPr>
              <w:t>Cassete</w:t>
            </w:r>
            <w:r>
              <w:rPr>
                <w:rStyle w:val="Nfaseforte"/>
                <w:rFonts w:ascii="Times New Roman" w:hAnsi="Times New Roman"/>
                <w:sz w:val="22"/>
                <w:szCs w:val="22"/>
              </w:rPr>
              <w:t>:</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 xml:space="preserve">Unidade </w:t>
            </w:r>
          </w:p>
        </w:tc>
        <w:tc>
          <w:tcPr>
            <w:tcW w:w="1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bl>
    <w:p>
      <w:pPr>
        <w:pStyle w:val="Normal"/>
        <w:spacing w:lineRule="auto" w:line="276" w:before="120" w:after="120"/>
        <w:ind w:left="425" w:hanging="0"/>
        <w:jc w:val="both"/>
        <w:rPr/>
      </w:pPr>
      <w:r>
        <w:rPr/>
      </w:r>
    </w:p>
    <w:p>
      <w:pPr>
        <w:pStyle w:val="Contedodatabela"/>
        <w:jc w:val="left"/>
        <w:rPr>
          <w:b/>
          <w:b/>
          <w:bCs/>
        </w:rPr>
      </w:pPr>
      <w:r>
        <w:rPr>
          <w:b/>
          <w:bCs/>
        </w:rPr>
        <w:t xml:space="preserve"> </w:t>
      </w:r>
      <w:r>
        <w:rPr>
          <w:b/>
          <w:bCs/>
        </w:rPr>
        <w:t>1.1.2 Descrição Detalhada dos Itens:</w:t>
      </w:r>
    </w:p>
    <w:p>
      <w:pPr>
        <w:pStyle w:val="Contedodatabela"/>
        <w:jc w:val="both"/>
        <w:rPr/>
      </w:pPr>
      <w:r>
        <w:rPr/>
      </w:r>
    </w:p>
    <w:tbl>
      <w:tblPr>
        <w:tblW w:w="9415" w:type="dxa"/>
        <w:jc w:val="left"/>
        <w:tblInd w:w="-7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1" w:type="dxa"/>
          <w:bottom w:w="55" w:type="dxa"/>
          <w:right w:w="55" w:type="dxa"/>
        </w:tblCellMar>
      </w:tblPr>
      <w:tblGrid>
        <w:gridCol w:w="675"/>
        <w:gridCol w:w="8739"/>
      </w:tblGrid>
      <w:tr>
        <w:trPr/>
        <w:tc>
          <w:tcPr>
            <w:tcW w:w="94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CC" w:val="clear"/>
            <w:tcMar>
              <w:left w:w="31" w:type="dxa"/>
            </w:tcMar>
          </w:tcPr>
          <w:p>
            <w:pPr>
              <w:pStyle w:val="Contedodatabela"/>
              <w:jc w:val="center"/>
              <w:rPr/>
            </w:pPr>
            <w:r>
              <w:rPr>
                <w:rStyle w:val="Nfaseforte"/>
                <w:rFonts w:ascii="Times New Roman" w:hAnsi="Times New Roman"/>
                <w:b w:val="false"/>
                <w:bCs w:val="false"/>
                <w:sz w:val="21"/>
                <w:szCs w:val="21"/>
              </w:rPr>
              <w:t>AQUISIÇÃO DE CONDICIONADOR DE AR COM INSTALAÇÃO – INTERLIGAÇÃO PREEXISTENTE</w:t>
            </w:r>
          </w:p>
          <w:p>
            <w:pPr>
              <w:pStyle w:val="Contedodatabela"/>
              <w:ind w:left="0" w:hanging="0"/>
              <w:jc w:val="left"/>
              <w:rPr/>
            </w:pPr>
            <w:r>
              <w:rPr>
                <w:rStyle w:val="Nfaseforte"/>
                <w:u w:val="single"/>
              </w:rPr>
              <w:t>Obs.:</w:t>
            </w:r>
            <w:r>
              <w:rPr>
                <w:rStyle w:val="Nfaseforte"/>
                <w:b w:val="false"/>
                <w:bCs w:val="false"/>
              </w:rPr>
              <w:t xml:space="preserve"> Os itens de 01 a 21 deverão ser instalados considerando a </w:t>
            </w:r>
            <w:r>
              <w:rPr>
                <w:rStyle w:val="Nfaseforte"/>
                <w:b/>
                <w:bCs/>
              </w:rPr>
              <w:t>interligação preexistente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01</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9K BTU/h:</w:t>
            </w:r>
            <w:r>
              <w:rPr>
                <w:rStyle w:val="Nfaseforte"/>
                <w:rFonts w:ascii="Times New Roman" w:hAnsi="Times New Roman"/>
                <w:szCs w:val="21"/>
              </w:rPr>
              <w:t xml:space="preserve"> </w:t>
            </w:r>
            <w:r>
              <w:rPr>
                <w:rStyle w:val="Fontepargpadro"/>
                <w:rFonts w:ascii="Times New Roman" w:hAnsi="Times New Roman"/>
                <w:sz w:val="21"/>
                <w:szCs w:val="21"/>
              </w:rPr>
              <w:t xml:space="preserve">Condicionador de Ar Tipo Split de 9.000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5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02</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9K BTU/h:</w:t>
            </w:r>
            <w:r>
              <w:rPr>
                <w:rStyle w:val="Nfaseforte"/>
                <w:rFonts w:ascii="Times New Roman" w:hAnsi="Times New Roman"/>
                <w:szCs w:val="21"/>
              </w:rPr>
              <w:t xml:space="preserve"> </w:t>
            </w:r>
            <w:r>
              <w:rPr>
                <w:rStyle w:val="Fontepargpadro"/>
                <w:rFonts w:ascii="Times New Roman" w:hAnsi="Times New Roman"/>
                <w:sz w:val="21"/>
                <w:szCs w:val="21"/>
              </w:rPr>
              <w:t xml:space="preserve">Condicionador de Ar Tipo Split de 9.000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15 m</w:t>
            </w:r>
            <w:r>
              <w:rPr>
                <w:rStyle w:val="Fontepargpadro"/>
                <w:rFonts w:ascii="Times New Roman" w:hAnsi="Times New Roman"/>
                <w:b/>
                <w:bCs/>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03</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9K BTU/h:</w:t>
            </w:r>
            <w:r>
              <w:rPr>
                <w:rStyle w:val="Nfaseforte"/>
                <w:rFonts w:ascii="Times New Roman" w:hAnsi="Times New Roman"/>
                <w:szCs w:val="21"/>
              </w:rPr>
              <w:t xml:space="preserve"> </w:t>
            </w:r>
            <w:r>
              <w:rPr>
                <w:rStyle w:val="Fontepargpadro"/>
                <w:rFonts w:ascii="Times New Roman" w:hAnsi="Times New Roman"/>
                <w:sz w:val="21"/>
                <w:szCs w:val="21"/>
              </w:rPr>
              <w:t xml:space="preserve">Condicionador de Ar Tipo Split de 9.000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25 m</w:t>
            </w:r>
            <w:r>
              <w:rPr>
                <w:rStyle w:val="Fontepargpadro"/>
                <w:rFonts w:ascii="Times New Roman" w:hAnsi="Times New Roman"/>
                <w:b/>
                <w:bCs/>
                <w:szCs w:val="21"/>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04</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5m.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05</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06</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15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07</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20 m</w:t>
            </w:r>
            <w:r>
              <w:rPr>
                <w:rStyle w:val="Fontepargpadro"/>
                <w:rFonts w:ascii="Times New Roman" w:hAnsi="Times New Roman"/>
                <w:b/>
                <w:bCs/>
                <w:szCs w:val="21"/>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08</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09</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 xml:space="preserve">Condicionador de Ar Tipo Split de 18.000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Distancia entre as unidades evaporadora e condensadora de </w:t>
            </w:r>
            <w:r>
              <w:rPr>
                <w:rStyle w:val="Fontepargpadro"/>
                <w:rFonts w:ascii="Times New Roman" w:hAnsi="Times New Roman"/>
                <w:b/>
                <w:bCs/>
                <w:u w:val="single"/>
              </w:rPr>
              <w:t>até 15 m</w:t>
            </w:r>
            <w:r>
              <w:rPr>
                <w:rStyle w:val="Fontepargpadro"/>
                <w:rFonts w:ascii="Times New Roman" w:hAnsi="Times New Roman"/>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color w:val="000000"/>
                <w:sz w:val="21"/>
                <w:szCs w:val="21"/>
              </w:rPr>
            </w:pPr>
            <w:r>
              <w:rPr>
                <w:rFonts w:ascii="Times New Roman" w:hAnsi="Times New Roman"/>
                <w:color w:val="000000"/>
                <w:sz w:val="21"/>
                <w:szCs w:val="21"/>
              </w:rPr>
              <w:t>10</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color w:val="000000"/>
                <w:sz w:val="24"/>
                <w:szCs w:val="24"/>
              </w:rPr>
              <w:t>Aquisição de Condicionador 24K BTU/h:</w:t>
            </w:r>
            <w:r>
              <w:rPr>
                <w:rStyle w:val="Nfaseforte"/>
                <w:rFonts w:ascii="Times New Roman" w:hAnsi="Times New Roman"/>
                <w:color w:val="000000"/>
                <w:sz w:val="21"/>
                <w:szCs w:val="21"/>
              </w:rPr>
              <w:t xml:space="preserve"> </w:t>
            </w:r>
            <w:r>
              <w:rPr>
                <w:rStyle w:val="Fontepargpadro"/>
                <w:rFonts w:ascii="Times New Roman" w:hAnsi="Times New Roman"/>
                <w:color w:val="000000"/>
                <w:sz w:val="21"/>
                <w:szCs w:val="21"/>
              </w:rPr>
              <w:t>Condicionador de Ar Tipo</w:t>
            </w:r>
            <w:r>
              <w:rPr>
                <w:rStyle w:val="Fontepargpadro"/>
                <w:rFonts w:ascii="Times New Roman" w:hAnsi="Times New Roman"/>
                <w:color w:val="000000"/>
                <w:sz w:val="21"/>
                <w:szCs w:val="21"/>
                <w:highlight w:val="white"/>
              </w:rPr>
              <w:t xml:space="preserve"> </w:t>
            </w:r>
            <w:r>
              <w:rPr>
                <w:rStyle w:val="Fontepargpadro"/>
                <w:rFonts w:ascii="Times New Roman" w:hAnsi="Times New Roman"/>
                <w:b/>
                <w:bCs/>
                <w:color w:val="000000"/>
                <w:sz w:val="21"/>
                <w:szCs w:val="21"/>
                <w:highlight w:val="white"/>
              </w:rPr>
              <w:t>Piso/Teto</w:t>
            </w:r>
            <w:r>
              <w:rPr>
                <w:rStyle w:val="Fontepargpadro"/>
                <w:rFonts w:ascii="Times New Roman" w:hAnsi="Times New Roman"/>
                <w:color w:val="000000"/>
                <w:sz w:val="21"/>
                <w:szCs w:val="21"/>
              </w:rPr>
              <w:t xml:space="preserve"> de 24.000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color w:val="000000"/>
                <w:sz w:val="21"/>
                <w:szCs w:val="21"/>
              </w:rPr>
              <w:t>inverter</w:t>
            </w:r>
            <w:r>
              <w:rPr>
                <w:rStyle w:val="Fontepargpadro"/>
                <w:rFonts w:ascii="Times New Roman" w:hAnsi="Times New Roman"/>
                <w:color w:val="000000"/>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color w:val="000000"/>
                <w:sz w:val="21"/>
                <w:szCs w:val="21"/>
              </w:rPr>
              <w:t xml:space="preserve"> </w:t>
            </w:r>
            <w:r>
              <w:rPr>
                <w:rStyle w:val="Fontepargpadro"/>
                <w:rFonts w:ascii="Arial Black" w:hAnsi="Arial Black"/>
                <w:b/>
                <w:bCs/>
                <w:color w:val="000000"/>
                <w:sz w:val="26"/>
                <w:szCs w:val="26"/>
              </w:rPr>
              <w:t xml:space="preserve"> </w:t>
            </w:r>
            <w:r>
              <w:rPr>
                <w:rStyle w:val="Fontepargpadro"/>
                <w:rFonts w:ascii="Times New Roman" w:hAnsi="Times New Roman"/>
                <w:b/>
                <w:bCs/>
                <w:color w:val="000000"/>
                <w:sz w:val="26"/>
                <w:szCs w:val="26"/>
              </w:rPr>
              <w:t xml:space="preserve">instalação. </w:t>
            </w:r>
            <w:r>
              <w:rPr>
                <w:rStyle w:val="Fontepargpadro"/>
                <w:rFonts w:ascii="Times New Roman" w:hAnsi="Times New Roman"/>
                <w:b w:val="false"/>
                <w:bCs w:val="false"/>
                <w:color w:val="000000"/>
                <w:sz w:val="26"/>
                <w:szCs w:val="26"/>
              </w:rPr>
              <w:t>M</w:t>
            </w:r>
            <w:r>
              <w:rPr>
                <w:rStyle w:val="Fontepargpadro"/>
                <w:rFonts w:ascii="Times New Roman" w:hAnsi="Times New Roman"/>
                <w:color w:val="000000"/>
                <w:sz w:val="21"/>
                <w:szCs w:val="21"/>
              </w:rPr>
              <w:t>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w:t>
            </w:r>
            <w:r>
              <w:rPr>
                <w:rStyle w:val="Fontepargpadro"/>
                <w:rFonts w:ascii="Open Sans" w:hAnsi="Open Sans"/>
                <w:color w:val="000000"/>
                <w:sz w:val="21"/>
                <w:szCs w:val="21"/>
              </w:rPr>
              <w:t xml:space="preserve"> </w:t>
            </w:r>
            <w:r>
              <w:rPr>
                <w:rStyle w:val="Fontepargpadro"/>
                <w:rFonts w:ascii="Times New Roman" w:hAnsi="Times New Roman"/>
                <w:color w:val="000000"/>
                <w:sz w:val="21"/>
                <w:szCs w:val="21"/>
              </w:rPr>
              <w:t>todos os serviços necessários ao pleno funcionamento dos</w:t>
            </w:r>
            <w:r>
              <w:rPr>
                <w:rStyle w:val="Fontepargpadro"/>
                <w:rFonts w:ascii="Times New Roman" w:hAnsi="Times New Roman"/>
                <w:b/>
                <w:bCs/>
                <w:color w:val="000000"/>
                <w:sz w:val="21"/>
                <w:szCs w:val="21"/>
              </w:rPr>
              <w:t xml:space="preserve"> </w:t>
            </w:r>
            <w:r>
              <w:rPr>
                <w:rStyle w:val="Fontepargpadro"/>
                <w:rFonts w:ascii="Times New Roman" w:hAnsi="Times New Roman"/>
                <w:color w:val="000000"/>
                <w:sz w:val="21"/>
                <w:szCs w:val="21"/>
              </w:rPr>
              <w:t xml:space="preserve">equipamentos. </w:t>
            </w:r>
            <w:r>
              <w:rPr>
                <w:rStyle w:val="Fontepargpadro"/>
                <w:rFonts w:ascii="Times New Roman" w:hAnsi="Times New Roman"/>
                <w:b/>
                <w:bCs/>
                <w:color w:val="000000"/>
              </w:rPr>
              <w:t xml:space="preserve">Distância entre as unidades evaporadora e condensadora de </w:t>
            </w:r>
            <w:r>
              <w:rPr>
                <w:rStyle w:val="Fontepargpadro"/>
                <w:rFonts w:ascii="Times New Roman" w:hAnsi="Times New Roman"/>
                <w:b/>
                <w:bCs/>
                <w:color w:val="000000"/>
                <w:u w:val="single"/>
              </w:rPr>
              <w:t>até 20 m</w:t>
            </w:r>
            <w:r>
              <w:rPr>
                <w:rStyle w:val="Fontepargpadro"/>
                <w:rFonts w:ascii="Times New Roman" w:hAnsi="Times New Roman"/>
                <w:color w:val="000000"/>
                <w:sz w:val="21"/>
                <w:szCs w:val="21"/>
                <w:u w:val="single"/>
              </w:rPr>
              <w:t>.</w:t>
            </w:r>
            <w:r>
              <w:rPr>
                <w:rStyle w:val="Fontepargpadro"/>
                <w:rFonts w:ascii="Times New Roman" w:hAnsi="Times New Roman"/>
                <w:color w:val="000000"/>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11</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de 24.000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color w:val="000000"/>
                <w:sz w:val="21"/>
                <w:szCs w:val="21"/>
              </w:rPr>
              <w:t>inverter</w:t>
            </w:r>
            <w:r>
              <w:rPr>
                <w:rStyle w:val="Fontepargpadro"/>
                <w:rFonts w:ascii="Times New Roman" w:hAnsi="Times New Roman"/>
                <w:color w:val="000000"/>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Fontepargpadro"/>
                <w:rFonts w:ascii="Times New Roman" w:hAnsi="Times New Roman"/>
                <w:color w:val="000000"/>
                <w:sz w:val="24"/>
                <w:szCs w:val="24"/>
              </w:rPr>
              <w:t xml:space="preserve"> </w:t>
            </w:r>
            <w:r>
              <w:rPr>
                <w:rStyle w:val="Fontepargpadro"/>
                <w:rFonts w:ascii="Times New Roman" w:hAnsi="Times New Roman"/>
                <w:b/>
                <w:bCs/>
                <w:color w:val="00000A"/>
                <w:sz w:val="24"/>
                <w:szCs w:val="24"/>
              </w:rPr>
              <w:t>com</w:t>
            </w:r>
            <w:r>
              <w:rPr>
                <w:rStyle w:val="Fontepargpadro"/>
                <w:rFonts w:ascii="Times New Roman" w:hAnsi="Times New Roman"/>
                <w:color w:val="000000"/>
                <w:sz w:val="24"/>
                <w:szCs w:val="24"/>
              </w:rPr>
              <w:t xml:space="preserve"> </w:t>
            </w:r>
            <w:r>
              <w:rPr>
                <w:rStyle w:val="Fontepargpadro"/>
                <w:rFonts w:ascii="Times New Roman" w:hAnsi="Times New Roman"/>
                <w:b/>
                <w:bCs/>
                <w:color w:val="000000"/>
                <w:sz w:val="24"/>
                <w:szCs w:val="24"/>
              </w:rPr>
              <w:t xml:space="preserve"> instalação.</w:t>
            </w:r>
            <w:r>
              <w:rPr>
                <w:rStyle w:val="Fontepargpadro"/>
                <w:rFonts w:ascii="Times New Roman" w:hAnsi="Times New Roman"/>
                <w:b/>
                <w:bCs/>
                <w:color w:val="000000"/>
                <w:sz w:val="26"/>
                <w:szCs w:val="26"/>
              </w:rPr>
              <w:t xml:space="preserve"> </w:t>
            </w:r>
            <w:r>
              <w:rPr>
                <w:rStyle w:val="Fontepargpadro"/>
                <w:rFonts w:ascii="Times New Roman" w:hAnsi="Times New Roman"/>
                <w:b w:val="false"/>
                <w:bCs w:val="false"/>
                <w:color w:val="000000"/>
                <w:sz w:val="26"/>
                <w:szCs w:val="26"/>
              </w:rPr>
              <w:t>M</w:t>
            </w:r>
            <w:r>
              <w:rPr>
                <w:rStyle w:val="Fontepargpadro"/>
                <w:rFonts w:ascii="Times New Roman" w:hAnsi="Times New Roman"/>
                <w:color w:val="000000"/>
                <w:sz w:val="21"/>
                <w:szCs w:val="21"/>
              </w:rPr>
              <w:t>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w:t>
            </w:r>
            <w:r>
              <w:rPr>
                <w:rStyle w:val="Fontepargpadro"/>
                <w:rFonts w:ascii="Open Sans" w:hAnsi="Open Sans"/>
                <w:color w:val="000000"/>
                <w:sz w:val="21"/>
                <w:szCs w:val="21"/>
              </w:rPr>
              <w:t xml:space="preserve"> </w:t>
            </w:r>
            <w:r>
              <w:rPr>
                <w:rStyle w:val="Fontepargpadro"/>
                <w:rFonts w:ascii="Times New Roman" w:hAnsi="Times New Roman"/>
                <w:color w:val="000000"/>
                <w:sz w:val="21"/>
                <w:szCs w:val="21"/>
              </w:rPr>
              <w:t>todos os serviços necessários ao pleno funcionamento dos</w:t>
            </w:r>
            <w:r>
              <w:rPr>
                <w:rStyle w:val="Fontepargpadro"/>
                <w:rFonts w:ascii="Times New Roman" w:hAnsi="Times New Roman"/>
                <w:b/>
                <w:bCs/>
                <w:color w:val="000000"/>
                <w:sz w:val="21"/>
                <w:szCs w:val="21"/>
              </w:rPr>
              <w:t xml:space="preserve"> </w:t>
            </w:r>
            <w:r>
              <w:rPr>
                <w:rStyle w:val="Fontepargpadro"/>
                <w:rFonts w:ascii="Times New Roman" w:hAnsi="Times New Roman"/>
                <w:color w:val="000000"/>
                <w:sz w:val="21"/>
                <w:szCs w:val="21"/>
              </w:rPr>
              <w:t xml:space="preserve">equipamentos. </w:t>
            </w:r>
            <w:r>
              <w:rPr>
                <w:rStyle w:val="Fontepargpadro"/>
                <w:rFonts w:ascii="Times New Roman" w:hAnsi="Times New Roman"/>
                <w:b/>
                <w:bCs/>
                <w:color w:val="000000"/>
              </w:rPr>
              <w:t xml:space="preserve">Distância entre as unidades evaporadora e condensadora de </w:t>
            </w:r>
            <w:r>
              <w:rPr>
                <w:rStyle w:val="Fontepargpadro"/>
                <w:rFonts w:ascii="Times New Roman" w:hAnsi="Times New Roman"/>
                <w:b/>
                <w:bCs/>
                <w:color w:val="000000"/>
                <w:u w:val="single"/>
              </w:rPr>
              <w:t>até 20 m</w:t>
            </w:r>
            <w:r>
              <w:rPr>
                <w:rStyle w:val="Fontepargpadro"/>
                <w:rFonts w:ascii="Times New Roman" w:hAnsi="Times New Roman"/>
                <w:color w:val="000000"/>
                <w:sz w:val="21"/>
                <w:szCs w:val="21"/>
                <w:u w:val="single"/>
              </w:rPr>
              <w:t>.</w:t>
            </w:r>
            <w:r>
              <w:rPr>
                <w:rStyle w:val="Fontepargpadro"/>
                <w:rFonts w:ascii="Times New Roman" w:hAnsi="Times New Roman"/>
                <w:color w:val="000000"/>
                <w:sz w:val="21"/>
                <w:szCs w:val="21"/>
                <w:highlight w:val="cyan"/>
              </w:rPr>
              <w:t xml:space="preserve"> </w:t>
            </w:r>
            <w:r>
              <w:rPr>
                <w:rStyle w:val="Fontepargpadro"/>
                <w:rFonts w:ascii="Times New Roman" w:hAnsi="Times New Roman"/>
                <w:color w:val="000000"/>
                <w:sz w:val="21"/>
                <w:szCs w:val="21"/>
              </w:rPr>
              <w:t>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12</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Normal"/>
              <w:jc w:val="both"/>
              <w:rPr/>
            </w:pPr>
            <w:r>
              <w:rPr>
                <w:rStyle w:val="Nfaseforte"/>
                <w:rFonts w:ascii="Times New Roman" w:hAnsi="Times New Roman"/>
                <w:color w:val="00000A"/>
                <w:sz w:val="24"/>
                <w:szCs w:val="24"/>
              </w:rPr>
              <w:t>Aquisição de Condicionador 30K BTU/h – Tipo Piso/Teto</w:t>
            </w:r>
            <w:r>
              <w:rPr>
                <w:rStyle w:val="Nfaseforte"/>
                <w:rFonts w:ascii="Times New Roman" w:hAnsi="Times New Roman"/>
                <w:b w:val="false"/>
                <w:bCs w:val="false"/>
                <w:color w:val="00000A"/>
                <w:sz w:val="24"/>
                <w:szCs w:val="24"/>
              </w:rPr>
              <w:t>:</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color w:val="00000A"/>
                <w:sz w:val="21"/>
                <w:szCs w:val="21"/>
              </w:rPr>
              <w:t>inverter</w:t>
            </w:r>
            <w:r>
              <w:rPr>
                <w:rStyle w:val="Nfaseforte"/>
                <w:rFonts w:ascii="Times New Roman" w:hAnsi="Times New Roman"/>
                <w:b w:val="false"/>
                <w:bCs w:val="false"/>
                <w:color w:val="00000A"/>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color w:val="00000A"/>
                <w:sz w:val="21"/>
                <w:szCs w:val="21"/>
              </w:rPr>
              <w:t xml:space="preserve"> </w:t>
            </w:r>
            <w:r>
              <w:rPr>
                <w:rStyle w:val="Fontepargpadro"/>
                <w:rFonts w:ascii="Arial Black" w:hAnsi="Arial Black"/>
                <w:b/>
                <w:bCs/>
                <w:color w:val="00000A"/>
                <w:sz w:val="26"/>
                <w:szCs w:val="26"/>
              </w:rPr>
              <w:t xml:space="preserve"> </w:t>
            </w:r>
            <w:r>
              <w:rPr>
                <w:rStyle w:val="Fontepargpadro"/>
                <w:rFonts w:ascii="Times New Roman" w:hAnsi="Times New Roman"/>
                <w:b/>
                <w:bCs/>
                <w:color w:val="00000A"/>
                <w:sz w:val="26"/>
                <w:szCs w:val="26"/>
              </w:rPr>
              <w:t xml:space="preserve">instalação. </w:t>
            </w:r>
            <w:r>
              <w:rPr>
                <w:rStyle w:val="Fontepargpadro"/>
                <w:rFonts w:ascii="Times New Roman" w:hAnsi="Times New Roman"/>
                <w:b w:val="false"/>
                <w:bCs w:val="false"/>
                <w:color w:val="00000A"/>
                <w:sz w:val="26"/>
                <w:szCs w:val="26"/>
              </w:rPr>
              <w:t>M</w:t>
            </w:r>
            <w:r>
              <w:rPr>
                <w:rStyle w:val="Fontepargpadro"/>
                <w:rFonts w:ascii="Times New Roman" w:hAnsi="Times New Roman"/>
                <w:b w:val="false"/>
                <w:bCs w:val="false"/>
                <w:color w:val="00000A"/>
                <w:sz w:val="21"/>
                <w:szCs w:val="21"/>
              </w:rPr>
              <w:t>aterial e mão de obra incluso</w:t>
            </w:r>
            <w:r>
              <w:rPr>
                <w:rStyle w:val="Nfaseforte"/>
                <w:rFonts w:ascii="Times New Roman" w:hAnsi="Times New Roman"/>
                <w:b w:val="false"/>
                <w:bCs w:val="false"/>
                <w:color w:val="00000A"/>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15 m</w:t>
            </w:r>
            <w:r>
              <w:rPr>
                <w:rStyle w:val="Nfaseforte"/>
                <w:rFonts w:ascii="Times New Roman" w:hAnsi="Times New Roman"/>
                <w:b w:val="false"/>
                <w:bCs w:val="false"/>
                <w:color w:val="00000A"/>
                <w:sz w:val="21"/>
                <w:szCs w:val="21"/>
              </w:rPr>
              <w:t>.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13</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Normal"/>
              <w:jc w:val="both"/>
              <w:rPr/>
            </w:pPr>
            <w:r>
              <w:rPr>
                <w:rStyle w:val="Nfaseforte"/>
                <w:rFonts w:ascii="Times New Roman" w:hAnsi="Times New Roman"/>
                <w:color w:val="00000A"/>
                <w:sz w:val="24"/>
                <w:szCs w:val="24"/>
              </w:rPr>
              <w:t>Aquisição de Condicionador 30K BTU/h – Tipo Piso/Teto</w:t>
            </w:r>
            <w:r>
              <w:rPr>
                <w:rStyle w:val="Nfaseforte"/>
                <w:rFonts w:ascii="Times New Roman" w:hAnsi="Times New Roman"/>
                <w:b w:val="false"/>
                <w:bCs w:val="false"/>
                <w:color w:val="00000A"/>
                <w:sz w:val="24"/>
                <w:szCs w:val="24"/>
              </w:rPr>
              <w:t>:</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color w:val="00000A"/>
                <w:sz w:val="21"/>
                <w:szCs w:val="21"/>
              </w:rPr>
              <w:t>inverter</w:t>
            </w:r>
            <w:r>
              <w:rPr>
                <w:rStyle w:val="Nfaseforte"/>
                <w:rFonts w:ascii="Times New Roman" w:hAnsi="Times New Roman"/>
                <w:b w:val="false"/>
                <w:bCs w:val="false"/>
                <w:color w:val="00000A"/>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color w:val="00000A"/>
                <w:sz w:val="21"/>
                <w:szCs w:val="21"/>
              </w:rPr>
              <w:t xml:space="preserve"> </w:t>
            </w:r>
            <w:r>
              <w:rPr>
                <w:rStyle w:val="Fontepargpadro"/>
                <w:rFonts w:ascii="Arial Black" w:hAnsi="Arial Black"/>
                <w:b/>
                <w:bCs/>
                <w:color w:val="00000A"/>
                <w:sz w:val="26"/>
                <w:szCs w:val="26"/>
              </w:rPr>
              <w:t xml:space="preserve"> </w:t>
            </w:r>
            <w:r>
              <w:rPr>
                <w:rStyle w:val="Fontepargpadro"/>
                <w:rFonts w:ascii="Times New Roman" w:hAnsi="Times New Roman"/>
                <w:b/>
                <w:bCs/>
                <w:color w:val="00000A"/>
                <w:sz w:val="26"/>
                <w:szCs w:val="26"/>
              </w:rPr>
              <w:t xml:space="preserve">instalação. </w:t>
            </w:r>
            <w:r>
              <w:rPr>
                <w:rStyle w:val="Fontepargpadro"/>
                <w:rFonts w:ascii="Times New Roman" w:hAnsi="Times New Roman"/>
                <w:b w:val="false"/>
                <w:bCs w:val="false"/>
                <w:color w:val="00000A"/>
                <w:sz w:val="26"/>
                <w:szCs w:val="26"/>
              </w:rPr>
              <w:t>M</w:t>
            </w:r>
            <w:r>
              <w:rPr>
                <w:rStyle w:val="Fontepargpadro"/>
                <w:rFonts w:ascii="Times New Roman" w:hAnsi="Times New Roman"/>
                <w:b w:val="false"/>
                <w:bCs w:val="false"/>
                <w:color w:val="00000A"/>
                <w:sz w:val="21"/>
                <w:szCs w:val="21"/>
              </w:rPr>
              <w:t>aterial e mão de obra incluso</w:t>
            </w:r>
            <w:r>
              <w:rPr>
                <w:rStyle w:val="Nfaseforte"/>
                <w:rFonts w:ascii="Times New Roman" w:hAnsi="Times New Roman"/>
                <w:b w:val="false"/>
                <w:bCs w:val="false"/>
                <w:color w:val="00000A"/>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20 m</w:t>
            </w:r>
            <w:r>
              <w:rPr>
                <w:rStyle w:val="Nfaseforte"/>
                <w:rFonts w:ascii="Times New Roman" w:hAnsi="Times New Roman"/>
                <w:b w:val="false"/>
                <w:bCs w:val="false"/>
                <w:color w:val="00000A"/>
                <w:sz w:val="21"/>
                <w:szCs w:val="21"/>
                <w:u w:val="single"/>
              </w:rPr>
              <w:t>.</w:t>
            </w:r>
            <w:r>
              <w:rPr>
                <w:rStyle w:val="Nfaseforte"/>
                <w:rFonts w:ascii="Times New Roman" w:hAnsi="Times New Roman"/>
                <w:b w:val="false"/>
                <w:bCs w:val="false"/>
                <w:color w:val="00000A"/>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14</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36K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15</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36K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estas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16</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 xml:space="preserve">com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17</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48K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18</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Fontepargpadro"/>
                <w:rFonts w:ascii="Times New Roman" w:hAnsi="Times New Roman"/>
                <w:sz w:val="24"/>
                <w:szCs w:val="24"/>
              </w:rPr>
              <w:t xml:space="preserve"> </w:t>
            </w:r>
            <w:r>
              <w:rPr>
                <w:rStyle w:val="Fontepargpadro"/>
                <w:rFonts w:ascii="Times New Roman" w:hAnsi="Times New Roman"/>
                <w:b/>
                <w:bCs/>
                <w:color w:val="00000A"/>
                <w:sz w:val="24"/>
                <w:szCs w:val="24"/>
              </w:rPr>
              <w:t xml:space="preserve">com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19</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48K BTU/h – Tipo Piso/Teto, 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20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20</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21</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 xml:space="preserve">com </w:t>
            </w:r>
            <w:r>
              <w:rPr>
                <w:rStyle w:val="Fontepargpadro"/>
                <w:rFonts w:ascii="Times New Roman" w:hAnsi="Times New Roman"/>
                <w:b/>
                <w:bCs/>
                <w:sz w:val="24"/>
                <w:szCs w:val="24"/>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rPr>
              <w:t>. Deverá ser apresentado relatório de partida dos equipamentos, conforme manual do fabricante.</w:t>
            </w:r>
          </w:p>
        </w:tc>
      </w:tr>
      <w:tr>
        <w:trPr/>
        <w:tc>
          <w:tcPr>
            <w:tcW w:w="94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CC" w:val="clear"/>
            <w:tcMar>
              <w:left w:w="31" w:type="dxa"/>
            </w:tcMar>
          </w:tcPr>
          <w:p>
            <w:pPr>
              <w:pStyle w:val="Contedodatabela"/>
              <w:jc w:val="center"/>
              <w:rPr>
                <w:rFonts w:ascii="Times New Roman" w:hAnsi="Times New Roman"/>
                <w:b/>
                <w:b/>
                <w:bCs/>
                <w:sz w:val="21"/>
                <w:szCs w:val="21"/>
              </w:rPr>
            </w:pPr>
            <w:r>
              <w:rPr>
                <w:rFonts w:ascii="Times New Roman" w:hAnsi="Times New Roman"/>
                <w:b/>
                <w:bCs/>
                <w:sz w:val="21"/>
                <w:szCs w:val="21"/>
              </w:rPr>
              <w:t xml:space="preserve">AQUISIÇÃO DE CONDICIONADOR DE AR COM INSTALAÇÃO </w:t>
            </w:r>
          </w:p>
          <w:p>
            <w:pPr>
              <w:pStyle w:val="Contedodatabela"/>
              <w:jc w:val="center"/>
              <w:rPr/>
            </w:pPr>
            <w:r>
              <w:rPr>
                <w:rStyle w:val="Fontepargpadro"/>
                <w:rFonts w:ascii="Times New Roman" w:hAnsi="Times New Roman"/>
                <w:b/>
                <w:bCs/>
                <w:sz w:val="21"/>
                <w:szCs w:val="21"/>
                <w:u w:val="single"/>
              </w:rPr>
              <w:t>Obs.:</w:t>
            </w:r>
            <w:r>
              <w:rPr>
                <w:rStyle w:val="Fontepargpadro"/>
                <w:rFonts w:ascii="Times New Roman" w:hAnsi="Times New Roman"/>
                <w:b/>
                <w:bCs/>
                <w:sz w:val="21"/>
                <w:szCs w:val="21"/>
              </w:rPr>
              <w:t xml:space="preserve"> As instalações descritas nos itens abaixo deverão ser com a interligação </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color w:val="000000"/>
                <w:sz w:val="21"/>
                <w:szCs w:val="21"/>
              </w:rPr>
            </w:pPr>
            <w:r>
              <w:rPr>
                <w:rFonts w:ascii="Times New Roman" w:hAnsi="Times New Roman"/>
                <w:color w:val="000000"/>
                <w:sz w:val="21"/>
                <w:szCs w:val="21"/>
              </w:rPr>
              <w:t>22</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 xml:space="preserve">Aquisição de Condicionador 9K BTU/h: </w:t>
            </w:r>
            <w:r>
              <w:rPr>
                <w:rStyle w:val="Nfaseforte"/>
                <w:rFonts w:ascii="Times New Roman" w:hAnsi="Times New Roman"/>
                <w:b w:val="false"/>
                <w:bCs w:val="false"/>
                <w:sz w:val="21"/>
                <w:szCs w:val="21"/>
              </w:rPr>
              <w:t>Condicionador de Ar Tipo Split de 9.000 BTU/h</w:t>
            </w:r>
            <w:r>
              <w:rPr>
                <w:rStyle w:val="Nfaseforte"/>
                <w:rFonts w:ascii="Times New Roman" w:hAnsi="Times New Roman"/>
                <w:b w:val="false"/>
                <w:bCs w:val="false"/>
                <w:i/>
                <w:iCs/>
                <w:sz w:val="21"/>
                <w:szCs w:val="21"/>
              </w:rPr>
              <w:t>,</w:t>
            </w:r>
            <w:r>
              <w:rPr>
                <w:rStyle w:val="Nfaseforte"/>
                <w:rFonts w:ascii="Times New Roman" w:hAnsi="Times New Roman"/>
                <w:b w:val="false"/>
                <w:bCs w:val="false"/>
                <w:sz w:val="21"/>
                <w:szCs w:val="21"/>
              </w:rPr>
              <w:t xml:space="preserve">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Nfaseforte"/>
                <w:rFonts w:ascii="Times New Roman" w:hAnsi="Times New Roman"/>
                <w:sz w:val="21"/>
                <w:szCs w:val="21"/>
              </w:rPr>
              <w:t xml:space="preserve">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aterial e mão de obra incluso. Contemplando suportes; prolongamentos dos drenos;</w:t>
            </w:r>
            <w:r>
              <w:rPr>
                <w:rStyle w:val="Fontepargpadro"/>
                <w:rFonts w:ascii="Times New Roman" w:hAnsi="Times New Roman"/>
                <w:sz w:val="21"/>
                <w:szCs w:val="21"/>
                <w:u w:val="single"/>
              </w:rPr>
              <w:t xml:space="preserve"> </w:t>
            </w:r>
            <w:r>
              <w:rPr>
                <w:rStyle w:val="Fontepargpadro"/>
                <w:rFonts w:ascii="Times New Roman" w:hAnsi="Times New Roman"/>
                <w:b/>
                <w:bCs/>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w:t>
            </w:r>
            <w:r>
              <w:rPr>
                <w:rStyle w:val="Fontepargpadro"/>
                <w:rFonts w:ascii="Times New Roman" w:hAnsi="Times New Roman"/>
                <w:b/>
                <w:bCs/>
                <w:sz w:val="21"/>
                <w:szCs w:val="21"/>
              </w:rPr>
              <w:t xml:space="preserve"> Distancia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23</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ciclo frio; Especificações técnicas: Etiqueta Nacional de Conservação de Energia (ENCE) e eficiência</w:t>
            </w:r>
            <w:r>
              <w:rPr>
                <w:rStyle w:val="Fontepargpadro"/>
                <w:rFonts w:ascii="Open Sans" w:hAnsi="Open Sans"/>
              </w:rPr>
              <w:t xml:space="preserve"> </w:t>
            </w:r>
            <w:r>
              <w:rPr>
                <w:rStyle w:val="Fontepargpadro"/>
                <w:rFonts w:ascii="Times New Roman" w:hAnsi="Times New Roman"/>
                <w:sz w:val="21"/>
                <w:szCs w:val="21"/>
              </w:rPr>
              <w:t>energética (INMETRO): Classe A; Funcionamento: Alimentação – 220v, 60hz; monofásico; tecnologia do compressor:</w:t>
            </w:r>
            <w:r>
              <w:rPr>
                <w:rStyle w:val="Fontepargpadro"/>
                <w:rFonts w:ascii="Open Sans" w:hAnsi="Open Sans"/>
              </w:rPr>
              <w:t xml:space="preserve">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w:t>
            </w:r>
            <w:r>
              <w:rPr>
                <w:rStyle w:val="Fontepargpadro"/>
                <w:rFonts w:ascii="Open Sans" w:hAnsi="Open Sans"/>
              </w:rPr>
              <w:t xml:space="preserve"> </w:t>
            </w:r>
            <w:r>
              <w:rPr>
                <w:rStyle w:val="Fontepargpadro"/>
                <w:rFonts w:ascii="Times New Roman" w:hAnsi="Times New Roman"/>
                <w:sz w:val="21"/>
                <w:szCs w:val="21"/>
              </w:rPr>
              <w:t xml:space="preserve">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aterial e mão de obra incluso. Contemplando suportes; prolongamentos dos drenos;</w:t>
            </w:r>
            <w:r>
              <w:rPr>
                <w:rStyle w:val="Fontepargpadro"/>
                <w:rFonts w:ascii="Times New Roman" w:hAnsi="Times New Roman"/>
                <w:b/>
                <w:bCs/>
                <w:sz w:val="21"/>
                <w:szCs w:val="21"/>
                <w:u w:val="single"/>
              </w:rPr>
              <w:t xml:space="preserve"> tubulações frigorígenas, isolamento térmico e cabo PP para interligação frigorífica e elétrica entre as unidades; </w:t>
            </w:r>
            <w:r>
              <w:rPr>
                <w:rStyle w:val="Fontepargpadro"/>
                <w:rFonts w:ascii="Times New Roman" w:hAnsi="Times New Roman"/>
                <w:sz w:val="21"/>
                <w:szCs w:val="21"/>
              </w:rPr>
              <w:t>aplicação de massa corrida, pintura e correções em alvenaria onde esta forem danificadas; conexão dos equipamentos à rede elétrica e frigorígena,</w:t>
            </w:r>
            <w:r>
              <w:rPr>
                <w:rStyle w:val="Fontepargpadro"/>
                <w:rFonts w:ascii="Open Sans" w:hAnsi="Open Sans"/>
              </w:rPr>
              <w:t xml:space="preserve"> </w:t>
            </w:r>
            <w:r>
              <w:rPr>
                <w:rStyle w:val="Fontepargpadro"/>
                <w:rFonts w:ascii="Times New Roman" w:hAnsi="Times New Roman"/>
                <w:sz w:val="21"/>
                <w:szCs w:val="21"/>
              </w:rPr>
              <w:t xml:space="preserve">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5 m</w:t>
            </w:r>
            <w:r>
              <w:rPr>
                <w:rStyle w:val="Fontepargpadro"/>
                <w:rFonts w:ascii="Times New Roman" w:hAnsi="Times New Roman"/>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24</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ciclo frio; Especificações técnicas: Etiqueta Nacional de Conservação de Energia (ENCE) e eficiência energética (INMETRO): Classe A; Funcionamento:</w:t>
            </w:r>
            <w:r>
              <w:rPr>
                <w:rStyle w:val="Fontepargpadro"/>
                <w:rFonts w:ascii="Open Sans" w:hAnsi="Open Sans"/>
              </w:rPr>
              <w:t xml:space="preserve"> </w:t>
            </w:r>
            <w:r>
              <w:rPr>
                <w:rStyle w:val="Fontepargpadro"/>
                <w:rFonts w:ascii="Times New Roman" w:hAnsi="Times New Roman"/>
                <w:sz w:val="21"/>
                <w:szCs w:val="21"/>
              </w:rPr>
              <w:t xml:space="preserve">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w:t>
            </w:r>
            <w:r>
              <w:rPr>
                <w:rStyle w:val="Fontepargpadro"/>
                <w:rFonts w:ascii="Open Sans" w:hAnsi="Open Sans"/>
              </w:rPr>
              <w:t xml:space="preserve"> </w:t>
            </w:r>
            <w:r>
              <w:rPr>
                <w:rStyle w:val="Fontepargpadro"/>
                <w:rFonts w:ascii="Times New Roman" w:hAnsi="Times New Roman"/>
                <w:sz w:val="21"/>
                <w:szCs w:val="21"/>
              </w:rPr>
              <w:t>emitem cfcs (clorofluorcarbonos); Serpentina</w:t>
            </w:r>
            <w:r>
              <w:rPr>
                <w:rStyle w:val="Fontepargpadro"/>
                <w:rFonts w:ascii="Open Sans" w:hAnsi="Open Sans"/>
              </w:rPr>
              <w:t xml:space="preserve"> </w:t>
            </w:r>
            <w:r>
              <w:rPr>
                <w:rStyle w:val="Fontepargpadro"/>
                <w:rFonts w:ascii="Times New Roman" w:hAnsi="Times New Roman"/>
                <w:sz w:val="21"/>
                <w:szCs w:val="21"/>
              </w:rPr>
              <w:t xml:space="preserve">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dos drenos; </w:t>
            </w:r>
            <w:r>
              <w:rPr>
                <w:rStyle w:val="Fontepargpadro"/>
                <w:rFonts w:ascii="Times New Roman" w:hAnsi="Times New Roman"/>
                <w:b/>
                <w:bCs/>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w:t>
            </w:r>
            <w:r>
              <w:rPr>
                <w:rStyle w:val="Fontepargpadro"/>
                <w:rFonts w:ascii="Open Sans" w:hAnsi="Open Sans"/>
              </w:rPr>
              <w:t xml:space="preserve"> </w:t>
            </w:r>
            <w:r>
              <w:rPr>
                <w:rStyle w:val="Fontepargpadro"/>
                <w:rFonts w:ascii="Times New Roman" w:hAnsi="Times New Roman"/>
                <w:sz w:val="20"/>
                <w:szCs w:val="20"/>
              </w:rPr>
              <w:t>equipamentos.</w:t>
            </w:r>
            <w:r>
              <w:rPr>
                <w:rStyle w:val="Fontepargpadro"/>
                <w:rFonts w:ascii="Open Sans" w:hAnsi="Open Sans"/>
              </w:rPr>
              <w:t xml:space="preserve">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25</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instalação.</w:t>
            </w:r>
            <w:r>
              <w:rPr>
                <w:rStyle w:val="Fontepargpadro"/>
                <w:rFonts w:ascii="Times New Roman" w:hAnsi="Times New Roman"/>
                <w:b/>
                <w:bCs/>
                <w:sz w:val="21"/>
                <w:szCs w:val="21"/>
              </w:rPr>
              <w:t xml:space="preserve">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b/>
                <w:bCs/>
                <w:sz w:val="21"/>
                <w:szCs w:val="21"/>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26</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val="false"/>
                <w:bCs w:val="false"/>
                <w:sz w:val="24"/>
                <w:szCs w:val="24"/>
              </w:rPr>
              <w:t xml:space="preserve"> </w:t>
            </w:r>
            <w:r>
              <w:rPr>
                <w:rStyle w:val="Fontepargpadro"/>
                <w:rFonts w:ascii="Times New Roman" w:hAnsi="Times New Roman"/>
                <w:b/>
                <w:bCs/>
                <w:sz w:val="24"/>
                <w:szCs w:val="24"/>
              </w:rPr>
              <w:t xml:space="preserve"> 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aterial e mão de obra 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w:t>
            </w:r>
            <w:r>
              <w:rPr>
                <w:rStyle w:val="Fontepargpadro"/>
                <w:rFonts w:ascii="Times New Roman" w:hAnsi="Times New Roman"/>
                <w:u w:val="single"/>
              </w:rPr>
              <w:t xml:space="preserve"> </w:t>
            </w:r>
            <w:r>
              <w:rPr>
                <w:rStyle w:val="Fontepargpadro"/>
                <w:rFonts w:ascii="Times New Roman" w:hAnsi="Times New Roman"/>
                <w:b/>
                <w:bCs/>
                <w:u w:val="single"/>
              </w:rPr>
              <w:t>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b/>
                <w:bCs/>
                <w:sz w:val="21"/>
                <w:szCs w:val="21"/>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27</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1"/>
                <w:szCs w:val="21"/>
              </w:rPr>
              <w:t xml:space="preserve">Aquisição de Condicionador 24K BTU/h: </w:t>
            </w:r>
            <w:r>
              <w:rPr>
                <w:rStyle w:val="Fontepargpadro"/>
                <w:rFonts w:ascii="Times New Roman" w:hAnsi="Times New Roman"/>
                <w:sz w:val="21"/>
                <w:szCs w:val="21"/>
              </w:rPr>
              <w:t xml:space="preserve">Condicionador de Ar Tipo Split de 24.000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Fontepargpadro"/>
                <w:rFonts w:ascii="Open Sans" w:hAnsi="Open Sans"/>
              </w:rPr>
              <w:t xml:space="preserve">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incluso. Contemplando suportes; prolongamentos dos drenos; </w:t>
            </w:r>
            <w:r>
              <w:rPr>
                <w:rStyle w:val="Fontepargpadro"/>
                <w:rFonts w:ascii="Times New Roman" w:hAnsi="Times New Roman"/>
                <w:b/>
                <w:bCs/>
                <w:sz w:val="21"/>
                <w:szCs w:val="21"/>
                <w:u w:val="single"/>
              </w:rPr>
              <w:t>tubulações frigorígenas, isolamento térmico e cabo PP para interligação frigorífica e elétrica entre as unidades</w:t>
            </w:r>
            <w:r>
              <w:rPr>
                <w:rStyle w:val="Fontepargpadro"/>
                <w:rFonts w:ascii="Open Sans" w:hAnsi="Open Sans"/>
                <w:b/>
                <w:bCs/>
                <w:u w:val="single"/>
              </w:rPr>
              <w:t>;</w:t>
            </w:r>
            <w:r>
              <w:rPr>
                <w:rStyle w:val="Fontepargpadro"/>
                <w:rFonts w:ascii="Open Sans" w:hAnsi="Open Sans"/>
                <w:u w:val="single"/>
              </w:rPr>
              <w:t xml:space="preserve"> </w:t>
            </w:r>
            <w:r>
              <w:rPr>
                <w:rStyle w:val="Fontepargpadro"/>
                <w:rFonts w:ascii="Times New Roman" w:hAnsi="Times New Roman"/>
                <w:sz w:val="21"/>
                <w:szCs w:val="21"/>
              </w:rPr>
              <w:t xml:space="preserve">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b/>
                <w:bCs/>
                <w:sz w:val="21"/>
                <w:szCs w:val="21"/>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28</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inverter;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 xml:space="preserve">com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aterial e mão de obra incluso</w:t>
            </w:r>
            <w:r>
              <w:rPr>
                <w:rStyle w:val="Nfaseforte"/>
                <w:rFonts w:ascii="Times New Roman" w:hAnsi="Times New Roman"/>
                <w:b w:val="false"/>
                <w:bCs w:val="false"/>
                <w:sz w:val="21"/>
                <w:szCs w:val="21"/>
              </w:rPr>
              <w:t xml:space="preserve">. Contemplando suportes; prolongamentos dos drenos; </w:t>
            </w:r>
            <w:r>
              <w:rPr>
                <w:rStyle w:val="Nfaseforte"/>
                <w:rFonts w:ascii="Times New Roman" w:hAnsi="Times New Roman"/>
                <w:sz w:val="21"/>
                <w:szCs w:val="21"/>
                <w:u w:val="single"/>
              </w:rPr>
              <w:t>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15 m.</w:t>
            </w:r>
            <w:r>
              <w:rPr>
                <w:rStyle w:val="Nfaseforte"/>
                <w:rFonts w:ascii="Times New Roman" w:hAnsi="Times New Roman"/>
                <w:b w:val="false"/>
                <w:bCs w:val="false"/>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29</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inverter;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val="false"/>
                <w:bCs w:val="false"/>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aterial e mão de obra incluso</w:t>
            </w:r>
            <w:r>
              <w:rPr>
                <w:rStyle w:val="Nfaseforte"/>
                <w:rFonts w:ascii="Times New Roman" w:hAnsi="Times New Roman"/>
                <w:b w:val="false"/>
                <w:bCs w:val="false"/>
                <w:sz w:val="21"/>
                <w:szCs w:val="21"/>
              </w:rPr>
              <w:t xml:space="preserve">. Contemplando suportes; prolongamentos dos drenos; </w:t>
            </w:r>
            <w:r>
              <w:rPr>
                <w:rStyle w:val="Nfaseforte"/>
                <w:rFonts w:ascii="Times New Roman" w:hAnsi="Times New Roman"/>
                <w:sz w:val="21"/>
                <w:szCs w:val="21"/>
                <w:u w:val="single"/>
              </w:rPr>
              <w:t>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20 m.</w:t>
            </w:r>
            <w:r>
              <w:rPr>
                <w:rStyle w:val="Nfaseforte"/>
                <w:rFonts w:ascii="Times New Roman" w:hAnsi="Times New Roman"/>
                <w:b w:val="false"/>
                <w:bCs w:val="false"/>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30</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36K BTU/h – Tipo Piso/Teto:</w:t>
            </w:r>
            <w:r>
              <w:rPr>
                <w:rStyle w:val="Nfaseforte"/>
                <w:rFonts w:ascii="Open Sans" w:hAnsi="Open Sans"/>
                <w:sz w:val="21"/>
                <w:szCs w:val="21"/>
              </w:rPr>
              <w:t xml:space="preserve"> </w:t>
            </w:r>
            <w:r>
              <w:rPr>
                <w:rStyle w:val="Nfaseforte"/>
                <w:rFonts w:ascii="Times New Roman" w:hAnsi="Times New Roman"/>
                <w:b w:val="false"/>
                <w:bCs w:val="false"/>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aterial e mão de obra 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w:t>
            </w:r>
            <w:r>
              <w:rPr>
                <w:rStyle w:val="Fontepargpadro"/>
                <w:rFonts w:ascii="Times New Roman" w:hAnsi="Times New Roman"/>
                <w:b/>
                <w:bCs/>
                <w:sz w:val="21"/>
                <w:szCs w:val="21"/>
                <w:u w:val="single"/>
              </w:rPr>
              <w:t xml:space="preserve"> </w:t>
            </w:r>
            <w:r>
              <w:rPr>
                <w:rStyle w:val="Fontepargpadro"/>
                <w:rFonts w:ascii="Times New Roman" w:hAnsi="Times New Roman"/>
                <w:b/>
                <w:bCs/>
                <w:u w:val="single"/>
              </w:rPr>
              <w:t>interligação frigorífica e elétrica entre as unidades</w:t>
            </w:r>
            <w:r>
              <w:rPr>
                <w:rStyle w:val="Fontepargpadro"/>
                <w:rFonts w:ascii="Times New Roman" w:hAnsi="Times New Roman"/>
                <w:b/>
                <w:bCs/>
                <w:sz w:val="21"/>
                <w:szCs w:val="21"/>
                <w:u w:val="single"/>
              </w:rPr>
              <w:t>;</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31</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36K BTU/h – Tipo Piso/Teto:</w:t>
            </w:r>
            <w:r>
              <w:rPr>
                <w:rStyle w:val="Nfaseforte"/>
                <w:rFonts w:ascii="Open Sans" w:hAnsi="Open Sans"/>
                <w:sz w:val="21"/>
                <w:szCs w:val="21"/>
              </w:rPr>
              <w:t xml:space="preserve"> </w:t>
            </w:r>
            <w:r>
              <w:rPr>
                <w:rStyle w:val="Nfaseforte"/>
                <w:rFonts w:ascii="Times New Roman" w:hAnsi="Times New Roman"/>
                <w:b w:val="false"/>
                <w:bCs w:val="false"/>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aterial e mão de obra 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w:t>
            </w:r>
            <w:r>
              <w:rPr>
                <w:rStyle w:val="Fontepargpadro"/>
                <w:rFonts w:ascii="Times New Roman" w:hAnsi="Times New Roman"/>
                <w:b/>
                <w:bCs/>
                <w:sz w:val="21"/>
                <w:szCs w:val="21"/>
                <w:u w:val="single"/>
              </w:rPr>
              <w:t xml:space="preserve"> </w:t>
            </w:r>
            <w:r>
              <w:rPr>
                <w:rStyle w:val="Fontepargpadro"/>
                <w:rFonts w:ascii="Times New Roman" w:hAnsi="Times New Roman"/>
                <w:b/>
                <w:bCs/>
                <w:u w:val="single"/>
              </w:rPr>
              <w:t>interligação frigorífica e elétrica entre as unidades</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15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32</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vAlign w:val="center"/>
          </w:tcPr>
          <w:p>
            <w:pPr>
              <w:pStyle w:val="Contedodatabela"/>
              <w:jc w:val="both"/>
              <w:rPr/>
            </w:pPr>
            <w:r>
              <w:rPr>
                <w:rStyle w:val="Nfaseforte"/>
                <w:rFonts w:ascii="Times New Roman" w:hAnsi="Times New Roman"/>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aterial e mão de obra incluso</w:t>
            </w:r>
            <w:r>
              <w:rPr>
                <w:rStyle w:val="Fontepargpadro"/>
                <w:rFonts w:ascii="Times New Roman" w:hAnsi="Times New Roman"/>
              </w:rPr>
              <w:t xml:space="preserve">. </w:t>
            </w:r>
            <w:r>
              <w:rPr>
                <w:rStyle w:val="Fontepargpadro"/>
                <w:rFonts w:ascii="Times New Roman" w:hAnsi="Times New Roman"/>
                <w:sz w:val="21"/>
                <w:szCs w:val="21"/>
              </w:rPr>
              <w:t xml:space="preserve">Contemplando suportes; prolongamentos dos drenos; </w:t>
            </w:r>
            <w:r>
              <w:rPr>
                <w:rStyle w:val="Fontepargpadro"/>
                <w:rFonts w:ascii="Times New Roman" w:hAnsi="Times New Roman"/>
                <w:b/>
                <w:bCs/>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 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33</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w:t>
            </w:r>
            <w:r>
              <w:rPr>
                <w:rStyle w:val="Fontepargpadro"/>
                <w:rFonts w:ascii="Open Sans" w:hAnsi="Open Sans"/>
              </w:rPr>
              <w:t xml:space="preserve"> </w:t>
            </w:r>
            <w:r>
              <w:rPr>
                <w:rStyle w:val="Fontepargpadro"/>
                <w:rFonts w:ascii="Times New Roman" w:hAnsi="Times New Roman"/>
                <w:sz w:val="21"/>
                <w:szCs w:val="21"/>
              </w:rPr>
              <w:t>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w:t>
            </w:r>
            <w:r>
              <w:rPr>
                <w:rStyle w:val="Fontepargpadro"/>
                <w:rFonts w:ascii="Open Sans" w:hAnsi="Open Sans"/>
              </w:rPr>
              <w:t xml:space="preserve"> </w:t>
            </w:r>
            <w:r>
              <w:rPr>
                <w:rStyle w:val="Fontepargpadro"/>
                <w:rFonts w:ascii="Times New Roman" w:hAnsi="Times New Roman"/>
                <w:sz w:val="21"/>
                <w:szCs w:val="21"/>
              </w:rPr>
              <w:t xml:space="preserve">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aterial e mão de obra incluso.</w:t>
            </w:r>
            <w:r>
              <w:rPr>
                <w:rStyle w:val="Fontepargpadro"/>
                <w:rFonts w:ascii="Open Sans" w:hAnsi="Open Sans"/>
                <w:sz w:val="21"/>
                <w:szCs w:val="21"/>
              </w:rPr>
              <w:t xml:space="preserve"> </w:t>
            </w:r>
            <w:r>
              <w:rPr>
                <w:rStyle w:val="Fontepargpadro"/>
                <w:rFonts w:ascii="Times New Roman" w:hAnsi="Times New Roman"/>
                <w:sz w:val="21"/>
                <w:szCs w:val="21"/>
              </w:rPr>
              <w:t>Contemplando suportes; prolongamentos dos drenos</w:t>
            </w:r>
            <w:r>
              <w:rPr>
                <w:rStyle w:val="Fontepargpadro"/>
                <w:rFonts w:ascii="Times New Roman" w:hAnsi="Times New Roman"/>
                <w:b/>
                <w:sz w:val="21"/>
                <w:szCs w:val="21"/>
                <w:u w:val="single"/>
              </w:rPr>
              <w:t>; 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u w:val="single"/>
              </w:rPr>
              <w:t>.</w:t>
            </w:r>
            <w:r>
              <w:rPr>
                <w:rStyle w:val="Fontepargpadro"/>
                <w:rFonts w:ascii="Open Sans" w:hAnsi="Open Sans"/>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34</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w:t>
            </w:r>
            <w:r>
              <w:rPr>
                <w:rStyle w:val="Fontepargpadro"/>
                <w:rFonts w:ascii="Open Sans" w:hAnsi="Open Sans"/>
              </w:rPr>
              <w:t xml:space="preserve"> </w:t>
            </w:r>
            <w:r>
              <w:rPr>
                <w:rStyle w:val="Fontepargpadro"/>
                <w:rFonts w:ascii="Times New Roman" w:hAnsi="Times New Roman"/>
                <w:sz w:val="21"/>
                <w:szCs w:val="21"/>
              </w:rPr>
              <w:t>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w:t>
            </w:r>
            <w:r>
              <w:rPr>
                <w:rStyle w:val="Fontepargpadro"/>
                <w:rFonts w:ascii="Open Sans" w:hAnsi="Open Sans"/>
              </w:rPr>
              <w:t xml:space="preserve"> </w:t>
            </w:r>
            <w:r>
              <w:rPr>
                <w:rStyle w:val="Fontepargpadro"/>
                <w:rFonts w:ascii="Times New Roman" w:hAnsi="Times New Roman"/>
                <w:sz w:val="21"/>
                <w:szCs w:val="21"/>
              </w:rPr>
              <w:t xml:space="preserve">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aterial e mão de obra incluso.</w:t>
            </w:r>
            <w:r>
              <w:rPr>
                <w:rStyle w:val="Fontepargpadro"/>
                <w:rFonts w:ascii="Open Sans" w:hAnsi="Open Sans"/>
                <w:sz w:val="21"/>
                <w:szCs w:val="21"/>
              </w:rPr>
              <w:t xml:space="preserve"> </w:t>
            </w:r>
            <w:r>
              <w:rPr>
                <w:rStyle w:val="Fontepargpadro"/>
                <w:rFonts w:ascii="Times New Roman" w:hAnsi="Times New Roman"/>
                <w:sz w:val="21"/>
                <w:szCs w:val="21"/>
              </w:rPr>
              <w:t>Contemplando suportes; prolongamentos dos drenos</w:t>
            </w:r>
            <w:r>
              <w:rPr>
                <w:rStyle w:val="Fontepargpadro"/>
                <w:rFonts w:ascii="Times New Roman" w:hAnsi="Times New Roman"/>
                <w:b/>
                <w:sz w:val="21"/>
                <w:szCs w:val="21"/>
                <w:u w:val="single"/>
              </w:rPr>
              <w:t>; 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15 m</w:t>
            </w:r>
            <w:r>
              <w:rPr>
                <w:rStyle w:val="Fontepargpadro"/>
                <w:rFonts w:ascii="Times New Roman" w:hAnsi="Times New Roman"/>
                <w:u w:val="single"/>
              </w:rPr>
              <w:t>.</w:t>
            </w:r>
            <w:r>
              <w:rPr>
                <w:rStyle w:val="Fontepargpadro"/>
                <w:rFonts w:ascii="Open Sans" w:hAnsi="Open Sans"/>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94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31" w:type="dxa"/>
            </w:tcMar>
          </w:tcPr>
          <w:p>
            <w:pPr>
              <w:pStyle w:val="Contedodatabela"/>
              <w:jc w:val="center"/>
              <w:rPr>
                <w:rFonts w:ascii="Times New Roman" w:hAnsi="Times New Roman"/>
                <w:b/>
                <w:b/>
                <w:sz w:val="21"/>
                <w:szCs w:val="21"/>
              </w:rPr>
            </w:pPr>
            <w:r>
              <w:rPr>
                <w:rStyle w:val="Nfaseforte"/>
                <w:rFonts w:ascii="Times New Roman" w:hAnsi="Times New Roman"/>
                <w:b/>
                <w:sz w:val="21"/>
                <w:szCs w:val="21"/>
              </w:rPr>
              <w:t xml:space="preserve">Grupo 2 (Aquisição de Condicionador de Ar – SEM Instalação para o </w:t>
            </w:r>
            <w:r>
              <w:rPr>
                <w:rStyle w:val="Nfaseforte"/>
                <w:rFonts w:ascii="Times New Roman" w:hAnsi="Times New Roman"/>
                <w:b/>
                <w:sz w:val="21"/>
                <w:szCs w:val="21"/>
                <w:highlight w:val="yellow"/>
              </w:rPr>
              <w:t>Campus Serra Talhada)</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b/>
                <w:b/>
                <w:bCs/>
                <w:sz w:val="21"/>
                <w:szCs w:val="21"/>
              </w:rPr>
            </w:pPr>
            <w:r>
              <w:rPr>
                <w:rFonts w:ascii="Times New Roman" w:hAnsi="Times New Roman"/>
                <w:b/>
                <w:bCs/>
                <w:sz w:val="21"/>
                <w:szCs w:val="21"/>
              </w:rPr>
              <w:t xml:space="preserve">Item </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center"/>
              <w:rPr>
                <w:b/>
                <w:b/>
                <w:bCs/>
                <w:sz w:val="21"/>
                <w:szCs w:val="21"/>
              </w:rPr>
            </w:pPr>
            <w:r>
              <w:rPr>
                <w:b/>
                <w:bCs/>
                <w:sz w:val="21"/>
                <w:szCs w:val="21"/>
              </w:rPr>
              <w:t xml:space="preserve"> </w:t>
            </w:r>
            <w:r>
              <w:rPr>
                <w:b/>
                <w:bCs/>
                <w:sz w:val="21"/>
                <w:szCs w:val="21"/>
              </w:rPr>
              <w:t xml:space="preserve">Descrição </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35</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36</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30K BTU/h – Tipo Piso/Teto</w:t>
            </w:r>
            <w:r>
              <w:rPr>
                <w:rStyle w:val="Nfaseforte"/>
                <w:rFonts w:ascii="Times New Roman" w:hAnsi="Times New Roman"/>
                <w:b w:val="false"/>
                <w:bCs w:val="false"/>
                <w:sz w:val="24"/>
                <w:szCs w:val="24"/>
              </w:rPr>
              <w:t xml:space="preserve">: </w:t>
            </w:r>
            <w:r>
              <w:rPr>
                <w:rStyle w:val="Nfaseforte"/>
                <w:rFonts w:ascii="Times New Roman" w:hAnsi="Times New Roman"/>
                <w:b w:val="false"/>
                <w:bCs w:val="false"/>
                <w:sz w:val="21"/>
                <w:szCs w:val="21"/>
              </w:rPr>
              <w:t xml:space="preserve">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rFonts w:ascii="Times New Roman" w:hAnsi="Times New Roman"/>
                <w:sz w:val="21"/>
                <w:szCs w:val="21"/>
              </w:rPr>
            </w:pPr>
            <w:r>
              <w:rPr>
                <w:rFonts w:ascii="Times New Roman" w:hAnsi="Times New Roman"/>
                <w:sz w:val="21"/>
                <w:szCs w:val="21"/>
              </w:rPr>
              <w:t>37</w:t>
            </w:r>
          </w:p>
        </w:tc>
        <w:tc>
          <w:tcPr>
            <w:tcW w:w="8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1" w:type="dxa"/>
            </w:tcMar>
          </w:tcPr>
          <w:p>
            <w:pPr>
              <w:pStyle w:val="Contedodatabela"/>
              <w:jc w:val="both"/>
              <w:rPr/>
            </w:pPr>
            <w:r>
              <w:rPr>
                <w:rStyle w:val="Nfaseforte"/>
                <w:rFonts w:ascii="Times New Roman" w:hAnsi="Times New Roman"/>
                <w:sz w:val="24"/>
                <w:szCs w:val="24"/>
              </w:rPr>
              <w:t>Aquisição de Condicionador 48K BTU/h – Tipo Piso/Teto, 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p>
        </w:tc>
      </w:tr>
    </w:tbl>
    <w:p>
      <w:pPr>
        <w:pStyle w:val="Contedodatabela"/>
        <w:spacing w:lineRule="auto" w:line="276" w:before="120" w:after="120"/>
        <w:ind w:hanging="0"/>
        <w:jc w:val="both"/>
        <w:rPr/>
      </w:pPr>
      <w:r>
        <w:rPr/>
      </w:r>
    </w:p>
    <w:p>
      <w:pPr>
        <w:pStyle w:val="Normal"/>
        <w:widowControl/>
        <w:numPr>
          <w:ilvl w:val="0"/>
          <w:numId w:val="0"/>
        </w:numPr>
        <w:tabs>
          <w:tab w:val="left" w:pos="902" w:leader="none"/>
        </w:tabs>
        <w:bidi w:val="0"/>
        <w:spacing w:lineRule="auto" w:line="276" w:before="120" w:after="120"/>
        <w:ind w:left="1327"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1.1.3</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Estimativas de consumo individualizadas, do órgão gerenciador e órgão(s) e entidade(s) participante(s): </w:t>
      </w:r>
    </w:p>
    <w:p>
      <w:pPr>
        <w:pStyle w:val="Normal"/>
        <w:widowControl/>
        <w:numPr>
          <w:ilvl w:val="0"/>
          <w:numId w:val="0"/>
        </w:numPr>
        <w:tabs>
          <w:tab w:val="left" w:pos="902" w:leader="none"/>
        </w:tabs>
        <w:bidi w:val="0"/>
        <w:spacing w:lineRule="auto" w:line="276" w:before="120" w:after="120"/>
        <w:ind w:left="1327" w:right="0" w:hanging="0"/>
        <w:jc w:val="both"/>
        <w:rPr>
          <w:rStyle w:val="Nfaseforte"/>
          <w:rFonts w:ascii="Times New Roman" w:hAnsi="Times New Roman" w:eastAsia="Times New Roman" w:cs="Times New Roman"/>
          <w:b w:val="false"/>
          <w:b w:val="false"/>
          <w:bCs w:val="false"/>
          <w:i w:val="false"/>
          <w:i w:val="false"/>
          <w:iCs w:val="false"/>
          <w:color w:val="000000"/>
          <w:sz w:val="22"/>
          <w:szCs w:val="22"/>
          <w:highlight w:val="magenta"/>
          <w:lang w:val="pt-BR" w:eastAsia="pt-BR" w:bidi="ar-SA"/>
        </w:rPr>
      </w:pPr>
      <w:r>
        <w:rPr>
          <w:rFonts w:eastAsia="Times New Roman" w:cs="Times New Roman" w:ascii="Times New Roman" w:hAnsi="Times New Roman"/>
          <w:b w:val="false"/>
          <w:bCs w:val="false"/>
          <w:i w:val="false"/>
          <w:iCs w:val="false"/>
          <w:color w:val="000000"/>
          <w:sz w:val="22"/>
          <w:szCs w:val="22"/>
          <w:highlight w:val="magenta"/>
          <w:lang w:val="pt-BR" w:eastAsia="pt-BR" w:bidi="ar-SA"/>
        </w:rPr>
      </w:r>
    </w:p>
    <w:tbl>
      <w:tblPr>
        <w:tblW w:w="10267" w:type="dxa"/>
        <w:jc w:val="left"/>
        <w:tblInd w:w="-19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Pr>
      <w:tblGrid>
        <w:gridCol w:w="800"/>
        <w:gridCol w:w="3861"/>
        <w:gridCol w:w="853"/>
        <w:gridCol w:w="464"/>
        <w:gridCol w:w="562"/>
        <w:gridCol w:w="561"/>
        <w:gridCol w:w="452"/>
        <w:gridCol w:w="633"/>
        <w:gridCol w:w="732"/>
        <w:gridCol w:w="715"/>
        <w:gridCol w:w="632"/>
      </w:tblGrid>
      <w:tr>
        <w:trPr>
          <w:trHeight w:val="757" w:hRule="atLeast"/>
          <w:cantSplit w:val="true"/>
        </w:trPr>
        <w:tc>
          <w:tcPr>
            <w:tcW w:w="10265"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CC" w:val="clear"/>
            <w:tcMar>
              <w:left w:w="-2" w:type="dxa"/>
            </w:tcMar>
          </w:tcPr>
          <w:p>
            <w:pPr>
              <w:pStyle w:val="Contedodatabela"/>
              <w:jc w:val="left"/>
              <w:rPr/>
            </w:pPr>
            <w:r>
              <w:rPr>
                <w:rStyle w:val="Nfaseforte"/>
                <w:rFonts w:ascii="Times New Roman" w:hAnsi="Times New Roman"/>
                <w:color w:val="00000A"/>
                <w:sz w:val="21"/>
                <w:szCs w:val="21"/>
              </w:rPr>
              <w:t>GRUPO 1(Reitoria e campis Ouricuri, Petrolina, Salgueiro, Petrolina Zona Rural, Santa Maria e Serra Talhada)</w:t>
            </w:r>
          </w:p>
          <w:p>
            <w:pPr>
              <w:pStyle w:val="Contedodatabela"/>
              <w:jc w:val="center"/>
              <w:rPr/>
            </w:pPr>
            <w:r>
              <w:rPr>
                <w:rStyle w:val="Nfaseforte"/>
                <w:rFonts w:ascii="Times New Roman" w:hAnsi="Times New Roman"/>
                <w:b w:val="false"/>
                <w:bCs w:val="false"/>
                <w:sz w:val="21"/>
                <w:szCs w:val="21"/>
              </w:rPr>
              <w:t>AQUISIÇÃO DE CONDICIONADOR DE AR COM INSTALAÇÃO – INTERLIGAÇÃO PREEXISTENTE</w:t>
            </w:r>
          </w:p>
          <w:p>
            <w:pPr>
              <w:pStyle w:val="Contedodatabela"/>
              <w:jc w:val="center"/>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que já existe</w:t>
            </w:r>
            <w:r>
              <w:rPr>
                <w:rStyle w:val="Nfaseforte"/>
                <w:rFonts w:ascii="Times New Roman" w:hAnsi="Times New Roman"/>
                <w:b w:val="false"/>
                <w:bCs w:val="false"/>
                <w:sz w:val="21"/>
                <w:szCs w:val="21"/>
                <w:u w:val="single"/>
              </w:rPr>
              <w:t xml:space="preserve"> </w:t>
            </w:r>
            <w:r>
              <w:rPr>
                <w:rStyle w:val="Nfaseforte"/>
                <w:rFonts w:ascii="Times New Roman" w:hAnsi="Times New Roman"/>
                <w:b/>
                <w:bCs/>
                <w:sz w:val="21"/>
                <w:szCs w:val="21"/>
                <w:u w:val="single"/>
              </w:rPr>
              <w:t>interligação preexistente</w:t>
            </w:r>
          </w:p>
        </w:tc>
      </w:tr>
      <w:tr>
        <w:trPr>
          <w:trHeight w:val="1135" w:hRule="atLeast"/>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Reitoria</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textDirection w:val="tbRl"/>
            <w:vAlign w:val="center"/>
          </w:tcPr>
          <w:p>
            <w:pPr>
              <w:pStyle w:val="Contedodatabela"/>
              <w:jc w:val="center"/>
              <w:rPr>
                <w:rFonts w:ascii="Times New Roman" w:hAnsi="Times New Roman"/>
                <w:b/>
                <w:b/>
                <w:bCs/>
                <w:sz w:val="21"/>
                <w:szCs w:val="21"/>
              </w:rPr>
            </w:pPr>
            <w:r>
              <w:rPr>
                <w:rFonts w:eastAsia="SimSun" w:cs="Lucida Sans" w:ascii="Times New Roman" w:hAnsi="Times New Roman"/>
                <w:b/>
                <w:bCs/>
                <w:color w:val="00000A"/>
                <w:sz w:val="21"/>
                <w:szCs w:val="21"/>
                <w:lang w:val="pt-BR" w:eastAsia="zh-CN" w:bidi="hi-IN"/>
              </w:rPr>
              <w:t xml:space="preserve"> </w:t>
            </w:r>
          </w:p>
          <w:p>
            <w:pPr>
              <w:pStyle w:val="Contedodatabela"/>
              <w:jc w:val="center"/>
              <w:rPr>
                <w:rFonts w:ascii="Times New Roman" w:hAnsi="Times New Roman"/>
                <w:b/>
                <w:b/>
                <w:bCs/>
                <w:sz w:val="21"/>
                <w:szCs w:val="21"/>
              </w:rPr>
            </w:pPr>
            <w:r>
              <w:rPr>
                <w:rFonts w:eastAsia="SimSun" w:cs="Lucida Sans" w:ascii="Times New Roman" w:hAnsi="Times New Roman"/>
                <w:b/>
                <w:bCs/>
                <w:color w:val="00000A"/>
                <w:sz w:val="21"/>
                <w:szCs w:val="21"/>
                <w:lang w:val="pt-BR" w:eastAsia="zh-CN" w:bidi="hi-IN"/>
              </w:rPr>
              <w:t xml:space="preserve"> </w:t>
            </w:r>
            <w:r>
              <w:rPr>
                <w:rFonts w:eastAsia="SimSun" w:cs="Lucida Sans" w:ascii="Times New Roman" w:hAnsi="Times New Roman"/>
                <w:b/>
                <w:bCs/>
                <w:color w:val="00000A"/>
                <w:sz w:val="21"/>
                <w:szCs w:val="21"/>
                <w:lang w:val="pt-BR" w:eastAsia="zh-CN" w:bidi="hi-IN"/>
              </w:rPr>
              <w:t>Ouricuri</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 xml:space="preserve"> </w:t>
            </w:r>
            <w:r>
              <w:rPr>
                <w:rFonts w:ascii="Times New Roman" w:hAnsi="Times New Roman"/>
                <w:b/>
                <w:bCs/>
                <w:sz w:val="21"/>
                <w:szCs w:val="21"/>
              </w:rPr>
              <w:t>Petrolina</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 xml:space="preserve"> </w:t>
            </w:r>
            <w:r>
              <w:rPr>
                <w:rFonts w:ascii="Times New Roman" w:hAnsi="Times New Roman"/>
                <w:b/>
                <w:bCs/>
                <w:sz w:val="21"/>
                <w:szCs w:val="21"/>
              </w:rPr>
              <w:t>Salgueiro</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Petrolina Zona rural</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Santa Maria</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right w:w="0" w:type="dxa"/>
            </w:tcMar>
            <w:textDirection w:val="tbRl"/>
            <w:vAlign w:val="center"/>
          </w:tcPr>
          <w:p>
            <w:pPr>
              <w:pStyle w:val="Contedodatabela"/>
              <w:jc w:val="both"/>
              <w:rPr>
                <w:rFonts w:ascii="Times New Roman" w:hAnsi="Times New Roman"/>
                <w:b/>
                <w:b/>
                <w:bCs/>
                <w:sz w:val="21"/>
                <w:szCs w:val="21"/>
              </w:rPr>
            </w:pPr>
            <w:r>
              <w:rPr>
                <w:rFonts w:eastAsia="SimSun" w:cs="Lucida Sans" w:ascii="Times New Roman" w:hAnsi="Times New Roman"/>
                <w:b/>
                <w:bCs/>
                <w:color w:val="00000A"/>
                <w:sz w:val="21"/>
                <w:szCs w:val="21"/>
                <w:lang w:val="pt-BR" w:eastAsia="zh-CN" w:bidi="hi-IN"/>
              </w:rPr>
              <w:t xml:space="preserve"> </w:t>
            </w:r>
          </w:p>
          <w:p>
            <w:pPr>
              <w:pStyle w:val="Contedodatabela"/>
              <w:spacing w:before="0" w:after="0"/>
              <w:jc w:val="right"/>
              <w:rPr>
                <w:rFonts w:ascii="Times New Roman" w:hAnsi="Times New Roman" w:eastAsia="SimSun" w:cs="Lucida Sans"/>
                <w:b/>
                <w:b/>
                <w:bCs/>
                <w:color w:val="00000A"/>
                <w:sz w:val="21"/>
                <w:szCs w:val="21"/>
                <w:lang w:val="pt-BR" w:eastAsia="zh-CN" w:bidi="hi-IN"/>
              </w:rPr>
            </w:pPr>
            <w:r>
              <w:rPr>
                <w:rFonts w:eastAsia="SimSun" w:cs="Lucida Sans" w:ascii="Times New Roman" w:hAnsi="Times New Roman"/>
                <w:b/>
                <w:bCs/>
                <w:color w:val="00000A"/>
                <w:sz w:val="21"/>
                <w:szCs w:val="21"/>
                <w:lang w:val="pt-BR" w:eastAsia="zh-CN" w:bidi="hi-IN"/>
              </w:rPr>
              <w:t>Serra Talhada</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r>
          </w:p>
          <w:p>
            <w:pPr>
              <w:pStyle w:val="Contedodatabela"/>
              <w:jc w:val="both"/>
              <w:rPr>
                <w:rFonts w:ascii="Times New Roman" w:hAnsi="Times New Roman"/>
                <w:b/>
                <w:b/>
                <w:bCs/>
                <w:sz w:val="21"/>
                <w:szCs w:val="21"/>
              </w:rPr>
            </w:pPr>
            <w:r>
              <w:rPr>
                <w:rFonts w:ascii="Times New Roman" w:hAnsi="Times New Roman"/>
                <w:b/>
                <w:bCs/>
                <w:sz w:val="21"/>
                <w:szCs w:val="21"/>
              </w:rPr>
              <w:t>Total</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tecnologia do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p>
            <w:pPr>
              <w:pStyle w:val="Contedodatabela"/>
              <w:jc w:val="center"/>
              <w:rPr>
                <w:rFonts w:ascii="Times New Roman" w:hAnsi="Times New Roman"/>
                <w:sz w:val="21"/>
                <w:szCs w:val="21"/>
              </w:rPr>
            </w:pPr>
            <w:r>
              <w:rPr>
                <w:rFonts w:ascii="Times New Roman" w:hAnsi="Times New Roman"/>
                <w:sz w:val="21"/>
                <w:szCs w:val="21"/>
              </w:rPr>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ind w:left="340" w:right="0" w:hanging="0"/>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ind w:left="340" w:right="0" w:hanging="0"/>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r>
      <w:tr>
        <w:trPr>
          <w:trHeight w:val="2256" w:hRule="atLeast"/>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02</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rPr>
                <w:rFonts w:ascii="Times New Roman" w:hAnsi="Times New Roman"/>
                <w:color w:val="000000"/>
                <w:sz w:val="21"/>
                <w:szCs w:val="21"/>
              </w:rPr>
            </w:pPr>
            <w:r>
              <w:rPr>
                <w:rFonts w:ascii="Times New Roman" w:hAnsi="Times New Roman"/>
                <w:color w:val="000000"/>
                <w:sz w:val="21"/>
                <w:szCs w:val="21"/>
              </w:rPr>
            </w:r>
          </w:p>
          <w:p>
            <w:pPr>
              <w:pStyle w:val="Contedodatabela"/>
              <w:rPr>
                <w:rFonts w:ascii="Times New Roman" w:hAnsi="Times New Roman"/>
                <w:color w:val="000000"/>
                <w:sz w:val="21"/>
                <w:szCs w:val="21"/>
              </w:rPr>
            </w:pPr>
            <w:r>
              <w:rPr>
                <w:rFonts w:ascii="Times New Roman" w:hAnsi="Times New Roman"/>
                <w:color w:val="000000"/>
                <w:sz w:val="21"/>
                <w:szCs w:val="21"/>
              </w:rPr>
              <w:t>08</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08</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03</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25 m</w:t>
            </w:r>
            <w:r>
              <w:rPr>
                <w:rStyle w:val="Fontepargpadro"/>
                <w:rFonts w:ascii="Times New Roman" w:hAnsi="Times New Roman"/>
                <w:b/>
                <w:bCs/>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02</w:t>
            </w:r>
          </w:p>
          <w:p>
            <w:pPr>
              <w:pStyle w:val="Contedodatabela"/>
              <w:jc w:val="center"/>
              <w:rPr>
                <w:rFonts w:ascii="Times New Roman" w:hAnsi="Times New Roman"/>
                <w:sz w:val="21"/>
                <w:szCs w:val="21"/>
              </w:rPr>
            </w:pPr>
            <w:r>
              <w:rPr>
                <w:rFonts w:ascii="Times New Roman" w:hAnsi="Times New Roman"/>
                <w:sz w:val="21"/>
                <w:szCs w:val="21"/>
              </w:rPr>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02</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04</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03</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03</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0ciclo frio; INVERTER</w:t>
            </w:r>
            <w:r>
              <w:rPr>
                <w:rStyle w:val="Fontepargpadro"/>
                <w:rFonts w:ascii="Times New Roman" w:hAnsi="Times New Roman"/>
                <w:b/>
                <w:bCs/>
                <w:sz w:val="21"/>
                <w:szCs w:val="21"/>
              </w:rPr>
              <w:t xml:space="preserve"> </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01</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Style w:val="Fontepargpadro"/>
                <w:rFonts w:ascii="Times New Roman" w:hAnsi="Times New Roman"/>
                <w:color w:val="000000"/>
                <w:sz w:val="21"/>
                <w:szCs w:val="21"/>
              </w:rPr>
              <w:t>03</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01</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05</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 xml:space="preserve">até 15 m. </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03</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11</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07</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rPr/>
            </w:pPr>
            <w:r>
              <w:rPr/>
            </w:r>
          </w:p>
          <w:p>
            <w:pPr>
              <w:pStyle w:val="Normal"/>
              <w:rPr/>
            </w:pPr>
            <w:r>
              <w:rPr/>
              <w:t>03</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rPr/>
            </w:pPr>
            <w:r>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rPr/>
            </w:pPr>
            <w:r>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rPr/>
            </w:pPr>
            <w:r>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rPr/>
            </w:pPr>
            <w:r>
              <w:rPr/>
            </w:r>
          </w:p>
          <w:p>
            <w:pPr>
              <w:pStyle w:val="Normal"/>
              <w:rPr/>
            </w:pPr>
            <w:r>
              <w:rPr/>
            </w:r>
          </w:p>
          <w:p>
            <w:pPr>
              <w:pStyle w:val="Normal"/>
              <w:rPr/>
            </w:pPr>
            <w:r>
              <w:rPr/>
            </w:r>
          </w:p>
          <w:p>
            <w:pPr>
              <w:pStyle w:val="Normal"/>
              <w:rPr/>
            </w:pPr>
            <w:r>
              <w:rPr/>
            </w:r>
          </w:p>
          <w:p>
            <w:pPr>
              <w:pStyle w:val="Normal"/>
              <w:rPr/>
            </w:pPr>
            <w:r>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rPr/>
            </w:pPr>
            <w:r>
              <w:rPr/>
            </w:r>
          </w:p>
          <w:p>
            <w:pPr>
              <w:pStyle w:val="Normal"/>
              <w:rPr/>
            </w:pPr>
            <w:r>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rPr/>
            </w:pPr>
            <w:r>
              <w:rPr/>
              <w:t>03</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08</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 xml:space="preserve">Condicionador de Ar Tipo Split de 18.000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04</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Style w:val="Fontepargpadro"/>
                <w:rFonts w:ascii="Times New Roman" w:hAnsi="Times New Roman"/>
                <w:color w:val="000000"/>
                <w:sz w:val="21"/>
                <w:szCs w:val="21"/>
              </w:rPr>
              <w:t>01</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05</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09</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 xml:space="preserve">Condicionador de Ar Tipo Split de 18.000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01</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19</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p>
            <w:pPr>
              <w:pStyle w:val="Contedodatabela"/>
              <w:jc w:val="center"/>
              <w:rPr>
                <w:rFonts w:ascii="Times New Roman" w:hAnsi="Times New Roman"/>
                <w:sz w:val="21"/>
                <w:szCs w:val="21"/>
              </w:rPr>
            </w:pPr>
            <w:r>
              <w:rPr>
                <w:rFonts w:ascii="Times New Roman" w:hAnsi="Times New Roman"/>
                <w:sz w:val="21"/>
                <w:szCs w:val="21"/>
              </w:rPr>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20</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10</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Tipo </w:t>
            </w:r>
            <w:r>
              <w:rPr>
                <w:rStyle w:val="Fontepargpadro"/>
                <w:rFonts w:ascii="Times New Roman" w:hAnsi="Times New Roman"/>
                <w:b/>
                <w:bCs/>
                <w:color w:val="000000"/>
                <w:sz w:val="21"/>
                <w:szCs w:val="21"/>
              </w:rPr>
              <w:t>Piso/Teto</w:t>
            </w:r>
            <w:r>
              <w:rPr>
                <w:rStyle w:val="Fontepargpadro"/>
                <w:rFonts w:ascii="Times New Roman" w:hAnsi="Times New Roman"/>
                <w:color w:val="000000"/>
                <w:sz w:val="21"/>
                <w:szCs w:val="21"/>
              </w:rPr>
              <w:t xml:space="preserve">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0"/>
                <w:sz w:val="21"/>
                <w:szCs w:val="21"/>
              </w:rPr>
              <w:t xml:space="preserve"> 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incluso.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08</w:t>
            </w:r>
          </w:p>
          <w:p>
            <w:pPr>
              <w:pStyle w:val="Contedodatabela"/>
              <w:jc w:val="center"/>
              <w:rPr>
                <w:rFonts w:ascii="Times New Roman" w:hAnsi="Times New Roman"/>
                <w:color w:val="000000"/>
                <w:sz w:val="21"/>
                <w:szCs w:val="21"/>
                <w:highlight w:val="cyan"/>
              </w:rPr>
            </w:pPr>
            <w:r>
              <w:rPr>
                <w:rFonts w:ascii="Times New Roman" w:hAnsi="Times New Roman"/>
                <w:color w:val="000000"/>
                <w:sz w:val="21"/>
                <w:szCs w:val="21"/>
                <w:highlight w:val="cyan"/>
              </w:rPr>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08</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11</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0"/>
                <w:sz w:val="21"/>
                <w:szCs w:val="21"/>
              </w:rPr>
              <w:t xml:space="preserve"> 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incluso.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r>
              <w:rPr>
                <w:rStyle w:val="Fontepargpadro"/>
                <w:rFonts w:ascii="Times New Roman" w:hAnsi="Times New Roman"/>
                <w:color w:val="000000"/>
                <w:sz w:val="21"/>
                <w:szCs w:val="21"/>
                <w:u w:val="single"/>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Style w:val="Fontepargpadro"/>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07</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highlight w:val="green"/>
              </w:rPr>
            </w:pPr>
            <w:r>
              <w:rPr>
                <w:rFonts w:ascii="Times New Roman" w:hAnsi="Times New Roman"/>
                <w:sz w:val="21"/>
                <w:szCs w:val="21"/>
                <w:highlight w:val="green"/>
              </w:rPr>
            </w:r>
          </w:p>
          <w:p>
            <w:pPr>
              <w:pStyle w:val="Contedodatabela"/>
              <w:jc w:val="center"/>
              <w:rPr>
                <w:rFonts w:ascii="Times New Roman" w:hAnsi="Times New Roman"/>
                <w:sz w:val="21"/>
                <w:szCs w:val="21"/>
                <w:highlight w:val="green"/>
              </w:rPr>
            </w:pPr>
            <w:r>
              <w:rPr>
                <w:rFonts w:ascii="Times New Roman" w:hAnsi="Times New Roman"/>
                <w:sz w:val="21"/>
                <w:szCs w:val="21"/>
                <w:highlight w:val="green"/>
              </w:rPr>
            </w:r>
          </w:p>
          <w:p>
            <w:pPr>
              <w:pStyle w:val="Contedodatabela"/>
              <w:jc w:val="center"/>
              <w:rPr/>
            </w:pPr>
            <w:r>
              <w:rPr>
                <w:rStyle w:val="Fontepargpadro"/>
                <w:rFonts w:ascii="Times New Roman" w:hAnsi="Times New Roman"/>
                <w:sz w:val="21"/>
                <w:szCs w:val="21"/>
              </w:rPr>
              <w:t>01</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12</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 xml:space="preserve">com instalação. </w:t>
            </w:r>
            <w:r>
              <w:rPr>
                <w:rStyle w:val="Fontepargpadro"/>
                <w:rFonts w:ascii="Times New Roman" w:hAnsi="Times New Roman"/>
                <w:b w:val="false"/>
                <w:bCs w:val="false"/>
                <w:color w:val="00000A"/>
                <w:sz w:val="21"/>
                <w:szCs w:val="21"/>
              </w:rPr>
              <w:t>Material e mão de obra 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15 m</w:t>
            </w:r>
            <w:r>
              <w:rPr>
                <w:rStyle w:val="Nfaseforte"/>
                <w:rFonts w:ascii="Times New Roman" w:hAnsi="Times New Roman"/>
                <w:b w:val="false"/>
                <w:bCs w:val="false"/>
                <w:color w:val="00000A"/>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07</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13</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 xml:space="preserve">com instalação. </w:t>
            </w:r>
            <w:r>
              <w:rPr>
                <w:rStyle w:val="Fontepargpadro"/>
                <w:rFonts w:ascii="Times New Roman" w:hAnsi="Times New Roman"/>
                <w:b w:val="false"/>
                <w:bCs w:val="false"/>
                <w:color w:val="00000A"/>
                <w:sz w:val="21"/>
                <w:szCs w:val="21"/>
              </w:rPr>
              <w:t>Material e mão de obra 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20 m</w:t>
            </w:r>
            <w:r>
              <w:rPr>
                <w:rStyle w:val="Nfaseforte"/>
                <w:rFonts w:ascii="Times New Roman" w:hAnsi="Times New Roman"/>
                <w:b w:val="false"/>
                <w:bCs w:val="false"/>
                <w:color w:val="00000A"/>
                <w:sz w:val="21"/>
                <w:szCs w:val="21"/>
                <w:u w:val="single"/>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04</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14</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bCs/>
                <w:sz w:val="21"/>
                <w:szCs w:val="21"/>
              </w:rPr>
              <w:t>aterial e mão de obra 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02</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
          </w:p>
          <w:p>
            <w:pPr>
              <w:pStyle w:val="Contedodatabela"/>
              <w:jc w:val="center"/>
              <w:rPr/>
            </w:pPr>
            <w:r>
              <w:rPr>
                <w:rStyle w:val="Fontepargpadro"/>
                <w:rFonts w:ascii="Times New Roman" w:hAnsi="Times New Roman"/>
                <w:sz w:val="21"/>
                <w:szCs w:val="21"/>
              </w:rPr>
              <w:t>04</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15</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07</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07</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16</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u w:val="single"/>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01</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Style w:val="Fontepargpadro"/>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17</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04</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05</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09</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18</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u w:val="single"/>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16</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19</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Cassete: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t>05</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05</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20</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04</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21</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tc>
      </w:tr>
      <w:tr>
        <w:trPr/>
        <w:tc>
          <w:tcPr>
            <w:tcW w:w="10265"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CC" w:val="clear"/>
            <w:tcMar>
              <w:top w:w="55" w:type="dxa"/>
              <w:left w:w="31" w:type="dxa"/>
              <w:bottom w:w="55" w:type="dxa"/>
              <w:right w:w="55" w:type="dxa"/>
            </w:tcMar>
            <w:vAlign w:val="center"/>
          </w:tcPr>
          <w:p>
            <w:pPr>
              <w:pStyle w:val="Contedodatabela"/>
              <w:jc w:val="center"/>
              <w:rPr>
                <w:rFonts w:ascii="Times New Roman" w:hAnsi="Times New Roman"/>
                <w:b w:val="false"/>
                <w:b w:val="false"/>
                <w:bCs w:val="false"/>
                <w:sz w:val="21"/>
                <w:szCs w:val="21"/>
              </w:rPr>
            </w:pPr>
            <w:r>
              <w:rPr>
                <w:rFonts w:ascii="Times New Roman" w:hAnsi="Times New Roman"/>
                <w:b w:val="false"/>
                <w:bCs w:val="false"/>
                <w:sz w:val="21"/>
                <w:szCs w:val="21"/>
              </w:rPr>
              <w:t xml:space="preserve">AQUISIÇÃO DE CONDICIONADOR DE AR COM INSTALAÇÃO </w:t>
            </w:r>
          </w:p>
          <w:p>
            <w:pPr>
              <w:pStyle w:val="Contedodatabela"/>
              <w:jc w:val="center"/>
              <w:rPr/>
            </w:pPr>
            <w:r>
              <w:rPr>
                <w:rStyle w:val="Fontepargpadro"/>
                <w:rFonts w:ascii="Times New Roman" w:hAnsi="Times New Roman"/>
                <w:b w:val="false"/>
                <w:bCs w:val="false"/>
                <w:sz w:val="21"/>
                <w:szCs w:val="21"/>
                <w:u w:val="single"/>
              </w:rPr>
              <w:t>Obs.:</w:t>
            </w:r>
            <w:r>
              <w:rPr>
                <w:rStyle w:val="Fontepargpadro"/>
                <w:rFonts w:ascii="Times New Roman" w:hAnsi="Times New Roman"/>
                <w:b w:val="false"/>
                <w:bCs w:val="false"/>
                <w:sz w:val="21"/>
                <w:szCs w:val="21"/>
              </w:rPr>
              <w:t xml:space="preserve"> As instalações dos aparelhos referentes aos itens 22 a 34 deverão ser executados com a </w:t>
            </w:r>
            <w:r>
              <w:rPr>
                <w:rStyle w:val="Fontepargpadro"/>
                <w:rFonts w:ascii="Times New Roman" w:hAnsi="Times New Roman"/>
                <w:b/>
                <w:bCs/>
                <w:sz w:val="21"/>
                <w:szCs w:val="21"/>
              </w:rPr>
              <w:t xml:space="preserve">interligação </w:t>
            </w:r>
          </w:p>
        </w:tc>
      </w:tr>
      <w:tr>
        <w:trPr>
          <w:trHeight w:val="3356" w:hRule="atLeast"/>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22</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Normal"/>
              <w:jc w:val="both"/>
              <w:rPr/>
            </w:pPr>
            <w:r>
              <w:rPr>
                <w:rStyle w:val="Nfaseforte"/>
                <w:rFonts w:ascii="Times New Roman" w:hAnsi="Times New Roman"/>
                <w:sz w:val="21"/>
                <w:szCs w:val="21"/>
              </w:rPr>
              <w:t xml:space="preserve">Aquisição de Condicionador 9K BTU/h: </w:t>
            </w:r>
            <w:r>
              <w:rPr>
                <w:rStyle w:val="Nfaseforte"/>
                <w:rFonts w:ascii="Times New Roman" w:hAnsi="Times New Roman"/>
                <w:b w:val="false"/>
                <w:bCs w:val="false"/>
                <w:sz w:val="21"/>
                <w:szCs w:val="21"/>
              </w:rPr>
              <w:t>Condicionador de Ar Tipo Split de 9.000 BTU/h</w:t>
            </w:r>
            <w:r>
              <w:rPr>
                <w:rStyle w:val="Nfaseforte"/>
                <w:rFonts w:ascii="Times New Roman" w:hAnsi="Times New Roman"/>
                <w:b w:val="false"/>
                <w:bCs w:val="false"/>
                <w:i/>
                <w:iCs/>
                <w:sz w:val="21"/>
                <w:szCs w:val="21"/>
              </w:rPr>
              <w:t>,</w:t>
            </w:r>
            <w:r>
              <w:rPr>
                <w:rStyle w:val="Nfaseforte"/>
                <w:rFonts w:ascii="Times New Roman" w:hAnsi="Times New Roman"/>
                <w:b w:val="false"/>
                <w:bCs w:val="false"/>
                <w:sz w:val="21"/>
                <w:szCs w:val="21"/>
              </w:rPr>
              <w:t xml:space="preserve">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T</w:t>
            </w:r>
            <w:r>
              <w:rPr>
                <w:rStyle w:val="Fontepargpadro"/>
                <w:rFonts w:ascii="Times New Roman" w:hAnsi="Times New Roman"/>
                <w:sz w:val="21"/>
                <w:szCs w:val="21"/>
                <w:u w:val="single"/>
              </w:rPr>
              <w:t>ubulações frigorígenas, isolamento térmico e cabo PP para interligação frigorífica e elétrica entre as unidades</w:t>
            </w:r>
            <w:r>
              <w:rPr>
                <w:rStyle w:val="Fontepargpadro"/>
                <w:rFonts w:ascii="Times New Roman" w:hAnsi="Times New Roman"/>
                <w:sz w:val="21"/>
                <w:szCs w:val="21"/>
                <w:u w:val="none"/>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23</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36</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41</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24</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rStyle w:val="Fontepargpadro"/>
                <w:rFonts w:ascii="Times New Roman" w:hAnsi="Times New Roman"/>
                <w:sz w:val="21"/>
                <w:szCs w:val="21"/>
              </w:rPr>
              <w:t>01</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02</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25</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14</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rStyle w:val="Fontepargpadro"/>
                <w:rFonts w:ascii="Times New Roman" w:hAnsi="Times New Roman"/>
                <w:sz w:val="21"/>
                <w:szCs w:val="21"/>
              </w:rPr>
              <w:t>02</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03</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24</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26</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27</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24K BTU/h: </w:t>
            </w:r>
            <w:r>
              <w:rPr>
                <w:rStyle w:val="Fontepargpadro"/>
                <w:rFonts w:ascii="Times New Roman" w:hAnsi="Times New Roman"/>
                <w:sz w:val="21"/>
                <w:szCs w:val="21"/>
              </w:rPr>
              <w:t xml:space="preserve">Condicionador de Ar Tipo Split de 24.000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aterial e mão de obra incluso</w:t>
            </w:r>
            <w:r>
              <w:rPr>
                <w:rStyle w:val="Fontepargpadro"/>
                <w:rFonts w:ascii="Times New Roman" w:hAnsi="Times New Roman"/>
                <w:bCs/>
                <w:sz w:val="21"/>
                <w:szCs w:val="21"/>
              </w:rPr>
              <w:t>.</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Tubulações frigorígenas,</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02</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rStyle w:val="Fontepargpadro"/>
                <w:rFonts w:ascii="Times New Roman" w:hAnsi="Times New Roman"/>
                <w:sz w:val="21"/>
                <w:szCs w:val="21"/>
              </w:rPr>
              <w:t>02</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11</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28</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r>
              <w:rPr>
                <w:rStyle w:val="Nfaseforte"/>
                <w:rFonts w:ascii="Times New Roman" w:hAnsi="Times New Roman"/>
                <w:sz w:val="21"/>
                <w:szCs w:val="21"/>
              </w:rPr>
              <w:t xml:space="preserve">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aterial e mão de obra incluso</w:t>
            </w:r>
            <w:r>
              <w:rPr>
                <w:rStyle w:val="Nfaseforte"/>
                <w:rFonts w:ascii="Times New Roman" w:hAnsi="Times New Roman"/>
                <w:b w:val="false"/>
                <w:bCs w:val="false"/>
                <w:sz w:val="21"/>
                <w:szCs w:val="21"/>
              </w:rPr>
              <w:t xml:space="preserve">. </w:t>
            </w:r>
            <w:r>
              <w:rPr>
                <w:rStyle w:val="Nfaseforte"/>
                <w:rFonts w:ascii="Times New Roman" w:hAnsi="Times New Roman"/>
                <w:b w:val="false"/>
                <w:bCs w:val="false"/>
                <w:sz w:val="21"/>
                <w:szCs w:val="21"/>
                <w:u w:val="single"/>
              </w:rPr>
              <w:t xml:space="preserve">Tubulações frigorígenas, isolamento térmico e cabo PP para interligação frigorífica e elétrica entre as unidades;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15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29</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Material e mão de obra incluso</w:t>
            </w:r>
            <w:r>
              <w:rPr>
                <w:rStyle w:val="Nfaseforte"/>
                <w:rFonts w:ascii="Times New Roman" w:hAnsi="Times New Roman"/>
                <w:b w:val="false"/>
                <w:bCs w:val="false"/>
                <w:sz w:val="21"/>
                <w:szCs w:val="21"/>
              </w:rPr>
              <w:t>. T</w:t>
            </w:r>
            <w:r>
              <w:rPr>
                <w:rStyle w:val="Nfaseforte"/>
                <w:rFonts w:ascii="Times New Roman" w:hAnsi="Times New Roman"/>
                <w:b w:val="false"/>
                <w:bCs w:val="false"/>
                <w:sz w:val="21"/>
                <w:szCs w:val="21"/>
                <w:u w:val="single"/>
              </w:rPr>
              <w: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w:t>
            </w:r>
            <w:r>
              <w:rPr>
                <w:rStyle w:val="Nfaseforte"/>
                <w:rFonts w:ascii="Times New Roman" w:hAnsi="Times New Roman"/>
                <w:bCs w:val="false"/>
                <w:sz w:val="21"/>
                <w:szCs w:val="21"/>
              </w:rPr>
              <w:t>Distância</w:t>
            </w:r>
            <w:r>
              <w:rPr>
                <w:rStyle w:val="Nfaseforte"/>
                <w:rFonts w:ascii="Times New Roman" w:hAnsi="Times New Roman"/>
                <w:sz w:val="21"/>
                <w:szCs w:val="21"/>
              </w:rPr>
              <w:t xml:space="preserve"> entre as unidades evaporadora e condensadora de </w:t>
            </w:r>
            <w:r>
              <w:rPr>
                <w:rStyle w:val="Nfaseforte"/>
                <w:rFonts w:ascii="Times New Roman" w:hAnsi="Times New Roman"/>
                <w:sz w:val="21"/>
                <w:szCs w:val="21"/>
                <w:u w:val="single"/>
              </w:rPr>
              <w:t>até 20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03</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30</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02</w:t>
            </w:r>
          </w:p>
          <w:p>
            <w:pPr>
              <w:pStyle w:val="Contedodatabela"/>
              <w:jc w:val="both"/>
              <w:rPr>
                <w:rFonts w:ascii="Times New Roman" w:hAnsi="Times New Roman"/>
                <w:sz w:val="21"/>
                <w:szCs w:val="21"/>
              </w:rPr>
            </w:pPr>
            <w:r>
              <w:rPr>
                <w:rFonts w:ascii="Times New Roman" w:hAnsi="Times New Roman"/>
                <w:sz w:val="21"/>
                <w:szCs w:val="21"/>
              </w:rPr>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10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16</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28</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31</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Material e mão de obra 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32</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15</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22</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33</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r>
      <w:tr>
        <w:trPr/>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34</w:t>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pPr>
            <w:r>
              <w:rPr>
                <w:rStyle w:val="Nfaseforte"/>
                <w:rFonts w:ascii="Times New Roman" w:hAnsi="Times New Roman"/>
                <w:bCs w:val="false"/>
                <w:sz w:val="21"/>
                <w:szCs w:val="21"/>
              </w:rPr>
              <w:t>Aquisição de Condicionador 60K BTU/h – Tipo Piso/Teto:</w:t>
            </w:r>
            <w:r>
              <w:rPr>
                <w:rStyle w:val="Nfaseforte"/>
                <w:rFonts w:ascii="Times New Roman" w:hAnsi="Times New Roman"/>
                <w:b w:val="false"/>
                <w:bCs w:val="false"/>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 xml:space="preserve">com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incluso.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sz w:val="21"/>
                <w:szCs w:val="21"/>
              </w:rPr>
              <w:t>Distância entre as unidades evaporadora e condensadora de</w:t>
            </w:r>
            <w:r>
              <w:rPr>
                <w:rStyle w:val="Fontepargpadro"/>
                <w:rFonts w:ascii="Times New Roman" w:hAnsi="Times New Roman"/>
                <w:sz w:val="21"/>
                <w:szCs w:val="21"/>
              </w:rPr>
              <w:t xml:space="preserve"> </w:t>
            </w:r>
            <w:r>
              <w:rPr>
                <w:rStyle w:val="Fontepargpadro"/>
                <w:rFonts w:ascii="Times New Roman" w:hAnsi="Times New Roman"/>
                <w:b/>
                <w:sz w:val="21"/>
                <w:szCs w:val="21"/>
                <w:u w:val="single"/>
              </w:rPr>
              <w:t>até 20 m</w:t>
            </w:r>
            <w:r>
              <w:rPr>
                <w:rStyle w:val="Fontepargpadro"/>
                <w:rFonts w:ascii="Times New Roman" w:hAnsi="Times New Roman"/>
                <w:sz w:val="21"/>
                <w:szCs w:val="21"/>
              </w:rPr>
              <w:t>.</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c>
          <w:tcPr>
            <w:tcW w:w="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31"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r>
    </w:tbl>
    <w:p>
      <w:pPr>
        <w:pStyle w:val="Normal"/>
        <w:widowControl/>
        <w:bidi w:val="0"/>
        <w:spacing w:lineRule="auto" w:line="276" w:before="120" w:after="120"/>
        <w:ind w:left="907" w:right="0" w:hanging="0"/>
        <w:jc w:val="both"/>
        <w:rPr>
          <w:rStyle w:val="Nfaseforte"/>
          <w:rFonts w:ascii="Times New Roman" w:hAnsi="Times New Roman" w:eastAsia="Times New Roman" w:cs="Times New Roman"/>
          <w:b w:val="false"/>
          <w:b w:val="false"/>
          <w:bCs w:val="false"/>
          <w:i w:val="false"/>
          <w:i w:val="false"/>
          <w:iCs w:val="false"/>
          <w:color w:val="000000"/>
          <w:sz w:val="22"/>
          <w:szCs w:val="22"/>
          <w:highlight w:val="magenta"/>
          <w:lang w:val="pt-BR" w:eastAsia="pt-BR" w:bidi="ar-SA"/>
        </w:rPr>
      </w:pPr>
      <w:r>
        <w:rPr>
          <w:rFonts w:eastAsia="Times New Roman" w:cs="Times New Roman" w:ascii="Times New Roman" w:hAnsi="Times New Roman"/>
          <w:b w:val="false"/>
          <w:bCs w:val="false"/>
          <w:i w:val="false"/>
          <w:iCs w:val="false"/>
          <w:color w:val="000000"/>
          <w:sz w:val="22"/>
          <w:szCs w:val="22"/>
          <w:highlight w:val="magenta"/>
          <w:lang w:val="pt-BR" w:eastAsia="pt-BR" w:bidi="ar-SA"/>
        </w:rPr>
      </w:r>
    </w:p>
    <w:tbl>
      <w:tblPr>
        <w:tblW w:w="9835" w:type="dxa"/>
        <w:jc w:val="left"/>
        <w:tblInd w:w="-1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Pr>
      <w:tblGrid>
        <w:gridCol w:w="853"/>
        <w:gridCol w:w="6258"/>
        <w:gridCol w:w="1366"/>
        <w:gridCol w:w="1357"/>
      </w:tblGrid>
      <w:tr>
        <w:trPr/>
        <w:tc>
          <w:tcPr>
            <w:tcW w:w="983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8D08D" w:val="clear"/>
            <w:tcMar>
              <w:left w:w="68" w:type="dxa"/>
            </w:tcMar>
          </w:tcPr>
          <w:p>
            <w:pPr>
              <w:pStyle w:val="Contedodatabela"/>
              <w:jc w:val="center"/>
              <w:rPr>
                <w:rFonts w:ascii="Times New Roman" w:hAnsi="Times New Roman"/>
                <w:b/>
                <w:b/>
                <w:sz w:val="21"/>
                <w:szCs w:val="21"/>
              </w:rPr>
            </w:pPr>
            <w:r>
              <w:rPr>
                <w:rFonts w:ascii="Times New Roman" w:hAnsi="Times New Roman"/>
                <w:b/>
                <w:sz w:val="21"/>
                <w:szCs w:val="21"/>
              </w:rPr>
              <w:t xml:space="preserve">Grupo 2 (Aquisição de Condicionador de Ar – SEM Instalação para o </w:t>
            </w:r>
            <w:r>
              <w:rPr>
                <w:rFonts w:ascii="Times New Roman" w:hAnsi="Times New Roman"/>
                <w:b/>
                <w:sz w:val="21"/>
                <w:szCs w:val="21"/>
                <w:highlight w:val="yellow"/>
              </w:rPr>
              <w:t>Campus Serra Talhada)</w:t>
            </w:r>
          </w:p>
        </w:tc>
      </w:tr>
      <w:tr>
        <w:trPr>
          <w:trHeight w:val="483"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68"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62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68"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c>
          <w:tcPr>
            <w:tcW w:w="1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68"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Unidade</w:t>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68"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Quantidade</w:t>
            </w:r>
          </w:p>
        </w:tc>
      </w:tr>
      <w:tr>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sz w:val="21"/>
                <w:szCs w:val="21"/>
              </w:rPr>
            </w:pPr>
            <w:r>
              <w:rPr>
                <w:rFonts w:ascii="Times New Roman" w:hAnsi="Times New Roman"/>
                <w:sz w:val="21"/>
                <w:szCs w:val="21"/>
              </w:rPr>
              <w:t>35</w:t>
            </w:r>
          </w:p>
        </w:tc>
        <w:tc>
          <w:tcPr>
            <w:tcW w:w="62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Condicionador de Ar Tipo Split de 18.000 BTU/h, admitido 5% de variação, preferencialmente ciclo frio; INVERTER</w:t>
            </w:r>
          </w:p>
        </w:tc>
        <w:tc>
          <w:tcPr>
            <w:tcW w:w="1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sz w:val="21"/>
                <w:szCs w:val="21"/>
              </w:rPr>
            </w:pPr>
            <w:r>
              <w:rPr>
                <w:rFonts w:ascii="Times New Roman" w:hAnsi="Times New Roman"/>
                <w:sz w:val="21"/>
                <w:szCs w:val="21"/>
              </w:rPr>
              <w:t>Unidade</w:t>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02</w:t>
            </w:r>
          </w:p>
        </w:tc>
      </w:tr>
      <w:tr>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sz w:val="21"/>
                <w:szCs w:val="21"/>
              </w:rPr>
            </w:pPr>
            <w:r>
              <w:rPr>
                <w:rFonts w:ascii="Times New Roman" w:hAnsi="Times New Roman"/>
                <w:sz w:val="21"/>
                <w:szCs w:val="21"/>
              </w:rPr>
              <w:t>36</w:t>
            </w:r>
          </w:p>
        </w:tc>
        <w:tc>
          <w:tcPr>
            <w:tcW w:w="62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Condicionador de Ar Tipo Split Piso/Teto de 30.000 BTU/h, admitido 5% de variação, preferencialmente ciclo frio; INVERTER</w:t>
            </w:r>
          </w:p>
        </w:tc>
        <w:tc>
          <w:tcPr>
            <w:tcW w:w="1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sz w:val="21"/>
                <w:szCs w:val="21"/>
              </w:rPr>
            </w:pPr>
            <w:r>
              <w:rPr>
                <w:rFonts w:ascii="Times New Roman" w:hAnsi="Times New Roman"/>
                <w:sz w:val="21"/>
                <w:szCs w:val="21"/>
              </w:rPr>
              <w:t>Unidade</w:t>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02</w:t>
            </w:r>
          </w:p>
        </w:tc>
      </w:tr>
      <w:tr>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sz w:val="21"/>
                <w:szCs w:val="21"/>
              </w:rPr>
            </w:pPr>
            <w:r>
              <w:rPr>
                <w:rFonts w:ascii="Times New Roman" w:hAnsi="Times New Roman"/>
                <w:sz w:val="21"/>
                <w:szCs w:val="21"/>
              </w:rPr>
              <w:t>37</w:t>
            </w:r>
          </w:p>
        </w:tc>
        <w:tc>
          <w:tcPr>
            <w:tcW w:w="62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pPr>
            <w:r>
              <w:rPr>
                <w:rStyle w:val="Nfaseforte"/>
                <w:rFonts w:ascii="Times New Roman" w:hAnsi="Times New Roman"/>
                <w:sz w:val="21"/>
                <w:szCs w:val="21"/>
              </w:rPr>
              <w:t xml:space="preserve">Aquisição de Condicionador 48K BTU/h – Tipo Piso/Teto, </w:t>
            </w:r>
            <w:r>
              <w:rPr>
                <w:rStyle w:val="Nfaseforte"/>
                <w:rFonts w:ascii="Times New Roman" w:hAnsi="Times New Roman"/>
                <w:sz w:val="21"/>
                <w:szCs w:val="21"/>
                <w:highlight w:val="yellow"/>
              </w:rPr>
              <w:t>Cassete:</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Contedodatabela"/>
              <w:jc w:val="both"/>
              <w:rPr>
                <w:rFonts w:ascii="Times New Roman" w:hAnsi="Times New Roman"/>
                <w:sz w:val="21"/>
                <w:szCs w:val="21"/>
              </w:rPr>
            </w:pPr>
            <w:r>
              <w:rPr>
                <w:rFonts w:ascii="Times New Roman" w:hAnsi="Times New Roman"/>
                <w:sz w:val="21"/>
                <w:szCs w:val="21"/>
              </w:rPr>
              <w:t>Unidade</w:t>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02</w:t>
            </w:r>
          </w:p>
        </w:tc>
      </w:tr>
    </w:tbl>
    <w:p>
      <w:pPr>
        <w:pStyle w:val="Normal"/>
        <w:widowControl/>
        <w:bidi w:val="0"/>
        <w:spacing w:lineRule="auto" w:line="276" w:before="120" w:after="120"/>
        <w:ind w:left="907" w:right="0" w:hanging="0"/>
        <w:jc w:val="both"/>
        <w:rPr>
          <w:rStyle w:val="Nfaseforte"/>
          <w:rFonts w:ascii="Times New Roman" w:hAnsi="Times New Roman" w:eastAsia="Times New Roman" w:cs="Times New Roman"/>
          <w:b w:val="false"/>
          <w:b w:val="false"/>
          <w:bCs w:val="false"/>
          <w:i w:val="false"/>
          <w:i w:val="false"/>
          <w:iCs w:val="false"/>
          <w:color w:val="000000"/>
          <w:sz w:val="22"/>
          <w:szCs w:val="22"/>
          <w:highlight w:val="magenta"/>
          <w:lang w:val="pt-BR" w:eastAsia="pt-BR" w:bidi="ar-SA"/>
        </w:rPr>
      </w:pPr>
      <w:r>
        <w:rPr>
          <w:rFonts w:eastAsia="Times New Roman" w:cs="Times New Roman" w:ascii="Times New Roman" w:hAnsi="Times New Roman"/>
          <w:b w:val="false"/>
          <w:bCs w:val="false"/>
          <w:i w:val="false"/>
          <w:iCs w:val="false"/>
          <w:color w:val="000000"/>
          <w:sz w:val="22"/>
          <w:szCs w:val="22"/>
          <w:highlight w:val="magenta"/>
          <w:lang w:val="pt-BR" w:eastAsia="pt-BR" w:bidi="ar-SA"/>
        </w:rPr>
      </w:r>
    </w:p>
    <w:p>
      <w:pPr>
        <w:pStyle w:val="Normal"/>
        <w:widowControl/>
        <w:numPr>
          <w:ilvl w:val="0"/>
          <w:numId w:val="0"/>
        </w:numPr>
        <w:bidi w:val="0"/>
        <w:spacing w:lineRule="auto" w:line="276" w:before="120" w:after="120"/>
        <w:ind w:left="1837"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 xml:space="preserve">1.1.3.1 </w:t>
      </w:r>
      <w:r>
        <w:rPr>
          <w:rStyle w:val="Nfaseforte"/>
          <w:rFonts w:eastAsia="Times New Roman" w:cs="Times New Roman" w:ascii="Times New Roman" w:hAnsi="Times New Roman"/>
          <w:b w:val="false"/>
          <w:bCs w:val="false"/>
          <w:i w:val="false"/>
          <w:iCs w:val="false"/>
          <w:color w:val="000000"/>
          <w:sz w:val="22"/>
          <w:szCs w:val="22"/>
          <w:lang w:val="pt-BR" w:eastAsia="pt-BR" w:bidi="ar-SA"/>
        </w:rPr>
        <w:t>A entrega do bem com a instalação deverá ser realizada em cada um dos locais dos órgãos participantes dessa licitação.</w:t>
      </w:r>
    </w:p>
    <w:p>
      <w:pPr>
        <w:pStyle w:val="ListParagraph"/>
        <w:widowControl/>
        <w:numPr>
          <w:ilvl w:val="1"/>
          <w:numId w:val="1"/>
        </w:numPr>
        <w:bidi w:val="0"/>
        <w:spacing w:lineRule="auto" w:line="276" w:before="63" w:after="63"/>
        <w:ind w:left="283" w:right="0" w:hanging="0"/>
        <w:contextualSpacing/>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prazo de vigência da contratação ficará adstrito aos respectivos créditos orçamentários, conforme art. 57, § 1°, da Lei n° 8.666/93.</w:t>
      </w:r>
    </w:p>
    <w:p>
      <w:pPr>
        <w:pStyle w:val="ListParagraph"/>
        <w:numPr>
          <w:ilvl w:val="0"/>
          <w:numId w:val="0"/>
        </w:numPr>
        <w:spacing w:lineRule="auto" w:line="276" w:before="120" w:after="120"/>
        <w:ind w:left="1436" w:hanging="0"/>
        <w:contextualSpacing/>
        <w:jc w:val="both"/>
        <w:rPr/>
      </w:pPr>
      <w:r>
        <w:rPr/>
      </w:r>
    </w:p>
    <w:p>
      <w:pPr>
        <w:pStyle w:val="Nivel1"/>
        <w:keepNext/>
        <w:keepLines/>
        <w:widowControl/>
        <w:numPr>
          <w:ilvl w:val="0"/>
          <w:numId w:val="1"/>
        </w:numPr>
        <w:bidi w:val="0"/>
        <w:spacing w:lineRule="auto" w:line="276" w:before="138" w:after="0"/>
        <w:ind w:left="0" w:right="0" w:hanging="340"/>
        <w:jc w:val="both"/>
        <w:rPr/>
      </w:pPr>
      <w:r>
        <w:rPr>
          <w:rStyle w:val="Nfaseforte"/>
          <w:rFonts w:eastAsia="Times New Roman" w:cs="Times New Roman" w:ascii="Times New Roman" w:hAnsi="Times New Roman"/>
          <w:b/>
          <w:bCs/>
          <w:i w:val="false"/>
          <w:iCs w:val="false"/>
          <w:color w:val="000000"/>
          <w:sz w:val="22"/>
          <w:szCs w:val="22"/>
          <w:lang w:val="pt-BR" w:eastAsia="pt-BR" w:bidi="ar-SA"/>
        </w:rPr>
        <w:t>JUSTIFICATIVA E OBJETIVO DA CONTRATAÇÃO</w:t>
      </w:r>
    </w:p>
    <w:p>
      <w:pPr>
        <w:pStyle w:val="Textbody"/>
        <w:spacing w:lineRule="auto" w:line="360" w:before="114" w:after="284"/>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2.1. Campus Petrolina</w:t>
      </w:r>
    </w:p>
    <w:p>
      <w:pPr>
        <w:pStyle w:val="Textbody"/>
        <w:widowControl/>
        <w:suppressAutoHyphens w:val="true"/>
        <w:bidi w:val="0"/>
        <w:spacing w:lineRule="auto" w:line="240" w:before="0" w:after="0"/>
        <w:ind w:left="397"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auditório do Campus Petrolina está com sua obra adiantada e em torno de 65% concluída. Com o término se faz necessário equipá-lo com sistema de climatização moderno, suficiente e com critérios de sustentabilidade que promova economia de energia, provoque o menor nível de ruído e seja fabricado com padrões de sustentabilidade em toda sua cadeia. Não é demais destacar que a localização geográfica do Campus não permite a ventilação natural vez que na maioria do ano temos temperaturas médias acima dos 25° C. Sendo a amplitude térmica com seu pico as 13:13 / 14h causa um desconforto absurdo e não seria viável manter tal espaço sem a devida climatização. Inda na seara de justificativa, a pretensa aquisição visa cumprir programa de sustentabilidade no Campus no tocante a consumo de energia elétrica vez que pretende trocar gradual e no espaço de 24 meses todos os aparelhos sem a tecnologia “INVERTER”. Não é demais destacar que o consumo de energia gira em torno de R$ 0,7 milhão/ano e que esse total “abocanha” 15,56% do orçamento do Campus. Com a economia pretendia (65%) pretendemos canalizar para outras ações de estruturação do campus.</w:t>
      </w:r>
    </w:p>
    <w:p>
      <w:pPr>
        <w:pStyle w:val="Textbody"/>
        <w:spacing w:lineRule="auto" w:line="360" w:before="0" w:after="0"/>
        <w:ind w:left="360" w:hanging="0"/>
        <w:jc w:val="both"/>
        <w:rPr/>
      </w:pPr>
      <w:r>
        <w:rPr/>
      </w:r>
    </w:p>
    <w:p>
      <w:pPr>
        <w:pStyle w:val="Textbody"/>
        <w:spacing w:lineRule="auto" w:line="360" w:before="0" w:after="0"/>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2.2. Reitoria</w:t>
      </w:r>
    </w:p>
    <w:p>
      <w:pPr>
        <w:pStyle w:val="Textbody"/>
        <w:spacing w:lineRule="auto" w:line="24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da Reitoria, no tocante ao ajuste dos espaços do novo prédio locado onde temos ambientes novos que necessitam indispensavelmente de climatização.</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2.3. Campus Ouricuri</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do campus Ouricuri, no tocante a ampliação existente, tendo em vista, que teremos ambientes novos que necessitam indispensavelmente de climatização por questões climáticas e proporcionar ambientes satisfatório para os servidores e principalmente nosso público-alvo “os discentes”.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2.4. Campus Petrolina Zona Rural</w:t>
      </w:r>
    </w:p>
    <w:p>
      <w:pPr>
        <w:pStyle w:val="Textbody"/>
        <w:spacing w:lineRule="auto" w:line="240" w:before="0" w:after="170"/>
        <w:ind w:left="708" w:hanging="0"/>
        <w:jc w:val="both"/>
        <w:rPr>
          <w:rFonts w:ascii="DejaVu Sans" w:hAnsi="DejaVu Sans" w:cs="Times New Roman"/>
          <w:b/>
          <w:b/>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presente aquisição visa propor a melhoria no ambiente de trabalho de nossos servidores, bem como nas salas de aulas e laboratórios do campus. Esta melhoria consiste principalmente no critério de conforto térmico. Outro critério que justifica a contratação destes novos equipamentos é a implantação do prédio com as novas salas de professores.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2.5. Campus Santa Maria da Boa Vista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Justifica-se a demanda devido à necessidade de refrigeração em ambientes sem máquina.</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2.6. Campus Serra Talhada</w:t>
      </w:r>
    </w:p>
    <w:p>
      <w:pPr>
        <w:pStyle w:val="Textbody"/>
        <w:spacing w:lineRule="auto" w:line="240" w:before="0" w:after="170"/>
        <w:ind w:left="708"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As aquisições faz-se necessário na estruturação dos ambientes e estruturação do laboratório de refrigeração do campus Serra Talhada. Portanto, possui a finalidade de proporcionar a climatização de ambientes administrativos visando as condições ideais para o bom desempenho das atividades administrativa e de equipar o laboratório de refrigeração para que os alunos possam vivenciar a prática do manuseio com diversos modelos e tecnologias.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2.7. Campus Salgueiro</w:t>
      </w:r>
    </w:p>
    <w:p>
      <w:pPr>
        <w:pStyle w:val="Textbody"/>
        <w:spacing w:lineRule="auto" w:line="276"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aquisição desses equipamentos visa a atender a demandas previsíveis e imprevisíveis do Campus Salgueiro do IF Sertão pernambucano. A grande maioria dos condicionadores serão utilizados na expansão da Unidade Educacional e, como o Campus não dispõe de Servidores Habilitados, organiza-se o Processo com a inclusão de instalação, visando à eficiência do gasto público, a celeridade processual, a ampla concorrência entre as empresas licitantes e a efetividade da administração pública.</w:t>
      </w:r>
    </w:p>
    <w:p>
      <w:pPr>
        <w:pStyle w:val="Textbody"/>
        <w:spacing w:lineRule="auto" w:line="360" w:before="0" w:after="170"/>
        <w:ind w:left="36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2.8 Justificativa para o agrupamento de itens:</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2.8.1 A aquisição dos bens objeto da licitação com a instalação será destinada para os campis e Reitoria do Instituto Federal do Sertão Pernambucano com quantidades distintas por Unidade. Acontece que são muitos itens com descrição diferenciada, onde em alguns casos o quantitativo é bem pequeno.</w:t>
      </w:r>
    </w:p>
    <w:p>
      <w:pPr>
        <w:pStyle w:val="Textbody"/>
        <w:widowControl/>
        <w:suppressAutoHyphens w:val="true"/>
        <w:bidi w:val="0"/>
        <w:spacing w:lineRule="auto" w:line="240" w:before="0" w:after="170"/>
        <w:ind w:left="1134"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t xml:space="preserve">2.8.1.1 O item da instalação está atrelado a aquisição do bem o que facilitará o gerenciamento do contrato, pois a mesma empresa fará a entrega com a instalação ao mesmo tempo. Com a atrelação o IFSERTÃOPE terá mais segurança de que o bem será entregue conforme exigência e necessidade, pois a empresa só conclui a execução do pedido com entrega do equipamento instalado sendo obrigatório para efeito de recebimento da Nota Fiscal. </w:t>
      </w:r>
    </w:p>
    <w:p>
      <w:pPr>
        <w:pStyle w:val="Textbody"/>
        <w:spacing w:lineRule="auto" w:line="276" w:before="0" w:after="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2.8.2 A licitação por item provavelmente levará um número maior de fornecedores a participarem da licitação, contudo no presente caso, além do risco de não haver interessados nos itens de quantidade pequena, poderemos vivenciar por parte do vencedor o descumprimento do contrato com a não entrega do bem. </w:t>
      </w:r>
    </w:p>
    <w:p>
      <w:pPr>
        <w:pStyle w:val="Textbody"/>
        <w:spacing w:lineRule="auto" w:line="36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Textbody"/>
        <w:spacing w:lineRule="auto" w:line="24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2.8.3 Numa licitação por item, várias empresas podem sagrarem-se vencedoras no certame gerando vários contratos e no presente caso ocasionaria transtornos e prejuízos para a administração, já que as empresas contratadas teriam que realizar a entrega e a instalação no local demandado com o ônus do deslocamento o que poderá encarecer o valor do objeto. E considerando que em vários itens há uma quantidade pequena provavelmente o preço a ser ofertado pela empresa licitante não será vantajoso para a administração considerando as despesas com o deslocamento para entrega de quantidades pequenas.</w:t>
      </w:r>
    </w:p>
    <w:p>
      <w:pPr>
        <w:pStyle w:val="Normal"/>
        <w:spacing w:lineRule="auto" w:line="276" w:before="0" w:after="0"/>
        <w:ind w:left="360" w:hanging="0"/>
        <w:jc w:val="both"/>
        <w:rPr>
          <w:rStyle w:val="Nfaseforte"/>
          <w:color w:val="000000"/>
        </w:rPr>
      </w:pPr>
      <w:r>
        <w:rPr>
          <w:color w:val="000000"/>
        </w:rPr>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2.8.4 A licitação por grupo no presente caso é mais satisfatória do ponto de vista da</w:t>
        <w:br/>
        <w:t>eficiência técnica por manter a qualidade do objeto, haja vista que o gerenciamento permanece todo o tempo a cargo de um mesmo administrador. Nesse ponto, as vantagens seriam o maior nível de controle pela Administração na execução da montagem e da qualidade por parte de um mesmo fornecedor, maior facilidade no cumprimento do cronograma pré-estabelecido, na observância dos prazos, na concentração da responsabilidade pela execução da instalação e entrega em uma só pessoa, concentrando a garantia dos resultados. Argumentamos, ademais, que haverá ganho para o IFSERTÃOPE em economia de escala, que aplicada na execução de determinado caso, implicaria em aumento de quantitativos e, consequentemente, numa redução de preços a serem pagos pela Administração.</w:t>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highlight w:val="yellow"/>
          <w:lang w:val="pt-BR" w:eastAsia="pt-BR" w:bidi="ar-SA"/>
        </w:rPr>
        <w:br/>
      </w:r>
      <w:r>
        <w:rPr>
          <w:rStyle w:val="Nfaseforte"/>
          <w:rFonts w:eastAsia="Times New Roman" w:cs="Times New Roman" w:ascii="Times New Roman" w:hAnsi="Times New Roman"/>
          <w:b w:val="false"/>
          <w:bCs w:val="false"/>
          <w:i w:val="false"/>
          <w:iCs w:val="false"/>
          <w:color w:val="000000"/>
          <w:sz w:val="22"/>
          <w:szCs w:val="22"/>
          <w:lang w:val="pt-BR" w:eastAsia="pt-BR" w:bidi="ar-SA"/>
        </w:rPr>
        <w:t>2.8.5 Prezando pela economicidade processual evidentemente avançaremos com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Destarte, o agrupamento não compromete a competitividade.</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CLASSIFICAÇÃO DOS BENS COMUNS</w:t>
      </w:r>
    </w:p>
    <w:p>
      <w:pPr>
        <w:pStyle w:val="ListParagraph"/>
        <w:ind w:left="360" w:hanging="0"/>
        <w:jc w:val="both"/>
        <w:rPr>
          <w:rFonts w:ascii="ArialMT" w:hAnsi="ArialMT" w:cs="ArialMT"/>
          <w:color w:val="00000A"/>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3.1 A natureza do objeto deste Termo de Referência é comum, tendo em vista que consideram-se bens comuns, conforme disposto no artigo 1º, da Lei 10.520, de 2002, aqueles cujos padrões de desempenho e qualidade possam ser objetivamente definidos pelo edital, por meio de especificações usuais no mercado.</w:t>
      </w:r>
    </w:p>
    <w:p>
      <w:pPr>
        <w:pStyle w:val="ListParagraph"/>
        <w:ind w:left="360" w:hanging="0"/>
        <w:jc w:val="both"/>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ListParagraph"/>
        <w:ind w:left="360" w:hanging="0"/>
        <w:jc w:val="both"/>
        <w:rPr>
          <w:rFonts w:ascii="ArialMT" w:hAnsi="ArialMT" w:cs="ArialMT"/>
          <w:color w:val="000000"/>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3.2. 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ENTREGA E CRITÉRIOS DE ACEITAÇÃO DO OBJETO.</w:t>
      </w:r>
    </w:p>
    <w:p>
      <w:pPr>
        <w:pStyle w:val="ListParagraph"/>
        <w:ind w:left="360" w:hanging="0"/>
        <w:jc w:val="both"/>
        <w:rPr/>
      </w:pPr>
      <w:r>
        <w:rPr>
          <w:rFonts w:cs="Arial-BoldMT" w:ascii="Times New Roman" w:hAnsi="Times New Roman"/>
          <w:b/>
          <w:bCs/>
          <w:color w:val="000000"/>
          <w:sz w:val="22"/>
          <w:szCs w:val="22"/>
        </w:rPr>
        <w:t xml:space="preserve">4.1 </w:t>
      </w:r>
      <w:r>
        <w:rPr>
          <w:rFonts w:cs="ArialMT" w:ascii="Times New Roman" w:hAnsi="Times New Roman"/>
          <w:color w:val="000000"/>
          <w:sz w:val="22"/>
          <w:szCs w:val="22"/>
        </w:rPr>
        <w:t xml:space="preserve">O prazo de entrega dos bens com a respectiva instalação é de </w:t>
      </w:r>
      <w:r>
        <w:rPr>
          <w:rFonts w:cs="ArialMT" w:ascii="Times New Roman" w:hAnsi="Times New Roman"/>
          <w:b/>
          <w:color w:val="000000"/>
          <w:sz w:val="22"/>
          <w:szCs w:val="22"/>
        </w:rPr>
        <w:t>20(vinte) dias</w:t>
      </w:r>
      <w:r>
        <w:rPr>
          <w:rFonts w:cs="ArialMT" w:ascii="Times New Roman" w:hAnsi="Times New Roman"/>
          <w:color w:val="000000"/>
          <w:sz w:val="22"/>
          <w:szCs w:val="22"/>
        </w:rPr>
        <w:t>, contados da data de recebimento do empenho, em remessa única no seguinte endereços:</w:t>
      </w:r>
    </w:p>
    <w:p>
      <w:pPr>
        <w:pStyle w:val="ListParagraph"/>
        <w:ind w:left="360" w:hanging="0"/>
        <w:jc w:val="both"/>
        <w:rPr>
          <w:rFonts w:ascii="ArialMT" w:hAnsi="ArialMT" w:cs="ArialMT"/>
          <w:color w:val="000000"/>
          <w:sz w:val="22"/>
          <w:szCs w:val="20"/>
        </w:rPr>
      </w:pPr>
      <w:r>
        <w:rPr>
          <w:rFonts w:cs="ArialMT" w:ascii="ArialMT" w:hAnsi="ArialMT"/>
          <w:color w:val="000000"/>
          <w:sz w:val="22"/>
          <w:szCs w:val="20"/>
        </w:rPr>
      </w:r>
    </w:p>
    <w:p>
      <w:pPr>
        <w:pStyle w:val="ListParagraph"/>
        <w:ind w:left="360" w:hanging="0"/>
        <w:jc w:val="both"/>
        <w:rPr/>
      </w:pPr>
      <w:r>
        <w:rPr>
          <w:rFonts w:cs="Arial-BoldMT" w:ascii="Times New Roman" w:hAnsi="Times New Roman"/>
          <w:b/>
          <w:bCs/>
          <w:color w:val="000000"/>
          <w:sz w:val="22"/>
          <w:szCs w:val="22"/>
        </w:rPr>
        <w:tab/>
        <w:t xml:space="preserve">4.1.1. Reitoria: </w:t>
      </w:r>
      <w:r>
        <w:rPr>
          <w:rFonts w:cs="ArialMT" w:ascii="Times New Roman" w:hAnsi="Times New Roman"/>
          <w:color w:val="000000"/>
          <w:sz w:val="22"/>
          <w:szCs w:val="22"/>
        </w:rPr>
        <w:t>Rua Coronel Amorim, nº 76, Centro, Petrolina-PE, CEP 56302-320, telefone (87) 3861-0154;</w:t>
      </w:r>
    </w:p>
    <w:p>
      <w:pPr>
        <w:pStyle w:val="ListParagraph"/>
        <w:ind w:left="360" w:hanging="0"/>
        <w:jc w:val="both"/>
        <w:rPr/>
      </w:pPr>
      <w:r>
        <w:rPr>
          <w:rFonts w:cs="Arial-BoldMT" w:ascii="Times New Roman" w:hAnsi="Times New Roman"/>
          <w:b/>
          <w:bCs/>
          <w:color w:val="000000"/>
          <w:sz w:val="22"/>
          <w:szCs w:val="22"/>
        </w:rPr>
        <w:tab/>
        <w:t xml:space="preserve">4.1.2. Campus Petrolina: </w:t>
      </w:r>
      <w:r>
        <w:rPr>
          <w:rFonts w:cs="ArialMT" w:ascii="Times New Roman" w:hAnsi="Times New Roman"/>
          <w:color w:val="000000"/>
          <w:sz w:val="22"/>
          <w:szCs w:val="22"/>
        </w:rPr>
        <w:t>BR 407, KM 08, Bairro Jardim São Paulo, Petrolina/PE – (87) 2101-4300.</w:t>
      </w:r>
    </w:p>
    <w:p>
      <w:pPr>
        <w:pStyle w:val="ListParagraph"/>
        <w:ind w:left="360" w:hanging="0"/>
        <w:jc w:val="both"/>
        <w:rPr/>
      </w:pPr>
      <w:r>
        <w:rPr>
          <w:rFonts w:cs="Arial-BoldMT" w:ascii="Times New Roman" w:hAnsi="Times New Roman"/>
          <w:b/>
          <w:bCs/>
          <w:color w:val="000000"/>
          <w:sz w:val="22"/>
          <w:szCs w:val="22"/>
        </w:rPr>
        <w:tab/>
        <w:t xml:space="preserve">4.1.3. Campus Petrolina Zona Rural: </w:t>
      </w:r>
      <w:r>
        <w:rPr>
          <w:rFonts w:cs="ArialMT" w:ascii="Times New Roman" w:hAnsi="Times New Roman"/>
          <w:color w:val="000000"/>
          <w:sz w:val="22"/>
          <w:szCs w:val="22"/>
        </w:rPr>
        <w:t>Rodovia BR 235 KM 22 – Projeto Senador Nilo Coelho N4, CEP 56000-000, Petrolina-PE, (87) 3862-1885;</w:t>
      </w:r>
    </w:p>
    <w:p>
      <w:pPr>
        <w:pStyle w:val="ListParagraph"/>
        <w:ind w:left="360" w:hanging="0"/>
        <w:jc w:val="both"/>
        <w:rPr>
          <w:rFonts w:ascii="ArialMT" w:hAnsi="ArialMT" w:cs="ArialMT"/>
          <w:color w:val="00000A"/>
          <w:szCs w:val="20"/>
        </w:rPr>
      </w:pPr>
      <w:r>
        <w:rPr>
          <w:rFonts w:cs="Arial-BoldMT" w:ascii="Times New Roman" w:hAnsi="Times New Roman"/>
          <w:b/>
          <w:bCs/>
          <w:color w:val="00000A"/>
          <w:sz w:val="22"/>
          <w:szCs w:val="22"/>
        </w:rPr>
        <w:tab/>
        <w:t xml:space="preserve">4.1.4. Campus Ouricuri: </w:t>
      </w:r>
      <w:r>
        <w:rPr>
          <w:rFonts w:cs="ArialMT" w:ascii="Times New Roman" w:hAnsi="Times New Roman"/>
          <w:color w:val="00000A"/>
          <w:sz w:val="22"/>
          <w:szCs w:val="22"/>
        </w:rPr>
        <w:t>Estrada do tamboril, s/n, Ouricuri-PE, CEP 56200-000, (87) 8125-2473;</w:t>
      </w:r>
    </w:p>
    <w:p>
      <w:pPr>
        <w:pStyle w:val="ListParagraph"/>
        <w:ind w:left="360" w:hanging="0"/>
        <w:jc w:val="both"/>
        <w:rPr>
          <w:rFonts w:ascii="ArialMT" w:hAnsi="ArialMT" w:cs="ArialMT"/>
          <w:color w:val="00000A"/>
          <w:szCs w:val="20"/>
        </w:rPr>
      </w:pPr>
      <w:r>
        <w:rPr>
          <w:rFonts w:cs="Arial-BoldMT" w:ascii="Times New Roman" w:hAnsi="Times New Roman"/>
          <w:b/>
          <w:bCs/>
          <w:color w:val="00000A"/>
          <w:sz w:val="22"/>
          <w:szCs w:val="22"/>
        </w:rPr>
        <w:tab/>
        <w:t xml:space="preserve">4.1.5. Campus Salgueiro: </w:t>
      </w:r>
      <w:r>
        <w:rPr>
          <w:rFonts w:cs="ArialMT" w:ascii="Times New Roman" w:hAnsi="Times New Roman"/>
          <w:color w:val="00000A"/>
          <w:sz w:val="22"/>
          <w:szCs w:val="22"/>
        </w:rPr>
        <w:t>Margem da BR 232, KM 808, sentido Salgueiro/Recife, S/N, Zona</w:t>
      </w:r>
    </w:p>
    <w:p>
      <w:pPr>
        <w:pStyle w:val="ListParagraph"/>
        <w:ind w:left="360" w:hanging="0"/>
        <w:jc w:val="both"/>
        <w:rPr>
          <w:rFonts w:ascii="ArialMT" w:hAnsi="ArialMT" w:cs="ArialMT"/>
          <w:color w:val="00000A"/>
          <w:szCs w:val="20"/>
        </w:rPr>
      </w:pPr>
      <w:r>
        <w:rPr>
          <w:rFonts w:cs="ArialMT" w:ascii="Times New Roman" w:hAnsi="Times New Roman"/>
          <w:color w:val="00000A"/>
          <w:sz w:val="22"/>
          <w:szCs w:val="22"/>
        </w:rPr>
        <w:t>Rural, Salgueiro-PE, CEP 56000-000, (87) 8125-3013;</w:t>
      </w:r>
    </w:p>
    <w:p>
      <w:pPr>
        <w:pStyle w:val="ListParagraph"/>
        <w:ind w:left="360" w:hanging="0"/>
        <w:jc w:val="both"/>
        <w:rPr/>
      </w:pPr>
      <w:r>
        <w:rPr>
          <w:rFonts w:cs="Arial-BoldMT" w:ascii="Times New Roman" w:hAnsi="Times New Roman"/>
          <w:b/>
          <w:bCs/>
          <w:color w:val="000000"/>
          <w:sz w:val="22"/>
          <w:szCs w:val="22"/>
        </w:rPr>
        <w:tab/>
        <w:t xml:space="preserve">4.1.6. Campus Santa Maria da Boa Vista: </w:t>
      </w:r>
      <w:r>
        <w:rPr>
          <w:rFonts w:cs="ArialMT" w:ascii="Times New Roman" w:hAnsi="Times New Roman"/>
          <w:color w:val="000000"/>
          <w:sz w:val="22"/>
          <w:szCs w:val="22"/>
        </w:rPr>
        <w:t>BR 428, Km 90, S/n, Zona Rural – CEP: 56.380-000 – Santa Maria da Boa Vista, 87 9612-6151;</w:t>
      </w:r>
    </w:p>
    <w:p>
      <w:pPr>
        <w:pStyle w:val="ListParagraph"/>
        <w:ind w:left="360" w:hanging="0"/>
        <w:jc w:val="both"/>
        <w:rPr/>
      </w:pPr>
      <w:r>
        <w:rPr>
          <w:rFonts w:cs="Arial-BoldMT" w:ascii="Times New Roman" w:hAnsi="Times New Roman"/>
          <w:b/>
          <w:bCs/>
          <w:color w:val="000000"/>
          <w:sz w:val="22"/>
          <w:szCs w:val="22"/>
        </w:rPr>
        <w:tab/>
        <w:t xml:space="preserve">4.1.7. Campus Serra Talhada: </w:t>
      </w:r>
      <w:r>
        <w:rPr>
          <w:rFonts w:cs="ArialMT" w:ascii="Times New Roman" w:hAnsi="Times New Roman"/>
          <w:color w:val="000000"/>
          <w:sz w:val="22"/>
          <w:szCs w:val="22"/>
        </w:rPr>
        <w:t>Rua Irineu Magalhães, 985 – AABB, CEP: 56912-140 – Serra Talhada/PE, (87) 8106-6368</w:t>
      </w:r>
    </w:p>
    <w:p>
      <w:pPr>
        <w:pStyle w:val="ListParagraph"/>
        <w:ind w:left="360" w:hanging="0"/>
        <w:jc w:val="both"/>
        <w:rPr>
          <w:rFonts w:ascii="Times New Roman" w:hAnsi="Times New Roman" w:cs="ArialMT"/>
          <w:color w:val="000000"/>
          <w:sz w:val="22"/>
          <w:szCs w:val="22"/>
        </w:rPr>
      </w:pPr>
      <w:r>
        <w:rPr>
          <w:rFonts w:cs="ArialMT" w:ascii="Times New Roman" w:hAnsi="Times New Roman"/>
          <w:color w:val="000000"/>
          <w:sz w:val="22"/>
          <w:szCs w:val="22"/>
        </w:rPr>
      </w:r>
    </w:p>
    <w:p>
      <w:pPr>
        <w:pStyle w:val="Normal"/>
        <w:widowControl/>
        <w:bidi w:val="0"/>
        <w:spacing w:lineRule="auto" w:line="276" w:before="120" w:after="120"/>
        <w:ind w:left="283" w:right="0" w:hanging="0"/>
        <w:jc w:val="both"/>
        <w:rPr/>
      </w:pPr>
      <w:r>
        <w:rPr>
          <w:rFonts w:cs="Arial" w:ascii="Times New Roman" w:hAnsi="Times New Roman"/>
          <w:color w:val="000000"/>
          <w:sz w:val="22"/>
          <w:szCs w:val="22"/>
        </w:rPr>
        <w:t xml:space="preserve">4.2 Os bens serão recebidos provisoriamente no prazo de </w:t>
      </w:r>
      <w:r>
        <w:rPr>
          <w:rFonts w:cs="Arial" w:ascii="Times New Roman" w:hAnsi="Times New Roman"/>
          <w:b/>
          <w:bCs/>
          <w:color w:val="000000"/>
          <w:sz w:val="22"/>
          <w:szCs w:val="22"/>
        </w:rPr>
        <w:t>15(quinze)</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xml:space="preserve">, pelo(a) </w:t>
      </w:r>
      <w:r>
        <w:rPr>
          <w:rFonts w:cs="Arial" w:ascii="Times New Roman" w:hAnsi="Times New Roman"/>
          <w:iCs/>
          <w:color w:val="000000"/>
          <w:sz w:val="22"/>
          <w:szCs w:val="22"/>
        </w:rPr>
        <w:t>responsável</w:t>
      </w:r>
      <w:r>
        <w:rPr>
          <w:rFonts w:cs="Arial" w:ascii="Times New Roman" w:hAnsi="Times New Roman"/>
          <w:color w:val="000000"/>
          <w:sz w:val="22"/>
          <w:szCs w:val="22"/>
        </w:rPr>
        <w:t xml:space="preserve"> pelo acompanhamento e fiscalização do contrato, para efeito de posterior verificação de sua conformidade com as especificações constantes neste Termo de Referência e na proposta. </w:t>
      </w:r>
    </w:p>
    <w:p>
      <w:pPr>
        <w:pStyle w:val="ListParagraph"/>
        <w:numPr>
          <w:ilvl w:val="1"/>
          <w:numId w:val="2"/>
        </w:numPr>
        <w:spacing w:lineRule="auto" w:line="276" w:before="120" w:after="120"/>
        <w:contextualSpacing/>
        <w:jc w:val="both"/>
        <w:rPr/>
      </w:pPr>
      <w:r>
        <w:rPr>
          <w:rFonts w:cs="Arial" w:ascii="Times New Roman" w:hAnsi="Times New Roman"/>
          <w:bCs/>
          <w:color w:val="000000"/>
          <w:sz w:val="22"/>
          <w:szCs w:val="22"/>
        </w:rPr>
        <w:t xml:space="preserve">Os bens poderão ser rejeitados, no todo ou em parte, quando em desacordo com as especificações constantes neste Termo de Referência e na proposta, devendo ser substituídos no prazo de </w:t>
      </w:r>
      <w:r>
        <w:rPr>
          <w:rFonts w:cs="Arial" w:ascii="Times New Roman" w:hAnsi="Times New Roman"/>
          <w:b/>
          <w:bCs/>
          <w:color w:val="000000"/>
          <w:sz w:val="22"/>
          <w:szCs w:val="22"/>
        </w:rPr>
        <w:t>15 (quinze) dias</w:t>
      </w:r>
      <w:r>
        <w:rPr>
          <w:rFonts w:cs="Arial" w:ascii="Times New Roman" w:hAnsi="Times New Roman"/>
          <w:bCs/>
          <w:color w:val="000000"/>
          <w:sz w:val="22"/>
          <w:szCs w:val="22"/>
        </w:rPr>
        <w:t>, a contar da notificação da contratada, às suas custas, sem prejuízo da aplicação das penalidades.</w:t>
      </w:r>
    </w:p>
    <w:p>
      <w:pPr>
        <w:pStyle w:val="ListParagraph"/>
        <w:numPr>
          <w:ilvl w:val="0"/>
          <w:numId w:val="0"/>
        </w:numPr>
        <w:spacing w:lineRule="auto" w:line="276" w:before="120" w:after="120"/>
        <w:ind w:left="1364" w:hanging="0"/>
        <w:contextualSpacing/>
        <w:jc w:val="both"/>
        <w:rPr>
          <w:rFonts w:ascii="Times New Roman" w:hAnsi="Times New Roman" w:cs="Arial"/>
          <w:bCs/>
          <w:color w:val="000000"/>
          <w:sz w:val="22"/>
          <w:szCs w:val="22"/>
        </w:rPr>
      </w:pPr>
      <w:r>
        <w:rPr>
          <w:rFonts w:cs="Arial" w:ascii="Times New Roman" w:hAnsi="Times New Roman"/>
          <w:bCs/>
          <w:color w:val="000000"/>
          <w:sz w:val="22"/>
          <w:szCs w:val="22"/>
        </w:rPr>
      </w:r>
    </w:p>
    <w:p>
      <w:pPr>
        <w:pStyle w:val="ListParagraph"/>
        <w:numPr>
          <w:ilvl w:val="1"/>
          <w:numId w:val="2"/>
        </w:numPr>
        <w:spacing w:lineRule="auto" w:line="276" w:before="6" w:after="6"/>
        <w:contextualSpacing/>
        <w:jc w:val="both"/>
        <w:rPr/>
      </w:pPr>
      <w:r>
        <w:rPr>
          <w:rFonts w:cs="Arial" w:ascii="Times New Roman" w:hAnsi="Times New Roman"/>
          <w:color w:val="000000"/>
          <w:sz w:val="22"/>
          <w:szCs w:val="22"/>
        </w:rPr>
        <w:t xml:space="preserve">Os bens serão recebidos definitivamente no prazo de </w:t>
      </w:r>
      <w:r>
        <w:rPr>
          <w:rFonts w:cs="Arial" w:ascii="Times New Roman" w:hAnsi="Times New Roman"/>
          <w:b/>
          <w:bCs/>
          <w:color w:val="000000"/>
          <w:sz w:val="22"/>
          <w:szCs w:val="22"/>
        </w:rPr>
        <w:t>30(trinta)</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contados do recebimento provisório, após a verificação da qualidade e quantidade do material e consequente aceitação mediante termo circunstanciado.</w:t>
      </w:r>
    </w:p>
    <w:p>
      <w:pPr>
        <w:pStyle w:val="Normal"/>
        <w:numPr>
          <w:ilvl w:val="2"/>
          <w:numId w:val="2"/>
        </w:numPr>
        <w:spacing w:lineRule="auto" w:line="276" w:before="120" w:after="120"/>
        <w:ind w:left="1134" w:hanging="0"/>
        <w:jc w:val="both"/>
        <w:rPr>
          <w:rFonts w:ascii="Times New Roman" w:hAnsi="Times New Roman"/>
          <w:sz w:val="22"/>
          <w:szCs w:val="22"/>
        </w:rPr>
      </w:pPr>
      <w:r>
        <w:rPr>
          <w:rFonts w:cs="Arial" w:ascii="Times New Roman" w:hAnsi="Times New Roman"/>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2"/>
        </w:numPr>
        <w:spacing w:lineRule="auto" w:line="276" w:before="120" w:after="120"/>
        <w:ind w:left="425" w:hanging="0"/>
        <w:jc w:val="both"/>
        <w:rPr>
          <w:rFonts w:ascii="Times New Roman" w:hAnsi="Times New Roman"/>
          <w:sz w:val="22"/>
          <w:szCs w:val="22"/>
        </w:rPr>
      </w:pPr>
      <w:r>
        <w:rPr>
          <w:rFonts w:cs="Arial" w:ascii="Times New Roman" w:hAnsi="Times New Roman"/>
          <w:color w:val="000000"/>
          <w:sz w:val="22"/>
          <w:szCs w:val="22"/>
          <w:lang w:eastAsia="en-US"/>
        </w:rPr>
        <w:t xml:space="preserve"> </w:t>
      </w:r>
      <w:r>
        <w:rPr>
          <w:rFonts w:cs="Arial" w:ascii="Times New Roman" w:hAnsi="Times New Roman"/>
          <w:color w:val="000000"/>
          <w:sz w:val="22"/>
          <w:szCs w:val="22"/>
          <w:lang w:eastAsia="en-US"/>
        </w:rPr>
        <w:t>O recebimento provisório ou definitivo do objeto não exclui a responsabilidade da contratada pelos prejuízos resultantes da incorreta execução do contrato.</w:t>
      </w:r>
    </w:p>
    <w:p>
      <w:pPr>
        <w:pStyle w:val="Normal"/>
        <w:spacing w:lineRule="auto" w:line="276" w:before="120" w:after="120"/>
        <w:jc w:val="both"/>
        <w:rPr>
          <w:rFonts w:ascii="Times New Roman" w:hAnsi="Times New Roman" w:eastAsia="Times New Roman" w:cs="Arial"/>
          <w:b/>
          <w:b/>
          <w:bCs/>
          <w:color w:val="000000"/>
          <w:sz w:val="22"/>
          <w:szCs w:val="22"/>
          <w:lang w:val="pt-BR" w:eastAsia="pt-BR" w:bidi="ar-SA"/>
        </w:rPr>
      </w:pPr>
      <w:r>
        <w:rPr>
          <w:rFonts w:eastAsia="Times New Roman" w:cs="Arial" w:ascii="Times New Roman" w:hAnsi="Times New Roman"/>
          <w:b/>
          <w:bCs/>
          <w:color w:val="000000"/>
          <w:sz w:val="22"/>
          <w:szCs w:val="22"/>
          <w:lang w:val="pt-BR" w:eastAsia="pt-BR" w:bidi="ar-SA"/>
        </w:rPr>
        <w:t>4.6 Critérios de Sustentabilidade ambiental:</w:t>
      </w:r>
    </w:p>
    <w:p>
      <w:pPr>
        <w:pStyle w:val="Normal"/>
        <w:widowControl/>
        <w:bidi w:val="0"/>
        <w:spacing w:lineRule="auto" w:line="240" w:before="6" w:after="6"/>
        <w:ind w:left="964" w:right="0" w:hanging="0"/>
        <w:jc w:val="both"/>
        <w:rPr/>
      </w:pPr>
      <w:r>
        <w:rPr>
          <w:rFonts w:eastAsia="Times New Roman" w:cs="Arial" w:ascii="Times New Roman" w:hAnsi="Times New Roman"/>
          <w:color w:val="000000"/>
          <w:sz w:val="22"/>
          <w:szCs w:val="22"/>
          <w:lang w:val="pt-BR" w:eastAsia="pt-BR" w:bidi="ar-SA"/>
        </w:rPr>
        <w:t>4.6.1 Que os equipamentos apresentem a melhor eficiência energética da categoria, bem como que utilize gás ecológico no processo de refrigeração. Nos termos do Decreto n° 2.783, de 1998, e Resolução CONAMA n° 267, de 14/11/2000, é vedada a oferta de produto ou equipamento que contenha ou faça uso de qualquer das Substâncias que Destroem a Camada de Ozônio – SDO abrangidas pelo Protocolo de Montreal.</w:t>
      </w:r>
    </w:p>
    <w:p>
      <w:pPr>
        <w:pStyle w:val="Normal"/>
        <w:widowControl/>
        <w:bidi w:val="0"/>
        <w:spacing w:lineRule="auto" w:line="276" w:before="120" w:after="120"/>
        <w:ind w:left="1020" w:right="0" w:hanging="0"/>
        <w:jc w:val="both"/>
        <w:rPr/>
      </w:pPr>
      <w:r>
        <w:rPr>
          <w:rFonts w:eastAsia="Times New Roman" w:cs="Arial" w:ascii="Times New Roman" w:hAnsi="Times New Roman"/>
          <w:color w:val="000000"/>
          <w:sz w:val="22"/>
          <w:szCs w:val="22"/>
          <w:lang w:val="pt-BR" w:eastAsia="pt-BR" w:bidi="ar-SA"/>
        </w:rPr>
        <w:t>4.6.2 O fornecedor deverá, preferencialmente, realizar a entrega do produto em embalagem de material reciclado ou reciclável, com o menor volume possível, porém com garantia de proteção durante o transporte e o armazenamento, conforme IN nº 1 da SLTI/MPOG de 19 de janeiro de 2010.</w:t>
      </w:r>
    </w:p>
    <w:p>
      <w:pPr>
        <w:pStyle w:val="ListParagraph"/>
        <w:numPr>
          <w:ilvl w:val="0"/>
          <w:numId w:val="1"/>
        </w:numPr>
        <w:spacing w:lineRule="auto" w:line="276" w:before="120" w:after="120"/>
        <w:contextualSpacing/>
        <w:jc w:val="both"/>
        <w:rPr>
          <w:rFonts w:cs="Arial"/>
          <w:color w:val="000000"/>
          <w:szCs w:val="20"/>
        </w:rPr>
      </w:pPr>
      <w:r>
        <w:rPr>
          <w:rFonts w:cs="Arial" w:ascii="Times New Roman" w:hAnsi="Times New Roman"/>
          <w:b/>
          <w:bCs/>
          <w:color w:val="000000"/>
          <w:sz w:val="22"/>
          <w:szCs w:val="22"/>
        </w:rPr>
        <w:t>Da Instalação dos Aparelhos</w:t>
      </w:r>
    </w:p>
    <w:p>
      <w:pPr>
        <w:pStyle w:val="ListParagraph"/>
        <w:spacing w:lineRule="auto" w:line="276" w:before="120" w:after="120"/>
        <w:ind w:left="3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pacing w:lineRule="auto" w:line="276" w:before="120" w:after="120"/>
        <w:contextualSpacing/>
        <w:jc w:val="both"/>
        <w:rPr>
          <w:color w:val="21409A"/>
        </w:rPr>
      </w:pPr>
      <w:r>
        <w:rPr>
          <w:rFonts w:cs="Arial" w:ascii="Times New Roman" w:hAnsi="Times New Roman"/>
          <w:color w:val="000000"/>
          <w:sz w:val="22"/>
          <w:szCs w:val="22"/>
        </w:rPr>
        <w:t xml:space="preserve">A instalação que complementa o item da aquisição com instalação preexistente, compreende as seguintes etapas: </w:t>
      </w:r>
    </w:p>
    <w:p>
      <w:pPr>
        <w:pStyle w:val="ListParagraph"/>
        <w:spacing w:lineRule="auto" w:line="276"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frigorígena</w:t>
      </w:r>
      <w:bookmarkStart w:id="0" w:name="__DdeLink__847_3428974585"/>
      <w:r>
        <w:rPr>
          <w:rFonts w:eastAsia="Times New Roman" w:cs="Arial" w:ascii="Times New Roman" w:hAnsi="Times New Roman"/>
          <w:color w:val="000000"/>
          <w:sz w:val="22"/>
          <w:szCs w:val="22"/>
          <w:lang w:val="pt-BR" w:eastAsia="pt-BR" w:bidi="ar-SA"/>
        </w:rPr>
        <w:t xml:space="preserve"> e elétrica </w:t>
      </w:r>
      <w:bookmarkEnd w:id="0"/>
      <w:r>
        <w:rPr>
          <w:rFonts w:eastAsia="Times New Roman" w:cs="Arial" w:ascii="Times New Roman" w:hAnsi="Times New Roman"/>
          <w:color w:val="000000"/>
          <w:sz w:val="22"/>
          <w:szCs w:val="22"/>
          <w:lang w:val="pt-BR" w:eastAsia="pt-BR" w:bidi="ar-SA"/>
        </w:rPr>
        <w:t>entre as unidades condensadora/evaporadora através de tubulações de cobre nas dimensões recomendadas pelo fabricante;</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Isolamento térmico das tubulações;</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Embutimento da tubulação e/ou cabos;</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Instalação física da unidade condensadora;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Instalação física da unidade evaporadora;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Interligação entre unidades;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Suportação das tubulações;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Carga de gás refrigerante;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Partida inicial do equipamento visando testar o adequado funcionamento;</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Desmontagem e montagem de forro, onde houver;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Serviço de alvenaria, quebra de parede, emassamento e reboco, pintura, e reposição de forro se necessário;  </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entre a unidade evaporadora e o dreno;</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entre a unidade evaporadora e o ponto de força;</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Confecção e colocação de mão francesa para o evaporador e condensador;</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Pintura da mão francesa;</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pacing w:lineRule="auto" w:line="276"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A instalação que complementa o item da aquisição compreende as seguintes etapas: </w:t>
      </w:r>
    </w:p>
    <w:p>
      <w:pPr>
        <w:pStyle w:val="ListParagraph"/>
        <w:numPr>
          <w:ilvl w:val="0"/>
          <w:numId w:val="0"/>
        </w:numPr>
        <w:spacing w:lineRule="auto" w:line="276" w:before="120" w:after="120"/>
        <w:ind w:left="108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frigorígena  e elétrica entre as unidades condensadora/evaporadora através de tubulações de cobre nas dimensões recomendadas pelo fabricante;</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Isolamento térmico das tubulações;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Embutimento da tubulação e/ou cabos;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Instalação física da unidade condensadora;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Instalação física da unidade evaporadora;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Interligação entre unidades;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Suportação das tubulações;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Carga de gás refrigerante;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Partida inicial do equipamento visando testar o adequado funcionamento;</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Desmontagem e montagem de forro, onde houver;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Serviço de alvenaria, quebra de parede, emassamento e reboco, pintura, e reposição de forro se necessário;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Fazer ponto de dreno de cano em PVC, preferencialmente embutido. Dreno exposto, somente com aquiescência da Fiscalização;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Fazer ponto de força monofásico 220volts;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Fazer ponto de força bifásico ou trifásico 380volts;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Confecção e colocação de mão francesa para o evaporador e condensador;</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Pintura da mão francesa;</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ormal"/>
        <w:numPr>
          <w:ilvl w:val="1"/>
          <w:numId w:val="4"/>
        </w:numPr>
        <w:suppressAutoHyphens w:val="true"/>
        <w:spacing w:before="120" w:after="120"/>
        <w:ind w:left="425" w:hanging="360"/>
        <w:jc w:val="both"/>
        <w:rPr>
          <w:rFonts w:cs="Arial"/>
          <w:sz w:val="22"/>
          <w:szCs w:val="22"/>
        </w:rPr>
      </w:pPr>
      <w:r>
        <w:rPr>
          <w:rFonts w:eastAsia="Times New Roman" w:cs="Arial" w:ascii="Times New Roman" w:hAnsi="Times New Roman"/>
          <w:color w:val="000000"/>
          <w:sz w:val="22"/>
          <w:szCs w:val="22"/>
          <w:lang w:val="pt-BR" w:eastAsia="pt-BR" w:bidi="ar-SA"/>
        </w:rPr>
        <w:t>Recomposição do telhado e sua vedação, quando necessário, deverão ser feitas de forma a não permitir infiltração de água da chuva, uma vez que fará parte da garantia dos serviços.</w:t>
      </w:r>
    </w:p>
    <w:p>
      <w:pPr>
        <w:pStyle w:val="Normal"/>
        <w:numPr>
          <w:ilvl w:val="1"/>
          <w:numId w:val="4"/>
        </w:numPr>
        <w:suppressAutoHyphens w:val="true"/>
        <w:spacing w:before="120" w:after="120"/>
        <w:ind w:left="426" w:hanging="360"/>
        <w:jc w:val="both"/>
        <w:rPr>
          <w:rFonts w:cs="Arial"/>
          <w:sz w:val="22"/>
          <w:szCs w:val="22"/>
        </w:rPr>
      </w:pPr>
      <w:r>
        <w:rPr>
          <w:rFonts w:eastAsia="Times New Roman" w:cs="Arial" w:ascii="Times New Roman" w:hAnsi="Times New Roman"/>
          <w:color w:val="000000"/>
          <w:sz w:val="22"/>
          <w:szCs w:val="22"/>
          <w:lang w:val="pt-BR" w:eastAsia="pt-BR" w:bidi="ar-SA"/>
        </w:rPr>
        <w:t>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pPr>
        <w:pStyle w:val="Normal"/>
        <w:numPr>
          <w:ilvl w:val="1"/>
          <w:numId w:val="4"/>
        </w:numPr>
        <w:suppressAutoHyphens w:val="true"/>
        <w:spacing w:before="120" w:after="120"/>
        <w:ind w:left="426" w:hanging="360"/>
        <w:jc w:val="both"/>
        <w:rPr>
          <w:rFonts w:cs="Arial"/>
          <w:b/>
          <w:b/>
          <w:sz w:val="22"/>
          <w:szCs w:val="22"/>
        </w:rPr>
      </w:pPr>
      <w:r>
        <w:rPr>
          <w:rFonts w:eastAsia="Times New Roman" w:cs="Arial" w:ascii="Times New Roman" w:hAnsi="Times New Roman"/>
          <w:b/>
          <w:color w:val="000000"/>
          <w:sz w:val="22"/>
          <w:szCs w:val="22"/>
          <w:lang w:val="pt-BR" w:eastAsia="pt-BR" w:bidi="ar-SA"/>
        </w:rPr>
        <w:t>É facultado à empresa realizar vistoria nos locais onde serão executados as instalações,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pPr>
        <w:pStyle w:val="Nivel1"/>
        <w:suppressAutoHyphens w:val="true"/>
        <w:spacing w:lineRule="auto" w:line="360" w:before="0" w:after="0"/>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ivel1"/>
        <w:numPr>
          <w:ilvl w:val="0"/>
          <w:numId w:val="4"/>
        </w:numPr>
        <w:suppressAutoHyphens w:val="true"/>
        <w:spacing w:lineRule="auto" w:line="360" w:before="0" w:after="0"/>
        <w:ind w:left="0" w:hanging="0"/>
        <w:rPr/>
      </w:pPr>
      <w:r>
        <w:rPr>
          <w:rFonts w:ascii="Times New Roman" w:hAnsi="Times New Roman"/>
          <w:color w:val="000000"/>
          <w:sz w:val="22"/>
          <w:szCs w:val="22"/>
        </w:rPr>
        <w:t xml:space="preserve">Da Especificação Técnica dos materiais utilizados na instalação </w:t>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DOS CIRCUITOS ELÉTRICOS: cada aparelho instalado deve ter seu circuito elétrico independente e com aterramento do prédio, de responsabilidade da contratada.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Utilizar cabos dimensionados segundo a norma NBR-5410-ABNT, e utilizar isolamento de no mínimo 0,6kV anti-chama.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 xml:space="preserve">A rede elétrica de alimentação dos equipamentos deverá passar por dentro das tubulações (eletrodutos e eletrocalhas) existentes ou, na impossibilidade a Contratada deverá executar nova via. Somente será permitida a utilização de instalação elétrica aparente quando autorizado pelo Fiscal do contrato.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A identificação dos circuitos nos quadros deverá ser atualizada.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Deverá ser executado o equilíbrio de fases das cargas instaladas, de forma a evitar desequilíbrios que resultem em correntes elétricas elevadas no neutro da instalação.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DAS FIXAÇÕES: deverão ser utilizados fixadores apropriados para tubulação e para as unidades evaporadoras de forma a suportar as cargas estáticas e dinâmicas e minimizar as vibrações.</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 xml:space="preserve">As estruturas de apoio de parede das unidades condensadoras de 36.000 a 60.000 Btu/h deverão ser confeccionadas em cantoneira de 75 x 75 mm e espessura de 5 mm, devendo ser fixadas por conjunto bucha metálica e parafuso de 60 x 8 mm de diâmetro.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DOS ISOLAMENTOS: as tubulações de retorno e de drenagem deverão ser isoladas termicamente, mediante a utilização de calhas em espuma elastomérica de forma a não haver condensação.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DAS INTERLIGAÇÕES FRIGORÍGENAS ENTRE AS UNIDADES EVAPORADORAS E CONDENSADORAS: as interligações entre as unidades condensadoras e evaporadoras serão feitas por intermédio de tubos de cobre, sendo um linha de líquido e uma de sucção cada para unidade condensadora.</w:t>
      </w:r>
    </w:p>
    <w:p>
      <w:pPr>
        <w:pStyle w:val="ListParagraph"/>
        <w:numPr>
          <w:ilvl w:val="0"/>
          <w:numId w:val="0"/>
        </w:numPr>
        <w:suppressAutoHyphens w:val="true"/>
        <w:spacing w:before="120" w:after="120"/>
        <w:ind w:left="786" w:hanging="0"/>
        <w:contextualSpacing/>
        <w:jc w:val="both"/>
        <w:rPr>
          <w:rFonts w:ascii="Times New Roman" w:hAnsi="Times New Roman" w:cs="Arial"/>
          <w:color w:val="21409A"/>
          <w:sz w:val="22"/>
          <w:szCs w:val="22"/>
        </w:rPr>
      </w:pPr>
      <w:r>
        <w:rPr>
          <w:rFonts w:cs="Arial" w:ascii="Times New Roman" w:hAnsi="Times New Roman"/>
          <w:color w:val="21409A"/>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Para a carga de gás deverão ser utilizados manômetros específicos para o tipo de gás dos equipamentos de ar-condicionado.</w:t>
      </w:r>
    </w:p>
    <w:p>
      <w:pPr>
        <w:pStyle w:val="ListParagraph"/>
        <w:numPr>
          <w:ilvl w:val="0"/>
          <w:numId w:val="0"/>
        </w:numPr>
        <w:suppressAutoHyphens w:val="true"/>
        <w:spacing w:before="120" w:after="120"/>
        <w:ind w:left="786" w:hanging="0"/>
        <w:contextualSpacing/>
        <w:jc w:val="both"/>
        <w:rPr>
          <w:rFonts w:ascii="Times New Roman" w:hAnsi="Times New Roman" w:cs="Arial"/>
          <w:color w:val="FF3333"/>
          <w:sz w:val="22"/>
          <w:szCs w:val="22"/>
        </w:rPr>
      </w:pPr>
      <w:r>
        <w:rPr>
          <w:rFonts w:cs="Arial" w:ascii="Times New Roman" w:hAnsi="Times New Roman"/>
          <w:color w:val="FF3333"/>
          <w:sz w:val="22"/>
          <w:szCs w:val="22"/>
        </w:rPr>
      </w:r>
    </w:p>
    <w:p>
      <w:pPr>
        <w:pStyle w:val="ListParagraph"/>
        <w:widowControl/>
        <w:numPr>
          <w:ilvl w:val="1"/>
          <w:numId w:val="4"/>
        </w:numPr>
        <w:suppressAutoHyphens w:val="true"/>
        <w:bidi w:val="0"/>
        <w:spacing w:before="120" w:after="120"/>
        <w:ind w:left="1077" w:right="0" w:hanging="340"/>
        <w:contextualSpacing/>
        <w:jc w:val="both"/>
        <w:rPr>
          <w:color w:val="000000"/>
        </w:rPr>
      </w:pPr>
      <w:r>
        <w:rPr>
          <w:rFonts w:cs="Arial" w:ascii="Times New Roman" w:hAnsi="Times New Roman"/>
          <w:color w:val="000000"/>
          <w:sz w:val="22"/>
          <w:szCs w:val="22"/>
        </w:rPr>
        <w:t>Deverá ser utilizado equipamento eletrônico de detecção de vazamentos na rede frigorígena.</w:t>
      </w:r>
    </w:p>
    <w:p>
      <w:pPr>
        <w:pStyle w:val="ListParagraph"/>
        <w:widowControl/>
        <w:numPr>
          <w:ilvl w:val="1"/>
          <w:numId w:val="4"/>
        </w:numPr>
        <w:suppressAutoHyphens w:val="true"/>
        <w:bidi w:val="0"/>
        <w:spacing w:before="120" w:after="120"/>
        <w:ind w:left="454" w:right="0" w:firstLine="170"/>
        <w:contextualSpacing/>
        <w:jc w:val="both"/>
        <w:rPr/>
      </w:pPr>
      <w:r>
        <w:rPr>
          <w:rFonts w:cs="Arial" w:ascii="Times New Roman" w:hAnsi="Times New Roman"/>
          <w:color w:val="000000"/>
          <w:sz w:val="22"/>
          <w:szCs w:val="22"/>
        </w:rPr>
        <w:t>DAS INTERLIGAÇÕES: deverão ser feitas, logo após as soldagens, vácuo de até 200umHg durante 2 horas e quebrando-o duas vezes com Nitrogênio (N2) seco e verificando possíveis entradas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As interligações das tubulações entre as unidades condensadoras e evaporadoras deverão ser envelopadas com material isolante térmico termotubo, com o objetivo de evitar condensações indesejáveis, quando necessária a metragem da tubulação será de 10m a 35 m ou de 5m a 15m.</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As tubulações deverão ser presas com braçadeiras tipo “D” e isoladas com borracha para prevenir possíveis vazamentos futuros, devido às vibrações durante seu funcionamento.</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O acabamento das tubulações de interligação entre máquinas deverá ser impecável do ponto de vista estético e duradouro do ponto de vista funcional.</w:t>
      </w:r>
    </w:p>
    <w:p>
      <w:pPr>
        <w:pStyle w:val="ListParagraph"/>
        <w:numPr>
          <w:ilvl w:val="0"/>
          <w:numId w:val="3"/>
        </w:numPr>
        <w:suppressAutoHyphens w:val="true"/>
        <w:spacing w:before="120" w:after="120"/>
        <w:contextualSpacing/>
        <w:jc w:val="both"/>
        <w:rPr/>
      </w:pPr>
      <w:r>
        <w:rPr>
          <w:rFonts w:cs="Arial" w:ascii="Times New Roman" w:hAnsi="Times New Roman"/>
          <w:color w:val="000000"/>
          <w:sz w:val="22"/>
          <w:szCs w:val="22"/>
        </w:rPr>
        <w:t>A conexão das tubulações deverá ser realizada com ferramentas adequadas, de forma a garantir os torques de aperto corretos.</w:t>
      </w:r>
    </w:p>
    <w:p>
      <w:pPr>
        <w:pStyle w:val="ListParagraph"/>
        <w:numPr>
          <w:ilvl w:val="0"/>
          <w:numId w:val="0"/>
        </w:numPr>
        <w:suppressAutoHyphens w:val="true"/>
        <w:spacing w:before="120" w:after="120"/>
        <w:ind w:left="150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1"/>
          <w:numId w:val="4"/>
        </w:numPr>
        <w:suppressAutoHyphens w:val="true"/>
        <w:bidi w:val="0"/>
        <w:spacing w:before="120" w:after="120"/>
        <w:ind w:left="454" w:right="0" w:firstLine="340"/>
        <w:contextualSpacing/>
        <w:jc w:val="both"/>
        <w:rPr/>
      </w:pPr>
      <w:r>
        <w:rPr>
          <w:rFonts w:cs="Arial" w:ascii="Times New Roman" w:hAnsi="Times New Roman"/>
          <w:color w:val="000000"/>
          <w:sz w:val="22"/>
          <w:szCs w:val="22"/>
        </w:rPr>
        <w:t>Não deverá ser permitida a entrada de poeira, materiais estranhos, ar ou umidade no sistema de condicionamento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1"/>
          <w:numId w:val="4"/>
        </w:numPr>
        <w:suppressAutoHyphens w:val="true"/>
        <w:bidi w:val="0"/>
        <w:spacing w:before="120" w:after="120"/>
        <w:ind w:left="454" w:right="0" w:firstLine="454"/>
        <w:contextualSpacing/>
        <w:jc w:val="both"/>
        <w:rPr/>
      </w:pPr>
      <w:r>
        <w:rPr>
          <w:rFonts w:cs="Arial" w:ascii="Times New Roman" w:hAnsi="Times New Roman"/>
          <w:color w:val="000000"/>
          <w:sz w:val="22"/>
          <w:szCs w:val="22"/>
        </w:rPr>
        <w:t>DO SISTEMA DE DRENAGEM: o sistema de drenagem deverá utilizar tubulação em PVC Rígido, encaminhando para o ponto de drenagem pluvial mais próximo. Onde a tubulação de drenagem do condensador estiver no ambiente climatizado, a mesma deverá possuir isolamento térmico.</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1"/>
          <w:numId w:val="4"/>
        </w:numPr>
        <w:suppressAutoHyphens w:val="true"/>
        <w:bidi w:val="0"/>
        <w:spacing w:before="120" w:after="120"/>
        <w:ind w:left="454" w:right="0" w:firstLine="283"/>
        <w:contextualSpacing/>
        <w:jc w:val="both"/>
        <w:rPr>
          <w:color w:val="000000"/>
        </w:rPr>
      </w:pPr>
      <w:r>
        <w:rPr>
          <w:rFonts w:cs="Arial" w:ascii="Times New Roman" w:hAnsi="Times New Roman"/>
          <w:color w:val="000000"/>
          <w:sz w:val="22"/>
          <w:szCs w:val="22"/>
        </w:rPr>
        <w:t>Não será admitido que a saída do dreno deságue em áreas impermeáveis da edificação.</w:t>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numPr>
          <w:ilvl w:val="0"/>
          <w:numId w:val="5"/>
        </w:numPr>
        <w:suppressAutoHyphens w:val="true"/>
        <w:spacing w:before="120" w:after="120"/>
        <w:contextualSpacing/>
        <w:jc w:val="both"/>
        <w:rPr>
          <w:rFonts w:cs="Arial"/>
          <w:sz w:val="22"/>
          <w:szCs w:val="22"/>
        </w:rPr>
      </w:pPr>
      <w:r>
        <w:rPr>
          <w:rFonts w:eastAsia="MS Gothic" w:cs="Arial" w:ascii="Times New Roman" w:hAnsi="Times New Roman"/>
          <w:b/>
          <w:bCs/>
          <w:color w:val="000000"/>
          <w:sz w:val="22"/>
          <w:szCs w:val="22"/>
        </w:rPr>
        <w:t xml:space="preserve">Detalhamento das Instalações </w:t>
      </w:r>
    </w:p>
    <w:p>
      <w:pPr>
        <w:pStyle w:val="ListParagraph"/>
        <w:suppressAutoHyphens w:val="true"/>
        <w:spacing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Durante a execução dos serviços a contratada deverá tomar precauções quanto a andaimes, tapumes, etc., a fim de garantir uma perfeita segurança ao de pessoas, móveis e veículos junto aos serviços; para tanto, deverá manter uma sinalização adequada.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Todos os materiais, mão de obra e equipamentos necessários à execução da obra deverão ser fornecidos pela empreiteira. </w:t>
      </w:r>
    </w:p>
    <w:p>
      <w:pPr>
        <w:pStyle w:val="ListParagraph"/>
        <w:numPr>
          <w:ilvl w:val="1"/>
          <w:numId w:val="5"/>
        </w:numPr>
        <w:suppressAutoHyphens w:val="true"/>
        <w:spacing w:before="120" w:after="120"/>
        <w:contextualSpacing/>
        <w:jc w:val="both"/>
        <w:rPr>
          <w:color w:val="000000"/>
        </w:rPr>
      </w:pPr>
      <w:r>
        <w:rPr>
          <w:rFonts w:cs="Arial" w:ascii="Times New Roman" w:hAnsi="Times New Roman"/>
          <w:color w:val="000000"/>
          <w:sz w:val="22"/>
          <w:szCs w:val="22"/>
        </w:rPr>
        <w:t xml:space="preserve">A empresa contratada deverá prestar toda a assistência técnica e administrativa.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Será permitida a sub-empreitada dos serviços básicos, tais como: carpintaria, revestimentos interno e externo (chapisco, emboço, reboco), pinturas diversas, serviços de serralheria, vidraçaria e instalação de condicionadores de ar.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A empresa contratada deverá providenciar e fiscalizar o uso de todos os equipamentos de segurança necessários ao andamento da obra, atendendo as recomendações da NR 18.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A empresa contratada deverá fornecer equipamentos normais de segurança para seus funcionários.</w:t>
      </w:r>
    </w:p>
    <w:p>
      <w:pPr>
        <w:pStyle w:val="ListParagraph"/>
        <w:numPr>
          <w:ilvl w:val="1"/>
          <w:numId w:val="5"/>
        </w:numPr>
        <w:suppressAutoHyphens w:val="true"/>
        <w:spacing w:before="120" w:after="120"/>
        <w:contextualSpacing/>
        <w:jc w:val="both"/>
        <w:rPr>
          <w:color w:val="000000"/>
        </w:rPr>
      </w:pPr>
      <w:r>
        <w:rPr>
          <w:rFonts w:cs="Arial" w:ascii="Times New Roman" w:hAnsi="Times New Roman"/>
          <w:color w:val="000000"/>
          <w:sz w:val="22"/>
          <w:szCs w:val="22"/>
        </w:rPr>
        <w:t>A empresa contratada deverá manter limpo o recinto, fazendo remoção de entulhos do serviço para um local aonde não venha a causar transtornos;</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Todo o transporte de material ou pessoal que se fizer necessário para a execução da obra ficará a cargo da contratada. </w:t>
      </w:r>
    </w:p>
    <w:p>
      <w:pPr>
        <w:pStyle w:val="ListParagraph"/>
        <w:suppressAutoHyphens w:val="true"/>
        <w:spacing w:before="120" w:after="120"/>
        <w:ind w:left="108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DEMOLIÇÕES/REMOÇÕES </w:t>
      </w:r>
    </w:p>
    <w:p>
      <w:pPr>
        <w:pStyle w:val="Normal"/>
        <w:jc w:val="both"/>
        <w:rPr>
          <w:color w:val="000000"/>
        </w:rPr>
      </w:pPr>
      <w:r>
        <w:rPr>
          <w:rFonts w:cs="Arial" w:ascii="Times New Roman" w:hAnsi="Times New Roman"/>
          <w:color w:val="000000"/>
          <w:sz w:val="22"/>
          <w:szCs w:val="22"/>
        </w:rPr>
        <w:t xml:space="preserve">7.9.1. A empresa vencedora deverá proceder à remoção de revestimento em emboço e reboco nas áreas de parede onde haverá abertura de vão para instalação dos aparelhos de ar-condicionado protegendo todos os equipamentos que podem ser prejudicados por poeira. </w:t>
      </w:r>
    </w:p>
    <w:p>
      <w:pPr>
        <w:pStyle w:val="Normal"/>
        <w:jc w:val="both"/>
        <w:rPr>
          <w:color w:val="000000"/>
        </w:rPr>
      </w:pPr>
      <w:r>
        <w:rPr>
          <w:rFonts w:cs="Arial" w:ascii="Times New Roman" w:hAnsi="Times New Roman"/>
          <w:color w:val="000000"/>
          <w:sz w:val="22"/>
          <w:szCs w:val="22"/>
        </w:rPr>
        <w:t xml:space="preserve">7.9.2. A empresa vencedora deverá proceder a remoção de vidros da área da esquadria metálica, onde a mesma será adequada para instalação dos aparelhos de ar condicionado;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 xml:space="preserve">7.10 REVESTIMENTO INTERNO </w:t>
      </w:r>
    </w:p>
    <w:p>
      <w:pPr>
        <w:pStyle w:val="Normal"/>
        <w:jc w:val="both"/>
        <w:rPr>
          <w:rFonts w:ascii="Times New Roman" w:hAnsi="Times New Roman"/>
          <w:color w:val="FF3333"/>
          <w:sz w:val="22"/>
          <w:szCs w:val="22"/>
        </w:rPr>
      </w:pPr>
      <w:r>
        <w:rPr>
          <w:rFonts w:cs="Arial" w:ascii="Times New Roman" w:hAnsi="Times New Roman"/>
          <w:color w:val="000000"/>
          <w:sz w:val="22"/>
          <w:szCs w:val="22"/>
        </w:rPr>
        <w:t xml:space="preserve">7.10.1. A empresa vencedora deverá proceder à recomposição do revestimento interno afetado, de modo a igualar-se com o revestimento existente;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olor w:val="FF3333"/>
          <w:sz w:val="22"/>
          <w:szCs w:val="22"/>
        </w:rPr>
      </w:pPr>
      <w:r>
        <w:rPr>
          <w:rFonts w:cs="Arial" w:ascii="Times New Roman" w:hAnsi="Times New Roman"/>
          <w:color w:val="000000"/>
          <w:sz w:val="22"/>
          <w:szCs w:val="22"/>
        </w:rPr>
        <w:t xml:space="preserve">7.11. REVESTIMENTO EXTERNO </w:t>
      </w:r>
    </w:p>
    <w:p>
      <w:pPr>
        <w:pStyle w:val="Normal"/>
        <w:jc w:val="both"/>
        <w:rPr>
          <w:rFonts w:cs="Arial"/>
          <w:sz w:val="22"/>
          <w:szCs w:val="22"/>
        </w:rPr>
      </w:pPr>
      <w:r>
        <w:rPr>
          <w:rFonts w:cs="Arial" w:ascii="Times New Roman" w:hAnsi="Times New Roman"/>
          <w:color w:val="000000"/>
          <w:sz w:val="22"/>
          <w:szCs w:val="22"/>
        </w:rPr>
        <w:t xml:space="preserve">7.11.1. A empresa vencedora deverá proceder à recomposição do revestimento externo afetado, de modo a igualar-se com o revestimento existente; </w:t>
      </w:r>
    </w:p>
    <w:p>
      <w:pPr>
        <w:pStyle w:val="Normal"/>
        <w:jc w:val="both"/>
        <w:rPr>
          <w:rFonts w:ascii="Times New Roman" w:hAnsi="Times New Roman" w:cs="Arial"/>
          <w:color w:val="000000"/>
          <w:sz w:val="22"/>
          <w:szCs w:val="22"/>
          <w:highlight w:val="yellow"/>
        </w:rPr>
      </w:pPr>
      <w:r>
        <w:rPr>
          <w:rFonts w:cs="Arial" w:ascii="Times New Roman" w:hAnsi="Times New Roman"/>
          <w:color w:val="000000"/>
          <w:sz w:val="22"/>
          <w:szCs w:val="22"/>
          <w:highlight w:val="yellow"/>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2</w:t>
      </w:r>
      <w:r>
        <w:rPr>
          <w:rFonts w:cs="Arial" w:ascii="Times New Roman" w:hAnsi="Times New Roman"/>
          <w:color w:val="000000"/>
          <w:sz w:val="22"/>
          <w:szCs w:val="22"/>
        </w:rPr>
        <w:t>. AR CONDICIONADO</w:t>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2</w:t>
      </w:r>
      <w:r>
        <w:rPr>
          <w:rFonts w:cs="Arial" w:ascii="Times New Roman" w:hAnsi="Times New Roman"/>
          <w:color w:val="000000"/>
          <w:sz w:val="22"/>
          <w:szCs w:val="22"/>
        </w:rPr>
        <w:t xml:space="preserve">.1.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frigorígeno,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 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UFF com todos os testes de funcionamento e acabamento, para fins de recebimento. Executar instalação dos aparelhos de ar-condicionado em parede e/ou esquadrias, compreendendo a fixação, a vedação, devendo ser testado o seu funcionamento.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3</w:t>
      </w:r>
      <w:r>
        <w:rPr>
          <w:rFonts w:cs="Arial" w:ascii="Times New Roman" w:hAnsi="Times New Roman"/>
          <w:color w:val="000000"/>
          <w:sz w:val="22"/>
          <w:szCs w:val="22"/>
        </w:rPr>
        <w:t xml:space="preserve">. INSTALAÇÕES HIDRÁULICAS: </w:t>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3</w:t>
      </w:r>
      <w:r>
        <w:rPr>
          <w:rFonts w:cs="Arial" w:ascii="Times New Roman" w:hAnsi="Times New Roman"/>
          <w:color w:val="000000"/>
          <w:sz w:val="22"/>
          <w:szCs w:val="22"/>
        </w:rPr>
        <w:t xml:space="preserve">.1.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UFF, devendo ser buscado o ralo mais próximo.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4</w:t>
      </w:r>
      <w:r>
        <w:rPr>
          <w:rFonts w:cs="Arial" w:ascii="Times New Roman" w:hAnsi="Times New Roman"/>
          <w:color w:val="000000"/>
          <w:sz w:val="22"/>
          <w:szCs w:val="22"/>
        </w:rPr>
        <w:t xml:space="preserve">. LIMPEZA: </w:t>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4</w:t>
      </w:r>
      <w:r>
        <w:rPr>
          <w:rFonts w:cs="Arial" w:ascii="Times New Roman" w:hAnsi="Times New Roman"/>
          <w:color w:val="000000"/>
          <w:sz w:val="22"/>
          <w:szCs w:val="22"/>
        </w:rPr>
        <w:t xml:space="preserve">.1. A empresa vencedora deverá providenciar a limpeza geral para entrega do serviço, com remoção de todos os entulhos para um local a ser indicado pela Fiscalização junto aos respectivos prédios, onde serão recolhidos pela UFF;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w:t>
      </w:r>
      <w:r>
        <w:rPr>
          <w:rFonts w:cs="Arial" w:ascii="Times New Roman" w:hAnsi="Times New Roman"/>
          <w:color w:val="000000"/>
          <w:sz w:val="22"/>
          <w:szCs w:val="22"/>
        </w:rPr>
        <w:t>5</w:t>
      </w:r>
      <w:r>
        <w:rPr>
          <w:rFonts w:cs="Arial" w:ascii="Times New Roman" w:hAnsi="Times New Roman"/>
          <w:color w:val="000000"/>
          <w:sz w:val="22"/>
          <w:szCs w:val="22"/>
        </w:rPr>
        <w:t xml:space="preserve">. SERVIÇOS COMPLEMENTARES: </w:t>
      </w:r>
    </w:p>
    <w:p>
      <w:pPr>
        <w:pStyle w:val="Normal"/>
        <w:jc w:val="both"/>
        <w:rPr/>
      </w:pPr>
      <w:r>
        <w:rPr>
          <w:rFonts w:cs="Arial" w:ascii="Times New Roman" w:hAnsi="Times New Roman"/>
          <w:color w:val="000000"/>
          <w:sz w:val="22"/>
          <w:szCs w:val="22"/>
        </w:rPr>
        <w:t>8.1</w:t>
      </w:r>
      <w:r>
        <w:rPr>
          <w:rFonts w:cs="Arial" w:ascii="Times New Roman" w:hAnsi="Times New Roman"/>
          <w:color w:val="000000"/>
          <w:sz w:val="22"/>
          <w:szCs w:val="22"/>
        </w:rPr>
        <w:t>5</w:t>
      </w:r>
      <w:r>
        <w:rPr>
          <w:rFonts w:cs="Arial" w:ascii="Times New Roman" w:hAnsi="Times New Roman"/>
          <w:color w:val="000000"/>
          <w:sz w:val="22"/>
          <w:szCs w:val="22"/>
        </w:rPr>
        <w:t>.1. A empresa vencedora deverá providenciar o isolamento dos aparelhos junto ao marco da estrutura metálica, com espuma fixada com cola.</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w:t>
      </w:r>
      <w:r>
        <w:rPr>
          <w:rFonts w:cs="Arial" w:ascii="Times New Roman" w:hAnsi="Times New Roman"/>
          <w:color w:val="000000"/>
          <w:sz w:val="22"/>
          <w:szCs w:val="22"/>
        </w:rPr>
        <w:t>16</w:t>
      </w:r>
      <w:r>
        <w:rPr>
          <w:rFonts w:cs="Arial" w:ascii="Times New Roman" w:hAnsi="Times New Roman"/>
          <w:color w:val="000000"/>
          <w:sz w:val="22"/>
          <w:szCs w:val="22"/>
        </w:rPr>
        <w:t xml:space="preserve">. Os materiais a serem empregados e os serviços a serem executados pela </w:t>
      </w:r>
      <w:r>
        <w:rPr>
          <w:rFonts w:cs="Arial" w:ascii="Times New Roman" w:hAnsi="Times New Roman"/>
          <w:b/>
          <w:color w:val="000000"/>
          <w:sz w:val="22"/>
          <w:szCs w:val="22"/>
        </w:rPr>
        <w:t xml:space="preserve">CONTRATADA, </w:t>
      </w:r>
      <w:r>
        <w:rPr>
          <w:rFonts w:cs="Arial" w:ascii="Times New Roman" w:hAnsi="Times New Roman"/>
          <w:color w:val="000000"/>
          <w:sz w:val="22"/>
          <w:szCs w:val="22"/>
        </w:rPr>
        <w:t>deverão obedecer rigorasamente:</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w:t>
      </w:r>
      <w:r>
        <w:rPr>
          <w:rFonts w:cs="Arial" w:ascii="Times New Roman" w:hAnsi="Times New Roman"/>
          <w:color w:val="000000"/>
          <w:sz w:val="22"/>
          <w:szCs w:val="22"/>
        </w:rPr>
        <w:t>16</w:t>
      </w:r>
      <w:r>
        <w:rPr>
          <w:rFonts w:cs="Arial" w:ascii="Times New Roman" w:hAnsi="Times New Roman"/>
          <w:color w:val="000000"/>
          <w:sz w:val="22"/>
          <w:szCs w:val="22"/>
        </w:rPr>
        <w:t>.1. Às prescrições e recomendações dos fabricantes relativamente ao emprego, uso, transporte e armazenagem de produtos;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w:t>
      </w:r>
      <w:r>
        <w:rPr>
          <w:rFonts w:cs="Arial" w:ascii="Times New Roman" w:hAnsi="Times New Roman"/>
          <w:color w:val="000000"/>
          <w:sz w:val="22"/>
          <w:szCs w:val="22"/>
        </w:rPr>
        <w:t>16</w:t>
      </w:r>
      <w:r>
        <w:rPr>
          <w:rFonts w:cs="Arial" w:ascii="Times New Roman" w:hAnsi="Times New Roman"/>
          <w:color w:val="000000"/>
          <w:sz w:val="22"/>
          <w:szCs w:val="22"/>
        </w:rPr>
        <w:t>.2. Às normas, especificações técnicas e rotinas constantes do presente documento;</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360"/>
        <w:jc w:val="both"/>
        <w:rPr/>
      </w:pPr>
      <w:r>
        <w:rPr>
          <w:rFonts w:cs="Arial" w:ascii="Times New Roman" w:hAnsi="Times New Roman"/>
          <w:color w:val="000000"/>
          <w:sz w:val="22"/>
          <w:szCs w:val="22"/>
        </w:rPr>
        <w:t>7.</w:t>
      </w:r>
      <w:r>
        <w:rPr>
          <w:rFonts w:cs="Arial" w:ascii="Times New Roman" w:hAnsi="Times New Roman"/>
          <w:color w:val="000000"/>
          <w:sz w:val="22"/>
          <w:szCs w:val="22"/>
        </w:rPr>
        <w:t>16</w:t>
      </w:r>
      <w:r>
        <w:rPr>
          <w:rFonts w:cs="Arial" w:ascii="Times New Roman" w:hAnsi="Times New Roman"/>
          <w:color w:val="000000"/>
          <w:sz w:val="22"/>
          <w:szCs w:val="22"/>
        </w:rPr>
        <w:t>.3. Às normas técnicas mais recentes da ABNT e do INMETRO; em especial a NBR 5.410 – Instalações elétricas de baixa tensão; a NBR 16441-1 – Instalações de Ar-condicionado;</w:t>
      </w:r>
    </w:p>
    <w:p>
      <w:pPr>
        <w:pStyle w:val="Normal"/>
        <w:jc w:val="both"/>
        <w:rPr>
          <w:rFonts w:cs="Arial"/>
          <w:color w:val="FF3333"/>
          <w:sz w:val="22"/>
          <w:szCs w:val="22"/>
        </w:rPr>
      </w:pPr>
      <w:r>
        <w:rPr>
          <w:rFonts w:cs="Arial" w:ascii="Times New Roman" w:hAnsi="Times New Roman"/>
          <w:color w:val="000000"/>
          <w:sz w:val="22"/>
          <w:szCs w:val="22"/>
        </w:rPr>
        <w:tab/>
      </w:r>
    </w:p>
    <w:p>
      <w:pPr>
        <w:pStyle w:val="Normal"/>
        <w:jc w:val="both"/>
        <w:rPr/>
      </w:pPr>
      <w:r>
        <w:rPr>
          <w:rFonts w:cs="Arial" w:ascii="Times New Roman" w:hAnsi="Times New Roman"/>
          <w:color w:val="000000"/>
          <w:sz w:val="22"/>
          <w:szCs w:val="22"/>
        </w:rPr>
        <w:tab/>
        <w:t>7</w:t>
      </w:r>
      <w:bookmarkStart w:id="1" w:name="_GoBack"/>
      <w:bookmarkEnd w:id="1"/>
      <w:r>
        <w:rPr>
          <w:rFonts w:cs="Arial" w:ascii="Times New Roman" w:hAnsi="Times New Roman"/>
          <w:color w:val="000000"/>
          <w:sz w:val="22"/>
          <w:szCs w:val="22"/>
        </w:rPr>
        <w:t>.</w:t>
      </w:r>
      <w:r>
        <w:rPr>
          <w:rFonts w:cs="Arial" w:ascii="Times New Roman" w:hAnsi="Times New Roman"/>
          <w:color w:val="000000"/>
          <w:sz w:val="22"/>
          <w:szCs w:val="22"/>
        </w:rPr>
        <w:t>16</w:t>
      </w:r>
      <w:r>
        <w:rPr>
          <w:rFonts w:cs="Arial" w:ascii="Times New Roman" w:hAnsi="Times New Roman"/>
          <w:color w:val="000000"/>
          <w:sz w:val="22"/>
          <w:szCs w:val="22"/>
        </w:rPr>
        <w:t>.4. Às normas regulamentadoras do Ministério do Trabalho, em especial as seguintes: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NR 6 – Equipamentos de Proteção Individual – EPI</w:t>
      </w:r>
    </w:p>
    <w:p>
      <w:pPr>
        <w:pStyle w:val="Normal"/>
        <w:jc w:val="both"/>
        <w:rPr>
          <w:rFonts w:cs="Arial"/>
          <w:sz w:val="22"/>
          <w:szCs w:val="22"/>
        </w:rPr>
      </w:pPr>
      <w:r>
        <w:rPr>
          <w:rFonts w:cs="Arial" w:ascii="Times New Roman" w:hAnsi="Times New Roman"/>
          <w:color w:val="000000"/>
          <w:sz w:val="22"/>
          <w:szCs w:val="22"/>
        </w:rPr>
        <w:t>NR 10 – Segurança em Instalações e Serviços em Eletricidade</w:t>
      </w:r>
    </w:p>
    <w:p>
      <w:pPr>
        <w:pStyle w:val="Normal"/>
        <w:jc w:val="both"/>
        <w:rPr>
          <w:rFonts w:cs="Arial"/>
          <w:sz w:val="22"/>
          <w:szCs w:val="22"/>
        </w:rPr>
      </w:pPr>
      <w:r>
        <w:rPr>
          <w:rFonts w:cs="Arial" w:ascii="Times New Roman" w:hAnsi="Times New Roman"/>
          <w:color w:val="000000"/>
          <w:sz w:val="22"/>
          <w:szCs w:val="22"/>
        </w:rPr>
        <w:t>NR 18 – Condições e Meio ambiente de Trabalho na Indústria da Construção</w:t>
      </w:r>
    </w:p>
    <w:p>
      <w:pPr>
        <w:pStyle w:val="Normal"/>
        <w:jc w:val="both"/>
        <w:rPr>
          <w:rFonts w:cs="Arial"/>
          <w:sz w:val="22"/>
          <w:szCs w:val="22"/>
        </w:rPr>
      </w:pPr>
      <w:r>
        <w:rPr>
          <w:rFonts w:cs="Arial" w:ascii="Times New Roman" w:hAnsi="Times New Roman"/>
          <w:color w:val="000000"/>
          <w:sz w:val="22"/>
          <w:szCs w:val="22"/>
        </w:rPr>
        <w:t>NR 23 – Proteção contra Incêndios</w:t>
      </w:r>
    </w:p>
    <w:p>
      <w:pPr>
        <w:pStyle w:val="Normal"/>
        <w:jc w:val="both"/>
        <w:rPr>
          <w:color w:val="000000"/>
        </w:rPr>
      </w:pPr>
      <w:r>
        <w:rPr>
          <w:rFonts w:cs="Arial" w:ascii="Times New Roman" w:hAnsi="Times New Roman"/>
          <w:color w:val="000000"/>
          <w:sz w:val="22"/>
          <w:szCs w:val="22"/>
        </w:rPr>
        <w:t>NR 35 – Trabalho em Altura.</w:t>
      </w:r>
    </w:p>
    <w:p>
      <w:pPr>
        <w:pStyle w:val="Nivel1"/>
        <w:numPr>
          <w:ilvl w:val="0"/>
          <w:numId w:val="0"/>
        </w:numPr>
        <w:ind w:left="360" w:hanging="0"/>
        <w:rPr/>
      </w:pPr>
      <w:r>
        <w:rPr>
          <w:rFonts w:ascii="Times New Roman" w:hAnsi="Times New Roman"/>
          <w:sz w:val="22"/>
          <w:szCs w:val="22"/>
          <w:lang w:eastAsia="en-US"/>
        </w:rPr>
        <w:t>8. OBRIGAÇÕES DA CONTRATANTE</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8.1 São obrigações da Contratante:</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8.1.1 receber o objeto no prazo e condições estabelecidas no Edital e seus anexos;</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lang w:eastAsia="en-US"/>
        </w:rPr>
        <w:t>8.1.2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lang w:eastAsia="en-US"/>
        </w:rPr>
        <w:t>8.1.4 acompanhar e fiscalizar o cumprimento das obrigações da Contratada, através de comissão/servidor especialmente designado;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8.1.5 efetuar o pagamento à Contratada</w:t>
      </w:r>
      <w:r>
        <w:rPr>
          <w:rFonts w:cs="Arial" w:ascii="Times New Roman" w:hAnsi="Times New Roman"/>
          <w:b/>
          <w:sz w:val="22"/>
          <w:szCs w:val="22"/>
        </w:rPr>
        <w:t xml:space="preserve"> </w:t>
      </w:r>
      <w:r>
        <w:rPr>
          <w:rFonts w:cs="Arial" w:ascii="Times New Roman" w:hAnsi="Times New Roman"/>
          <w:sz w:val="22"/>
          <w:szCs w:val="22"/>
        </w:rPr>
        <w:t>no valor correspondente ao fornecimento do objeto, no prazo e forma estabelecidos no Edital e seus anexos;</w:t>
      </w:r>
    </w:p>
    <w:p>
      <w:pPr>
        <w:pStyle w:val="Normal"/>
        <w:numPr>
          <w:ilvl w:val="0"/>
          <w:numId w:val="0"/>
        </w:numPr>
        <w:spacing w:lineRule="auto" w:line="276" w:before="120" w:after="120"/>
        <w:ind w:left="1141" w:hanging="0"/>
        <w:jc w:val="both"/>
        <w:rPr/>
      </w:pPr>
      <w:r>
        <w:rPr>
          <w:rFonts w:cs="Arial" w:ascii="Times New Roman" w:hAnsi="Times New Roman"/>
          <w:sz w:val="22"/>
          <w:szCs w:val="22"/>
        </w:rPr>
        <w:t>8.2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9. OBRIGAÇÕES DA CONTRATADA</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9.1 A Contratada deve cumprir todas as obrigações constantes no Edital, seus anexos e sua proposta, assumindo como exclusivamente seus os riscos e as despesas decorrentes da boa e perfeita execução do objeto e, ainda:</w:t>
      </w:r>
    </w:p>
    <w:p>
      <w:pPr>
        <w:pStyle w:val="Normal"/>
        <w:widowControl/>
        <w:numPr>
          <w:ilvl w:val="0"/>
          <w:numId w:val="0"/>
        </w:numPr>
        <w:bidi w:val="0"/>
        <w:spacing w:lineRule="auto" w:line="276" w:before="120" w:after="120"/>
        <w:ind w:left="1757" w:right="0" w:hanging="0"/>
        <w:jc w:val="both"/>
        <w:rPr>
          <w:rFonts w:cs="Arial"/>
          <w:b/>
          <w:b/>
          <w:szCs w:val="20"/>
        </w:rPr>
      </w:pPr>
      <w:r>
        <w:rPr>
          <w:rFonts w:cs="Arial" w:ascii="Times New Roman" w:hAnsi="Times New Roman"/>
          <w:sz w:val="22"/>
          <w:szCs w:val="22"/>
        </w:rPr>
        <w:t xml:space="preserve">9.1.1 efetuar a entrega do objeto em perfeitas condições, conforme especificações, prazo e local constantes no Termo de Referência e seus anexos, acompanhado da respectiva nota fiscal, na qual constarão as indicações referentes a: </w:t>
      </w:r>
      <w:r>
        <w:rPr>
          <w:rFonts w:cs="Arial" w:ascii="Times New Roman" w:hAnsi="Times New Roman"/>
          <w:i/>
          <w:sz w:val="22"/>
          <w:szCs w:val="22"/>
        </w:rPr>
        <w:t>marca, fabricante, modelo, procedência e prazo de garantia ou validade;</w:t>
      </w:r>
    </w:p>
    <w:p>
      <w:pPr>
        <w:pStyle w:val="Normal"/>
        <w:widowControl/>
        <w:numPr>
          <w:ilvl w:val="0"/>
          <w:numId w:val="0"/>
        </w:numPr>
        <w:bidi w:val="0"/>
        <w:spacing w:lineRule="auto" w:line="276" w:before="120" w:after="120"/>
        <w:ind w:left="3345" w:right="0" w:hanging="0"/>
        <w:jc w:val="both"/>
        <w:rPr>
          <w:rFonts w:cs="Arial"/>
          <w:i/>
          <w:i/>
          <w:szCs w:val="20"/>
        </w:rPr>
      </w:pPr>
      <w:r>
        <w:rPr>
          <w:rFonts w:cs="Arial" w:ascii="Times New Roman" w:hAnsi="Times New Roman"/>
          <w:sz w:val="22"/>
          <w:szCs w:val="22"/>
        </w:rPr>
        <w:t>9.1.1.1 O</w:t>
      </w:r>
      <w:r>
        <w:rPr>
          <w:rFonts w:cs="Arial" w:ascii="Times New Roman" w:hAnsi="Times New Roman"/>
          <w:i/>
          <w:sz w:val="22"/>
          <w:szCs w:val="22"/>
        </w:rPr>
        <w:t xml:space="preserve"> objeto deve estar acompanhado do manual do usuário, com uma </w:t>
      </w:r>
      <w:r>
        <w:rPr>
          <w:rFonts w:cs="Arial" w:ascii="Times New Roman" w:hAnsi="Times New Roman"/>
          <w:bCs/>
          <w:i/>
          <w:iCs/>
          <w:sz w:val="22"/>
          <w:szCs w:val="22"/>
          <w:lang w:eastAsia="en-US"/>
        </w:rPr>
        <w:t>versão</w:t>
      </w:r>
      <w:r>
        <w:rPr>
          <w:rFonts w:cs="Arial" w:ascii="Times New Roman" w:hAnsi="Times New Roman"/>
          <w:i/>
          <w:sz w:val="22"/>
          <w:szCs w:val="22"/>
        </w:rPr>
        <w:t xml:space="preserve"> em português e da relação da rede de assistência técnica autorizada;</w:t>
      </w:r>
    </w:p>
    <w:p>
      <w:pPr>
        <w:pStyle w:val="Normal"/>
        <w:widowControl/>
        <w:numPr>
          <w:ilvl w:val="0"/>
          <w:numId w:val="0"/>
        </w:numPr>
        <w:bidi w:val="0"/>
        <w:spacing w:lineRule="auto" w:line="276" w:before="120" w:after="120"/>
        <w:ind w:left="1757" w:right="0" w:hanging="0"/>
        <w:jc w:val="both"/>
        <w:rPr>
          <w:rFonts w:cs="Arial"/>
          <w:szCs w:val="20"/>
        </w:rPr>
      </w:pPr>
      <w:r>
        <w:rPr>
          <w:rFonts w:cs="Arial" w:ascii="Times New Roman" w:hAnsi="Times New Roman"/>
          <w:sz w:val="22"/>
          <w:szCs w:val="22"/>
        </w:rPr>
        <w:t>9.1.2 responsabilizar-se pelos vícios e danos decorrentes do objeto, de acordo com os artigos 12, 13 e 17 a 27, do Código de Defesa do Consumidor (Lei nº 8.078, de 1990);</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9.1.3 substituir, reparar ou corrigir, às suas expensas, no prazo fixado neste Termo de Referência, o objeto com avarias ou defeitos;</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9.1.4 comunicar à Contratante, no prazo máximo de 24 (vinte e quatro) horas que antecede a data da entrega, os motivos que impossibilitem o cumprimento do prazo previsto, com a devida comprovação;</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9.1.5 manter, durante toda a execução do contrato, em compatibilidade com as obrigações assumidas, todas as condições de habilitação e qualificação exigidas na licitação;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9.1.6 Indicar preposto para representá-la durante a execução do contrato.</w:t>
      </w:r>
    </w:p>
    <w:p>
      <w:pPr>
        <w:pStyle w:val="Nivel1"/>
        <w:numPr>
          <w:ilvl w:val="0"/>
          <w:numId w:val="0"/>
        </w:numPr>
        <w:spacing w:before="366" w:after="6"/>
        <w:ind w:left="360" w:hanging="0"/>
        <w:rPr>
          <w:rFonts w:ascii="Times New Roman" w:hAnsi="Times New Roman"/>
          <w:sz w:val="22"/>
          <w:szCs w:val="22"/>
        </w:rPr>
      </w:pPr>
      <w:r>
        <w:rPr>
          <w:rFonts w:ascii="Times New Roman" w:hAnsi="Times New Roman"/>
          <w:sz w:val="22"/>
          <w:szCs w:val="22"/>
        </w:rPr>
        <w:t>10. DA SUBCONTRATAÇÃO</w:t>
      </w:r>
    </w:p>
    <w:p>
      <w:pPr>
        <w:pStyle w:val="Normal"/>
        <w:spacing w:lineRule="auto" w:line="276" w:before="120" w:after="120"/>
        <w:ind w:left="425" w:hanging="0"/>
        <w:jc w:val="both"/>
        <w:rPr>
          <w:i w:val="false"/>
          <w:i w:val="false"/>
          <w:iCs w:val="false"/>
        </w:rPr>
      </w:pPr>
      <w:r>
        <w:rPr>
          <w:rFonts w:cs="Arial" w:ascii="Times New Roman" w:hAnsi="Times New Roman"/>
          <w:i w:val="false"/>
          <w:iCs w:val="false"/>
          <w:sz w:val="22"/>
          <w:szCs w:val="22"/>
        </w:rPr>
        <w:t>10.1 Não será admitida a subcontratação do objeto licitatório.</w:t>
      </w:r>
    </w:p>
    <w:p>
      <w:pPr>
        <w:pStyle w:val="Nivel1"/>
        <w:numPr>
          <w:ilvl w:val="0"/>
          <w:numId w:val="0"/>
        </w:numPr>
        <w:spacing w:before="309" w:after="0"/>
        <w:ind w:left="360" w:hanging="0"/>
        <w:rPr/>
      </w:pPr>
      <w:r>
        <w:rPr>
          <w:rFonts w:ascii="Times New Roman" w:hAnsi="Times New Roman"/>
          <w:sz w:val="22"/>
          <w:szCs w:val="22"/>
          <w:lang w:eastAsia="en-US"/>
        </w:rPr>
        <w:t>11. DA ALTERAÇÃO SUBJETIVA</w:t>
      </w:r>
    </w:p>
    <w:p>
      <w:pPr>
        <w:pStyle w:val="ListParagraph"/>
        <w:numPr>
          <w:ilvl w:val="0"/>
          <w:numId w:val="0"/>
        </w:numPr>
        <w:spacing w:lineRule="auto" w:line="276" w:before="120" w:after="120"/>
        <w:ind w:left="1364" w:hanging="0"/>
        <w:contextualSpacing/>
        <w:jc w:val="both"/>
        <w:rPr>
          <w:rFonts w:cs="Arial"/>
          <w:color w:val="0000FF"/>
          <w:szCs w:val="20"/>
          <w:lang w:eastAsia="en-US"/>
        </w:rPr>
      </w:pPr>
      <w:r>
        <w:rPr>
          <w:rFonts w:cs="Arial" w:ascii="Times New Roman" w:hAnsi="Times New Roman"/>
          <w:sz w:val="22"/>
          <w:szCs w:val="22"/>
          <w:lang w:eastAsia="en-US"/>
        </w:rPr>
        <w:t>11.1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0"/>
        </w:numPr>
        <w:ind w:left="360" w:hanging="0"/>
        <w:rPr>
          <w:lang w:eastAsia="en-US"/>
        </w:rPr>
      </w:pPr>
      <w:r>
        <w:rPr>
          <w:rFonts w:ascii="Times New Roman" w:hAnsi="Times New Roman"/>
          <w:sz w:val="22"/>
          <w:szCs w:val="22"/>
          <w:lang w:eastAsia="en-US"/>
        </w:rPr>
        <w:t xml:space="preserve">12. DO CONTROLE </w:t>
      </w:r>
      <w:r>
        <w:rPr>
          <w:rFonts w:ascii="Times New Roman" w:hAnsi="Times New Roman"/>
          <w:color w:val="00000A"/>
          <w:sz w:val="22"/>
          <w:szCs w:val="22"/>
          <w:lang w:eastAsia="en-US"/>
        </w:rPr>
        <w:t xml:space="preserve">E FISCALIZAÇÃO DA </w:t>
      </w:r>
      <w:r>
        <w:rPr>
          <w:rFonts w:ascii="Times New Roman" w:hAnsi="Times New Roman"/>
          <w:sz w:val="22"/>
          <w:szCs w:val="22"/>
          <w:lang w:eastAsia="en-US"/>
        </w:rPr>
        <w:t>EXECUÇÃO</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rPr>
        <w:t>12.1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422" w:hanging="0"/>
        <w:jc w:val="both"/>
        <w:rPr>
          <w:rFonts w:cs="Arial"/>
          <w:bCs/>
          <w:color w:val="000000"/>
          <w:szCs w:val="20"/>
        </w:rPr>
      </w:pPr>
      <w:r>
        <w:rPr>
          <w:rFonts w:cs="Arial" w:ascii="Times New Roman" w:hAnsi="Times New Roman"/>
          <w:color w:val="000000"/>
          <w:sz w:val="22"/>
          <w:szCs w:val="22"/>
          <w:lang w:eastAsia="en-US"/>
        </w:rPr>
        <w:t>12.1.1 O recebimento de material de valor superior a R$ 176.000,00 (cento e setenta e seis mil reais) será confiado a uma comissão de, no mínimo, 3 (três) membros, designados pela autoridade competente.</w:t>
      </w:r>
    </w:p>
    <w:p>
      <w:pPr>
        <w:pStyle w:val="Normal"/>
        <w:widowControl/>
        <w:numPr>
          <w:ilvl w:val="0"/>
          <w:numId w:val="0"/>
        </w:numPr>
        <w:bidi w:val="0"/>
        <w:spacing w:lineRule="auto" w:line="276" w:before="120" w:after="120"/>
        <w:ind w:left="1077" w:right="0" w:hanging="0"/>
        <w:jc w:val="both"/>
        <w:rPr/>
      </w:pPr>
      <w:r>
        <w:rPr>
          <w:rFonts w:cs="Arial" w:ascii="Times New Roman" w:hAnsi="Times New Roman"/>
          <w:color w:val="000000"/>
          <w:sz w:val="22"/>
          <w:szCs w:val="22"/>
          <w:lang w:eastAsia="en-US"/>
        </w:rPr>
        <w:t>12.2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lang w:eastAsia="en-US"/>
        </w:rPr>
        <w:t>12.3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13 DO PAGAMENTO</w:t>
      </w:r>
    </w:p>
    <w:p>
      <w:pPr>
        <w:pStyle w:val="Normal"/>
        <w:spacing w:lineRule="auto" w:line="276" w:before="120" w:after="120"/>
        <w:ind w:left="425" w:hanging="0"/>
        <w:jc w:val="both"/>
        <w:rPr>
          <w:rFonts w:ascii="Times New Roman" w:hAnsi="Times New Roman" w:cs="Arial"/>
          <w:color w:val="000000"/>
          <w:sz w:val="22"/>
          <w:szCs w:val="22"/>
          <w:lang w:eastAsia="en-US"/>
        </w:rPr>
      </w:pPr>
      <w:r>
        <w:rPr>
          <w:rFonts w:cs="Arial" w:ascii="Times New Roman" w:hAnsi="Times New Roman"/>
          <w:color w:val="000000"/>
          <w:sz w:val="22"/>
          <w:szCs w:val="22"/>
          <w:lang w:eastAsia="en-US"/>
        </w:rPr>
      </w:r>
    </w:p>
    <w:p>
      <w:pPr>
        <w:pStyle w:val="ListParagraph"/>
        <w:widowControl/>
        <w:numPr>
          <w:ilvl w:val="0"/>
          <w:numId w:val="0"/>
        </w:numPr>
        <w:bidi w:val="0"/>
        <w:spacing w:lineRule="auto" w:line="276" w:before="120" w:after="120"/>
        <w:ind w:left="1247" w:right="0" w:hanging="0"/>
        <w:contextualSpacing/>
        <w:jc w:val="both"/>
        <w:rPr/>
      </w:pPr>
      <w:r>
        <w:rPr>
          <w:rFonts w:cs="Arial" w:ascii="Times New Roman" w:hAnsi="Times New Roman"/>
          <w:color w:val="000000"/>
          <w:sz w:val="22"/>
          <w:szCs w:val="22"/>
          <w:lang w:eastAsia="en-US"/>
        </w:rPr>
        <w:t xml:space="preserve">13.1 O pagamento será realizado no prazo máximo de até </w:t>
      </w:r>
      <w:r>
        <w:rPr>
          <w:rFonts w:cs="Arial" w:ascii="Times New Roman" w:hAnsi="Times New Roman"/>
          <w:b/>
          <w:bCs/>
          <w:color w:val="000000"/>
          <w:sz w:val="22"/>
          <w:szCs w:val="22"/>
          <w:lang w:eastAsia="en-US"/>
        </w:rPr>
        <w:t>30 (trinta) dias</w:t>
      </w:r>
      <w:r>
        <w:rPr>
          <w:rFonts w:cs="Arial" w:ascii="Times New Roman" w:hAnsi="Times New Roman"/>
          <w:color w:val="000000"/>
          <w:sz w:val="22"/>
          <w:szCs w:val="22"/>
          <w:lang w:eastAsia="en-US"/>
        </w:rPr>
        <w:t xml:space="preserve">, contados a partir </w:t>
      </w:r>
      <w:r>
        <w:rPr>
          <w:rFonts w:cs="Arial" w:ascii="Times New Roman" w:hAnsi="Times New Roman"/>
          <w:color w:val="000000"/>
          <w:sz w:val="22"/>
          <w:szCs w:val="22"/>
        </w:rPr>
        <w:t xml:space="preserve">do recebimento da Nota Fiscal ou Fatura, </w:t>
      </w:r>
      <w:r>
        <w:rPr>
          <w:rFonts w:cs="Arial" w:ascii="Times New Roman" w:hAnsi="Times New Roman"/>
          <w:color w:val="000000"/>
          <w:sz w:val="22"/>
          <w:szCs w:val="22"/>
          <w:lang w:eastAsia="en-US"/>
        </w:rPr>
        <w:t>através de ordem bancária, para crédito em banco, agência e conta corrente indicados pelo contratado.</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2008" w:hanging="0"/>
        <w:contextualSpacing/>
        <w:jc w:val="both"/>
        <w:rPr/>
      </w:pPr>
      <w:r>
        <w:rPr>
          <w:rFonts w:cs="Arial" w:ascii="Times New Roman" w:hAnsi="Times New Roman"/>
          <w:sz w:val="22"/>
          <w:szCs w:val="22"/>
          <w:lang w:eastAsia="en-US"/>
        </w:rPr>
        <w:t xml:space="preserve">13.1.1 Os pagamentos decorrentes de despesas cujos valores não ultrapassem o limite </w:t>
      </w:r>
      <w:r>
        <w:rPr>
          <w:rFonts w:cs="Arial" w:ascii="Times New Roman" w:hAnsi="Times New Roman"/>
          <w:sz w:val="22"/>
          <w:szCs w:val="22"/>
        </w:rPr>
        <w:t>de que trata o inciso II do art. 24</w:t>
      </w:r>
      <w:r>
        <w:rPr>
          <w:rFonts w:cs="Arial"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Arial" w:ascii="Times New Roman" w:hAnsi="Times New Roman"/>
          <w:color w:val="000000"/>
          <w:sz w:val="22"/>
          <w:szCs w:val="22"/>
          <w:lang w:eastAsia="en-US"/>
        </w:rPr>
        <w:t>.</w:t>
      </w:r>
    </w:p>
    <w:p>
      <w:pPr>
        <w:pStyle w:val="ListParagraph"/>
        <w:numPr>
          <w:ilvl w:val="0"/>
          <w:numId w:val="0"/>
        </w:numPr>
        <w:spacing w:lineRule="auto" w:line="276" w:before="120" w:after="120"/>
        <w:ind w:left="2008"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1364" w:hanging="0"/>
        <w:contextualSpacing/>
        <w:jc w:val="both"/>
        <w:rPr>
          <w:rFonts w:cs="Arial"/>
          <w:strike/>
          <w:color w:val="000000"/>
        </w:rPr>
      </w:pPr>
      <w:r>
        <w:rPr>
          <w:rFonts w:cs="Arial" w:ascii="Times New Roman" w:hAnsi="Times New Roman"/>
          <w:color w:val="000000"/>
          <w:sz w:val="22"/>
          <w:szCs w:val="22"/>
        </w:rPr>
        <w:t>13.2 Considera-se ocorrido o recebimento da nota fiscal ou fatura no momento em que o órgão contratante atestar a execução do objeto do contrato.</w:t>
      </w:r>
    </w:p>
    <w:p>
      <w:pPr>
        <w:pStyle w:val="Normal"/>
        <w:numPr>
          <w:ilvl w:val="0"/>
          <w:numId w:val="0"/>
        </w:numPr>
        <w:spacing w:lineRule="auto" w:line="276" w:before="120" w:after="120"/>
        <w:ind w:left="644" w:hanging="0"/>
        <w:jc w:val="both"/>
        <w:rPr>
          <w:color w:val="000000"/>
        </w:rPr>
      </w:pPr>
      <w:r>
        <w:rPr>
          <w:rFonts w:ascii="Times New Roman" w:hAnsi="Times New Roman"/>
          <w:color w:val="000000"/>
          <w:sz w:val="22"/>
          <w:szCs w:val="22"/>
        </w:rPr>
        <w:t xml:space="preserve">13.3 A Nota Fiscal ou Fatura deverá ser obrigatoriamente acompanhada da comprovação da regularidade fiscal, constatada por meio de consulta on-line ao SICAF ou, na impossibilidade de acesso </w:t>
      </w:r>
      <w:r>
        <w:rPr>
          <w:rFonts w:cs="Arial" w:ascii="Times New Roman" w:hAnsi="Times New Roman"/>
          <w:color w:val="000000"/>
          <w:sz w:val="22"/>
          <w:szCs w:val="22"/>
          <w:lang w:eastAsia="en-US"/>
        </w:rPr>
        <w:t>ao</w:t>
      </w:r>
      <w:r>
        <w:rPr>
          <w:rFonts w:ascii="Times New Roman" w:hAnsi="Times New Roman"/>
          <w:color w:val="000000"/>
          <w:sz w:val="22"/>
          <w:szCs w:val="22"/>
        </w:rPr>
        <w:t xml:space="preserve"> referido Sistema, mediante consulta aos sítios eletrônicos oficiais ou à documentação mencionada no art. 29 da Lei nº 8.666, de 1993. </w:t>
      </w:r>
    </w:p>
    <w:p>
      <w:pPr>
        <w:pStyle w:val="Normal"/>
        <w:numPr>
          <w:ilvl w:val="0"/>
          <w:numId w:val="0"/>
        </w:numPr>
        <w:spacing w:lineRule="auto" w:line="276" w:before="120" w:after="120"/>
        <w:ind w:left="1288" w:hanging="0"/>
        <w:jc w:val="both"/>
        <w:rPr>
          <w:color w:val="000000"/>
        </w:rPr>
      </w:pPr>
      <w:r>
        <w:rPr>
          <w:rFonts w:ascii="Times New Roman" w:hAnsi="Times New Roman"/>
          <w:color w:val="000000"/>
          <w:sz w:val="22"/>
          <w:szCs w:val="22"/>
        </w:rPr>
        <w:t xml:space="preserve">13.4 Constatando-se, junto ao SICAF, a situação de irregularidade do fornecedor contratado, deverão ser tomadas as providências previstas no do art. 31 da Instrução </w:t>
      </w:r>
      <w:r>
        <w:rPr>
          <w:rFonts w:cs="Arial" w:ascii="Times New Roman" w:hAnsi="Times New Roman"/>
          <w:color w:val="000000"/>
          <w:sz w:val="22"/>
          <w:szCs w:val="22"/>
          <w:lang w:eastAsia="en-US"/>
        </w:rPr>
        <w:t>Normativa</w:t>
      </w:r>
      <w:r>
        <w:rPr>
          <w:rFonts w:ascii="Times New Roman" w:hAnsi="Times New Roman"/>
          <w:color w:val="000000"/>
          <w:sz w:val="22"/>
          <w:szCs w:val="22"/>
        </w:rPr>
        <w:t xml:space="preserve"> nº 3, de 26 de abril de 2018.</w:t>
      </w:r>
    </w:p>
    <w:p>
      <w:pPr>
        <w:pStyle w:val="ListParagraph"/>
        <w:numPr>
          <w:ilvl w:val="0"/>
          <w:numId w:val="0"/>
        </w:numPr>
        <w:spacing w:lineRule="auto" w:line="276" w:before="120" w:after="120"/>
        <w:ind w:left="1069" w:hanging="0"/>
        <w:contextualSpacing/>
        <w:jc w:val="both"/>
        <w:rPr>
          <w:rFonts w:cs="Arial"/>
          <w:color w:val="000000"/>
          <w:szCs w:val="20"/>
          <w:lang w:eastAsia="en-US"/>
        </w:rPr>
      </w:pPr>
      <w:r>
        <w:rPr>
          <w:rFonts w:cs="Arial" w:ascii="Times New Roman" w:hAnsi="Times New Roman"/>
          <w:color w:val="000000"/>
          <w:sz w:val="22"/>
          <w:szCs w:val="22"/>
          <w:lang w:eastAsia="en-US"/>
        </w:rPr>
        <w:t xml:space="preserve">13.5 Havendo erro na apresentação da Nota Fiscal ou dos documentos pertinentes à contratação, ou, ainda, circunstância que impeça a liquidação da despesa, como, por exemplo, </w:t>
      </w:r>
      <w:r>
        <w:rPr>
          <w:rFonts w:cs="Arial" w:ascii="Times New Roman" w:hAnsi="Times New Roman"/>
          <w:color w:val="000000"/>
          <w:sz w:val="22"/>
          <w:szCs w:val="22"/>
        </w:rPr>
        <w:t>obrigação financeira pendente, decorrente de penalidade imposta ou inadimplência,</w:t>
      </w:r>
      <w:r>
        <w:rPr>
          <w:rFonts w:cs="Arial"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13.6 Será considerada data do pagamento o dia em que constar como emitida a ordem bancária para pagamento.</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13.7 Antes de cada pagamento à contratada, será realizada consulta ao SICAF para verificar a manutenção das condições de habilitação exigidas no edital.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13.8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13.9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rPr>
          <w:rFonts w:cs="Arial" w:ascii="Times New Roman" w:hAnsi="Times New Roman"/>
          <w:sz w:val="22"/>
          <w:szCs w:val="20"/>
          <w:lang w:eastAsia="en-US"/>
        </w:rPr>
        <w:t xml:space="preserve">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13.11 Persistindo a irregularidade, a contratante deverá adotar as medidas necessárias à rescisão contratual nos autos do processo administrativo correspondente, assegurada à contratada a ampla defesa.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13.12 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pPr>
      <w:r>
        <w:rPr>
          <w:rFonts w:cs="Arial" w:ascii="Times New Roman" w:hAnsi="Times New Roman"/>
          <w:sz w:val="22"/>
          <w:szCs w:val="22"/>
          <w:lang w:eastAsia="en-US"/>
        </w:rPr>
        <w:tab/>
        <w:t>13.12.1.Será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364" w:hanging="0"/>
        <w:contextualSpacing/>
        <w:jc w:val="both"/>
        <w:rPr>
          <w:rFonts w:cs="Arial"/>
          <w:color w:val="000000"/>
          <w:szCs w:val="20"/>
        </w:rPr>
      </w:pPr>
      <w:r>
        <w:rPr>
          <w:rFonts w:cs="Arial" w:ascii="Times New Roman" w:hAnsi="Times New Roman"/>
          <w:color w:val="000000"/>
          <w:sz w:val="22"/>
          <w:szCs w:val="22"/>
        </w:rPr>
        <w:t>13.13 Quando do pagamento, será efetuada a retenção tributária prevista na legislação aplicável.</w:t>
      </w:r>
    </w:p>
    <w:p>
      <w:pPr>
        <w:pStyle w:val="Normal"/>
        <w:numPr>
          <w:ilvl w:val="0"/>
          <w:numId w:val="0"/>
        </w:numPr>
        <w:tabs>
          <w:tab w:val="left" w:pos="1440" w:leader="none"/>
        </w:tabs>
        <w:snapToGrid w:val="false"/>
        <w:spacing w:lineRule="auto" w:line="276" w:before="0" w:after="0"/>
        <w:ind w:left="2422" w:hanging="0"/>
        <w:jc w:val="both"/>
        <w:rPr/>
      </w:pPr>
      <w:r>
        <w:rPr>
          <w:rFonts w:cs="Arial" w:ascii="Times New Roman" w:hAnsi="Times New Roman"/>
          <w:color w:val="000000"/>
          <w:sz w:val="22"/>
          <w:szCs w:val="22"/>
        </w:rPr>
        <w:t>13.13.1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0" w:after="0"/>
        <w:jc w:val="both"/>
        <w:rPr/>
      </w:pPr>
      <w:r>
        <w:rPr>
          <w:rFonts w:cs="Arial" w:ascii="Times New Roman" w:hAnsi="Times New Roman"/>
          <w:sz w:val="22"/>
          <w:szCs w:val="22"/>
          <w:lang w:eastAsia="en-US"/>
        </w:rPr>
        <w:t xml:space="preserve"> </w:t>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13.14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EM = I x N x VP, sendo:</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EM = Encargos moratórios;</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N = Número de dias entre a data prevista para o pagamento e a do efetivo pagamento;</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VP = Valor da parcela a ser paga.</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I = Índice de compensação financeira = 0,00016438, assim apurado:</w:t>
      </w:r>
    </w:p>
    <w:tbl>
      <w:tblPr>
        <w:tblStyle w:val="Tabelacomgrade"/>
        <w:tblW w:w="8647" w:type="dxa"/>
        <w:jc w:val="left"/>
        <w:tblInd w:w="425" w:type="dxa"/>
        <w:tblCellMar>
          <w:top w:w="0" w:type="dxa"/>
          <w:left w:w="173" w:type="dxa"/>
          <w:bottom w:w="0" w:type="dxa"/>
          <w:right w:w="108" w:type="dxa"/>
        </w:tblCellMar>
        <w:tblLook w:firstRow="1" w:noVBand="1" w:lastRow="0" w:firstColumn="1" w:lastColumn="0" w:noHBand="0" w:val="04a0"/>
      </w:tblPr>
      <w:tblGrid>
        <w:gridCol w:w="2147"/>
        <w:gridCol w:w="578"/>
        <w:gridCol w:w="1248"/>
        <w:gridCol w:w="4673"/>
      </w:tblGrid>
      <w:tr>
        <w:trPr/>
        <w:tc>
          <w:tcPr>
            <w:tcW w:w="2147" w:type="dxa"/>
            <w:tcBorders>
              <w:top w:val="nil"/>
              <w:left w:val="nil"/>
              <w:bottom w:val="nil"/>
              <w:right w:val="nil"/>
              <w:insideH w:val="nil"/>
              <w:insideV w:val="nil"/>
            </w:tcBorders>
            <w:shd w:fill="auto" w:val="clear"/>
            <w:vAlign w:val="center"/>
          </w:tcPr>
          <w:p>
            <w:pPr>
              <w:pStyle w:val="Normal"/>
              <w:tabs>
                <w:tab w:val="left" w:pos="1701" w:leader="none"/>
              </w:tabs>
              <w:jc w:val="center"/>
              <w:rPr>
                <w:rFonts w:cs="Arial"/>
                <w:color w:val="000000"/>
                <w:szCs w:val="20"/>
              </w:rPr>
            </w:pPr>
            <w:r>
              <w:rPr>
                <w:rFonts w:eastAsia="MS Mincho" w:cs="Arial" w:ascii="Times New Roman" w:hAnsi="Times New Roman"/>
                <w:color w:val="000000"/>
                <w:sz w:val="22"/>
                <w:szCs w:val="22"/>
                <w:lang w:eastAsia="en-US"/>
              </w:rPr>
              <w:t>I = (TX)</w:t>
            </w:r>
          </w:p>
        </w:tc>
        <w:tc>
          <w:tcPr>
            <w:tcW w:w="578" w:type="dxa"/>
            <w:tcBorders>
              <w:top w:val="nil"/>
              <w:left w:val="nil"/>
              <w:bottom w:val="nil"/>
              <w:right w:val="nil"/>
              <w:insideH w:val="nil"/>
              <w:insideV w:val="nil"/>
            </w:tcBorders>
            <w:shd w:fill="auto" w:val="clear"/>
            <w:vAlign w:val="center"/>
          </w:tcPr>
          <w:p>
            <w:pPr>
              <w:pStyle w:val="Normal"/>
              <w:tabs>
                <w:tab w:val="left" w:pos="1701" w:leader="none"/>
              </w:tabs>
              <w:rPr>
                <w:rFonts w:cs="Arial"/>
                <w:color w:val="000000"/>
                <w:szCs w:val="20"/>
              </w:rPr>
            </w:pPr>
            <w:r>
              <w:rPr>
                <w:rFonts w:eastAsia="MS Mincho" w:cs="Arial" w:ascii="Times New Roman" w:hAnsi="Times New Roman"/>
                <w:color w:val="000000"/>
                <w:sz w:val="22"/>
                <w:szCs w:val="22"/>
                <w:lang w:eastAsia="en-US"/>
              </w:rPr>
              <w:t xml:space="preserve">I = </w:t>
            </w:r>
          </w:p>
        </w:tc>
        <w:tc>
          <w:tcPr>
            <w:tcW w:w="1248" w:type="dxa"/>
            <w:tcBorders>
              <w:top w:val="nil"/>
              <w:left w:val="nil"/>
              <w:right w:val="nil"/>
              <w:insideV w:val="nil"/>
            </w:tcBorders>
            <w:shd w:fill="auto" w:val="clear"/>
          </w:tcPr>
          <w:p>
            <w:pPr>
              <w:pStyle w:val="Normal"/>
              <w:tabs>
                <w:tab w:val="left" w:pos="1701" w:leader="none"/>
              </w:tabs>
              <w:jc w:val="center"/>
              <w:rPr>
                <w:rFonts w:cs="Arial"/>
                <w:color w:val="000000"/>
                <w:szCs w:val="20"/>
              </w:rPr>
            </w:pPr>
            <w:r>
              <w:rPr>
                <w:rFonts w:eastAsia="MS Mincho" w:cs="Arial" w:ascii="Times New Roman" w:hAnsi="Times New Roman"/>
                <w:color w:val="000000"/>
                <w:sz w:val="22"/>
                <w:szCs w:val="22"/>
                <w:lang w:eastAsia="en-US"/>
              </w:rPr>
              <w:t>( 6 / 100 )</w:t>
            </w:r>
          </w:p>
        </w:tc>
        <w:tc>
          <w:tcPr>
            <w:tcW w:w="4673" w:type="dxa"/>
            <w:tcBorders>
              <w:top w:val="nil"/>
              <w:left w:val="nil"/>
              <w:bottom w:val="nil"/>
              <w:right w:val="nil"/>
              <w:insideH w:val="nil"/>
              <w:insideV w:val="nil"/>
            </w:tcBorders>
            <w:shd w:fill="auto" w:val="clear"/>
            <w:vAlign w:val="center"/>
          </w:tcPr>
          <w:p>
            <w:pPr>
              <w:pStyle w:val="Normal"/>
              <w:tabs>
                <w:tab w:val="left" w:pos="1701" w:leader="none"/>
              </w:tabs>
              <w:ind w:left="742" w:hanging="0"/>
              <w:rPr>
                <w:rFonts w:cs="Arial"/>
                <w:color w:val="000000"/>
                <w:szCs w:val="20"/>
              </w:rPr>
            </w:pPr>
            <w:r>
              <w:rPr>
                <w:rFonts w:eastAsia="MS Mincho" w:cs="Arial" w:ascii="Times New Roman" w:hAnsi="Times New Roman"/>
                <w:color w:val="000000"/>
                <w:sz w:val="22"/>
                <w:szCs w:val="22"/>
                <w:lang w:eastAsia="en-US"/>
              </w:rPr>
              <w:t>I = 0,00016438</w:t>
            </w:r>
          </w:p>
          <w:p>
            <w:pPr>
              <w:pStyle w:val="Normal"/>
              <w:tabs>
                <w:tab w:val="left" w:pos="1701" w:leader="none"/>
              </w:tabs>
              <w:ind w:left="742" w:hanging="0"/>
              <w:rPr>
                <w:rFonts w:cs="Arial"/>
                <w:color w:val="000000"/>
                <w:szCs w:val="20"/>
              </w:rPr>
            </w:pPr>
            <w:r>
              <w:rPr>
                <w:rFonts w:eastAsia="MS Mincho" w:cs="Arial" w:ascii="Times New Roman" w:hAnsi="Times New Roman"/>
                <w:color w:val="000000"/>
                <w:sz w:val="22"/>
                <w:szCs w:val="22"/>
                <w:lang w:eastAsia="en-US"/>
              </w:rPr>
              <w:t>TX = Percentual da taxa anual = 6%</w:t>
            </w:r>
          </w:p>
        </w:tc>
      </w:tr>
    </w:tbl>
    <w:p>
      <w:pPr>
        <w:pStyle w:val="Normal"/>
        <w:rPr/>
      </w:pPr>
      <w:r>
        <w:rPr>
          <w:rFonts w:ascii="Times New Roman" w:hAnsi="Times New Roman"/>
          <w:sz w:val="22"/>
          <w:szCs w:val="22"/>
        </w:rPr>
        <w:t xml:space="preserve">                                                            </w:t>
      </w:r>
      <w:r>
        <w:rPr>
          <w:rFonts w:ascii="Times New Roman" w:hAnsi="Times New Roman"/>
          <w:sz w:val="22"/>
          <w:szCs w:val="22"/>
        </w:rPr>
        <w:t>365</w:t>
      </w:r>
    </w:p>
    <w:p>
      <w:pPr>
        <w:pStyle w:val="Nivel1"/>
        <w:numPr>
          <w:ilvl w:val="0"/>
          <w:numId w:val="0"/>
        </w:numPr>
        <w:ind w:left="360" w:hanging="0"/>
        <w:rPr/>
      </w:pPr>
      <w:r>
        <w:rPr>
          <w:rFonts w:ascii="Times New Roman" w:hAnsi="Times New Roman"/>
          <w:sz w:val="22"/>
          <w:szCs w:val="22"/>
        </w:rPr>
        <w:t xml:space="preserve">15 DO REAJUSTE </w:t>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15.1 Os preços são fixos e irreajustáveis no prazo de um ano contado da data limite para a apresentação das propostas.</w:t>
      </w:r>
    </w:p>
    <w:p>
      <w:pPr>
        <w:pStyle w:val="ListParagraph"/>
        <w:numPr>
          <w:ilvl w:val="0"/>
          <w:numId w:val="0"/>
        </w:numPr>
        <w:spacing w:lineRule="auto" w:line="276" w:before="120" w:after="120"/>
        <w:ind w:left="2422" w:hanging="0"/>
        <w:contextualSpacing/>
        <w:jc w:val="both"/>
        <w:rPr/>
      </w:pPr>
      <w:r>
        <w:rPr>
          <w:rFonts w:cs="Arial" w:ascii="Times New Roman" w:hAnsi="Times New Roman"/>
          <w:sz w:val="22"/>
          <w:szCs w:val="22"/>
        </w:rPr>
        <w:t>15.1.1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r>
        <w:rPr>
          <w:rFonts w:cs="Arial" w:ascii="Times New Roman" w:hAnsi="Times New Roman"/>
          <w:color w:val="000000"/>
          <w:sz w:val="22"/>
          <w:szCs w:val="22"/>
        </w:rPr>
        <w:t>.</w:t>
      </w:r>
    </w:p>
    <w:p>
      <w:pPr>
        <w:pStyle w:val="ListParagraph"/>
        <w:numPr>
          <w:ilvl w:val="0"/>
          <w:numId w:val="0"/>
        </w:numPr>
        <w:spacing w:lineRule="auto" w:line="276" w:before="120" w:after="120"/>
        <w:ind w:left="2422"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15.2 Nos reajustes subsequentes ao primeiro, o interregno mínimo de um ano será contado a partir dos efeitos financeiros do último reajuste.</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15.3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15.4 Nas aferições finais, o índice utilizado para reajuste será, obrigatoriamente, o definitivo.</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15.5 Caso o índice estabelecido para reajustamento venha a ser extinto ou de qualquer forma não possa mais ser utilizado, será adotado, em substituição, o que vier a ser determinado pela legislação então em vigor.</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 xml:space="preserve">15.6 Na ausência de previsão legal quanto ao índice substituto, as partes elegerão novo índice oficial, para reajustamento do preço do valor remanescente, por meio de termo aditivo.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15.7 O reajuste será realizado por apostilamento.</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16. DA GARANTIA DE EXECUÇÃO</w:t>
      </w:r>
    </w:p>
    <w:p>
      <w:pPr>
        <w:pStyle w:val="Normal"/>
        <w:numPr>
          <w:ilvl w:val="0"/>
          <w:numId w:val="0"/>
        </w:numPr>
        <w:spacing w:lineRule="auto" w:line="276" w:before="120" w:after="120"/>
        <w:ind w:left="644" w:hanging="0"/>
        <w:jc w:val="both"/>
        <w:rPr>
          <w:color w:val="000000"/>
        </w:rPr>
      </w:pPr>
      <w:r>
        <w:rPr>
          <w:rFonts w:cs="Arial" w:ascii="Times New Roman" w:hAnsi="Times New Roman"/>
          <w:b w:val="false"/>
          <w:bCs w:val="false"/>
          <w:i w:val="false"/>
          <w:iCs w:val="false"/>
          <w:color w:val="000000"/>
          <w:sz w:val="22"/>
          <w:szCs w:val="22"/>
        </w:rPr>
        <w:t>16.1 Não haverá exigência de garantia contratual da execução.</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17 DAS SANÇÕES ADMINISTRATIVAS</w:t>
      </w:r>
    </w:p>
    <w:p>
      <w:pPr>
        <w:pStyle w:val="Normal"/>
        <w:numPr>
          <w:ilvl w:val="0"/>
          <w:numId w:val="0"/>
        </w:numPr>
        <w:spacing w:lineRule="auto" w:line="276" w:before="120" w:after="120"/>
        <w:ind w:left="1069" w:hanging="0"/>
        <w:jc w:val="both"/>
        <w:rPr/>
      </w:pPr>
      <w:r>
        <w:rPr>
          <w:rFonts w:cs="Arial" w:ascii="Times New Roman" w:hAnsi="Times New Roman"/>
          <w:sz w:val="22"/>
          <w:szCs w:val="22"/>
        </w:rPr>
        <w:t>17.1 Comete infração administrativa nos termos da Lei nº 10.520, de 2002, a Contratada que:</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17.1.1 inexecutar total ou parcialmente qualquer das obrigações assumidas em decorrência da contratação;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17.1.2 ensejar o retardamento da execução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17.1.3 falhar ou fraudar na execução do contrato;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17.1.4 comportar-se de modo inidôneo;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17.1.5 cometer fraude fiscal;</w:t>
      </w:r>
    </w:p>
    <w:p>
      <w:pPr>
        <w:pStyle w:val="ListParagraph"/>
        <w:numPr>
          <w:ilvl w:val="0"/>
          <w:numId w:val="0"/>
        </w:numPr>
        <w:spacing w:lineRule="auto" w:line="276" w:before="120" w:after="120"/>
        <w:ind w:left="928" w:right="-30" w:hanging="0"/>
        <w:contextualSpacing/>
        <w:jc w:val="both"/>
        <w:rPr>
          <w:rFonts w:cs="Arial"/>
          <w:szCs w:val="20"/>
        </w:rPr>
      </w:pPr>
      <w:r>
        <w:rPr>
          <w:rFonts w:cs="Arial" w:ascii="Times New Roman" w:hAnsi="Times New Roman"/>
          <w:sz w:val="22"/>
          <w:szCs w:val="22"/>
        </w:rPr>
        <w:t xml:space="preserve">17.2 Pela inexecução </w:t>
      </w:r>
      <w:r>
        <w:rPr>
          <w:rFonts w:cs="Arial" w:ascii="Times New Roman" w:hAnsi="Times New Roman"/>
          <w:sz w:val="22"/>
          <w:szCs w:val="22"/>
          <w:u w:val="single"/>
        </w:rPr>
        <w:t>total ou parcial</w:t>
      </w:r>
      <w:r>
        <w:rPr>
          <w:rFonts w:cs="Arial" w:ascii="Times New Roman" w:hAnsi="Times New Roman"/>
          <w:sz w:val="22"/>
          <w:szCs w:val="22"/>
        </w:rPr>
        <w:t xml:space="preserve"> do objeto deste contrato, a Administração pode aplicar à CONTRATADA as seguintes sanções:</w:t>
      </w:r>
    </w:p>
    <w:p>
      <w:pPr>
        <w:pStyle w:val="Normal"/>
        <w:numPr>
          <w:ilvl w:val="0"/>
          <w:numId w:val="0"/>
        </w:numPr>
        <w:spacing w:lineRule="auto" w:line="276" w:before="120" w:after="120"/>
        <w:ind w:left="2422" w:hanging="0"/>
        <w:jc w:val="both"/>
        <w:rPr/>
      </w:pPr>
      <w:r>
        <w:rPr>
          <w:rFonts w:cs="Arial" w:ascii="Times New Roman" w:hAnsi="Times New Roman"/>
          <w:b/>
          <w:sz w:val="22"/>
          <w:szCs w:val="22"/>
        </w:rPr>
        <w:t xml:space="preserve">17.3 Advertência, </w:t>
      </w:r>
      <w:r>
        <w:rPr>
          <w:rFonts w:cs="Arial" w:ascii="Times New Roman" w:hAnsi="Times New Roman"/>
          <w:sz w:val="22"/>
          <w:szCs w:val="22"/>
        </w:rPr>
        <w:t>por faltas leves, assim entendidas aquelas que não acarretem prejuízos significativos para a Contratante;</w:t>
      </w:r>
    </w:p>
    <w:p>
      <w:pPr>
        <w:pStyle w:val="Normal"/>
        <w:numPr>
          <w:ilvl w:val="0"/>
          <w:numId w:val="0"/>
        </w:numPr>
        <w:spacing w:lineRule="auto" w:line="276" w:before="120" w:after="120"/>
        <w:ind w:left="2422" w:hanging="0"/>
        <w:jc w:val="both"/>
        <w:rPr/>
      </w:pPr>
      <w:r>
        <w:rPr>
          <w:rFonts w:cs="Arial" w:ascii="Times New Roman" w:hAnsi="Times New Roman"/>
          <w:sz w:val="22"/>
          <w:szCs w:val="22"/>
        </w:rPr>
        <w:t>17.4 multa moratória de</w:t>
      </w:r>
      <w:r>
        <w:rPr>
          <w:rFonts w:cs="Arial" w:ascii="Times New Roman" w:hAnsi="Times New Roman"/>
          <w:color w:val="000000"/>
          <w:sz w:val="22"/>
          <w:szCs w:val="22"/>
        </w:rPr>
        <w:t xml:space="preserve"> 1% (um por cento) por dia de atraso injustificado sobre o valor da parcela inadimplida, até o limite de 30 (trinta) dias;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rPr>
        <w:t>17.4.1 multa compensatória de 10% (dez por cento) s</w:t>
      </w:r>
      <w:r>
        <w:rPr>
          <w:rFonts w:cs="Arial" w:ascii="Times New Roman" w:hAnsi="Times New Roman"/>
          <w:sz w:val="22"/>
          <w:szCs w:val="22"/>
        </w:rPr>
        <w:t>obre o valor total do contrato, no caso de inexecução total do objeto;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17.4.2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2422" w:hanging="0"/>
        <w:jc w:val="both"/>
        <w:rPr>
          <w:rFonts w:cs="Arial"/>
          <w:b/>
          <w:b/>
          <w:i/>
          <w:i/>
          <w:color w:val="7030A0"/>
          <w:szCs w:val="20"/>
          <w:u w:val="single"/>
        </w:rPr>
      </w:pPr>
      <w:r>
        <w:rPr>
          <w:rFonts w:cs="Arial" w:ascii="Times New Roman" w:hAnsi="Times New Roman"/>
          <w:sz w:val="22"/>
          <w:szCs w:val="22"/>
        </w:rPr>
        <w:t xml:space="preserve">17.4.3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17.4.4 impedimento de licitar e contratar com órgãos e entidades da União com o consequente descredenciamento no SICAF pelo prazo de até cinco anos;</w:t>
      </w:r>
    </w:p>
    <w:p>
      <w:pPr>
        <w:pStyle w:val="PargrafodaLista1"/>
        <w:numPr>
          <w:ilvl w:val="0"/>
          <w:numId w:val="0"/>
        </w:numPr>
        <w:spacing w:lineRule="auto" w:line="276" w:before="120" w:after="120"/>
        <w:ind w:left="2424" w:right="-30" w:hanging="0"/>
        <w:jc w:val="both"/>
        <w:rPr>
          <w:rFonts w:ascii="Arial" w:hAnsi="Arial" w:cs="Arial"/>
          <w:sz w:val="20"/>
          <w:szCs w:val="20"/>
        </w:rPr>
      </w:pPr>
      <w:r>
        <w:rPr>
          <w:rFonts w:cs="Arial" w:ascii="Times New Roman" w:hAnsi="Times New Roman"/>
          <w:sz w:val="22"/>
          <w:szCs w:val="22"/>
        </w:rPr>
        <w:t>17.4.4.1 A Sanção de impedimento de licitar e contratar prevista neste subitem também é aplicável em quaisquer das hipóteses previstas como infração administrativa no subitem 13.1 deste Termo de Referência.</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928" w:right="-30" w:hanging="0"/>
        <w:jc w:val="both"/>
        <w:rPr>
          <w:rFonts w:cs="Arial"/>
          <w:szCs w:val="20"/>
        </w:rPr>
      </w:pPr>
      <w:r>
        <w:rPr>
          <w:rFonts w:cs="Arial" w:ascii="Times New Roman" w:hAnsi="Times New Roman"/>
          <w:sz w:val="22"/>
          <w:szCs w:val="22"/>
        </w:rPr>
        <w:t>17.5 As sanções previstas nos subitens 13.2.1, 13.2.5, 13.2.6 e 13.2.7 poderão ser aplicadas à CONTRATADA com as de multa, descontando-a dos pagamentos a serem efetuados.</w:t>
      </w:r>
    </w:p>
    <w:p>
      <w:pPr>
        <w:pStyle w:val="Normal"/>
        <w:numPr>
          <w:ilvl w:val="0"/>
          <w:numId w:val="0"/>
        </w:numPr>
        <w:spacing w:lineRule="auto" w:line="276" w:before="120" w:after="120"/>
        <w:ind w:left="1069" w:hanging="0"/>
        <w:jc w:val="both"/>
        <w:rPr>
          <w:rFonts w:cs="Arial"/>
          <w:szCs w:val="20"/>
        </w:rPr>
      </w:pPr>
      <w:r>
        <w:rPr>
          <w:rFonts w:cs="Arial" w:ascii="Times New Roman" w:hAnsi="Times New Roman"/>
          <w:sz w:val="22"/>
          <w:szCs w:val="22"/>
        </w:rPr>
        <w:t>17.6  Também ficam sujeitas às penalidades do art. 87, III e IV da Lei nº 8.666, de 1993, as empresas ou profissionais que:</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17.6.1 tenham sofrido condenação definitiva por praticar, por meio dolosos, fraude fiscal no recolhimento de quaisquer tributos;</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17.6.2 tenham praticado atos ilícitos visando a frustrar os objetivos da licitação;</w:t>
      </w:r>
    </w:p>
    <w:p>
      <w:pPr>
        <w:pStyle w:val="Normal"/>
        <w:numPr>
          <w:ilvl w:val="0"/>
          <w:numId w:val="0"/>
        </w:numPr>
        <w:spacing w:lineRule="auto" w:line="276" w:before="240" w:after="120"/>
        <w:ind w:left="2139" w:right="-17" w:hanging="0"/>
        <w:jc w:val="both"/>
        <w:rPr>
          <w:rFonts w:cs="Arial"/>
          <w:szCs w:val="20"/>
        </w:rPr>
      </w:pPr>
      <w:r>
        <w:rPr>
          <w:rFonts w:cs="Arial" w:ascii="Times New Roman" w:hAnsi="Times New Roman"/>
          <w:sz w:val="22"/>
          <w:szCs w:val="22"/>
        </w:rPr>
        <w:t>17.6.3 demonstrem não possuir idoneidade para contratar com a Administração em virtude de atos ilícitos praticados.</w:t>
      </w:r>
    </w:p>
    <w:p>
      <w:pPr>
        <w:pStyle w:val="Normal"/>
        <w:numPr>
          <w:ilvl w:val="0"/>
          <w:numId w:val="0"/>
        </w:numPr>
        <w:spacing w:lineRule="auto" w:line="276" w:before="120" w:after="120"/>
        <w:ind w:left="1069" w:hanging="0"/>
        <w:jc w:val="both"/>
        <w:rPr>
          <w:rFonts w:cs="Arial"/>
          <w:szCs w:val="20"/>
        </w:rPr>
      </w:pPr>
      <w:r>
        <w:rPr>
          <w:rFonts w:cs="Arial" w:ascii="Times New Roman" w:hAnsi="Times New Roman"/>
          <w:sz w:val="22"/>
          <w:szCs w:val="22"/>
        </w:rPr>
        <w:t>17.7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069" w:hanging="0"/>
        <w:jc w:val="both"/>
        <w:rPr>
          <w:rFonts w:cs="Arial"/>
          <w:i/>
          <w:i/>
          <w:szCs w:val="20"/>
        </w:rPr>
      </w:pPr>
      <w:r>
        <w:rPr>
          <w:rFonts w:cs="Arial" w:ascii="Times New Roman" w:hAnsi="Times New Roman"/>
          <w:sz w:val="22"/>
          <w:szCs w:val="22"/>
        </w:rPr>
        <w:t>17.8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069" w:hanging="0"/>
        <w:jc w:val="both"/>
        <w:rPr/>
      </w:pPr>
      <w:r>
        <w:rPr>
          <w:rFonts w:cs="Arial" w:ascii="Times New Roman" w:hAnsi="Times New Roman"/>
          <w:sz w:val="22"/>
          <w:szCs w:val="22"/>
        </w:rPr>
        <w:t>17.9 As penalidades serão obrigatoriamente registradas no SICAF.</w:t>
      </w:r>
    </w:p>
    <w:p>
      <w:pPr>
        <w:pStyle w:val="Normal"/>
        <w:numPr>
          <w:ilvl w:val="0"/>
          <w:numId w:val="0"/>
        </w:numPr>
        <w:spacing w:lineRule="auto" w:line="276" w:before="120" w:after="120"/>
        <w:ind w:left="644" w:hanging="0"/>
        <w:jc w:val="both"/>
        <w:rPr>
          <w:color w:val="000000"/>
        </w:rPr>
      </w:pPr>
      <w:r>
        <w:rPr>
          <w:rFonts w:cs="Arial" w:ascii="Times New Roman" w:hAnsi="Times New Roman"/>
          <w:b w:val="false"/>
          <w:bCs w:val="false"/>
          <w:i w:val="false"/>
          <w:iCs w:val="false"/>
          <w:color w:val="000000"/>
          <w:sz w:val="22"/>
          <w:szCs w:val="22"/>
        </w:rPr>
        <w:t xml:space="preserve">18. </w:t>
      </w:r>
      <w:r>
        <w:rPr>
          <w:rFonts w:cs="Times New Roman" w:ascii="Times New Roman" w:hAnsi="Times New Roman"/>
          <w:b w:val="false"/>
          <w:bCs w:val="false"/>
          <w:i w:val="false"/>
          <w:iCs w:val="false"/>
          <w:color w:val="000000"/>
          <w:sz w:val="22"/>
          <w:szCs w:val="22"/>
        </w:rPr>
        <w:t>Integra este Termo, para todos os fins e efeitos, o seguinte anexo:</w:t>
      </w:r>
    </w:p>
    <w:p>
      <w:pPr>
        <w:pStyle w:val="Normal"/>
        <w:spacing w:lineRule="auto" w:line="276" w:before="120" w:after="120"/>
        <w:ind w:right="0" w:hanging="0"/>
        <w:jc w:val="both"/>
        <w:rPr/>
      </w:pPr>
      <w:r>
        <w:rPr>
          <w:rFonts w:eastAsia="Times New Roman" w:cs="Times New Roman" w:ascii="Times New Roman" w:hAnsi="Times New Roman"/>
          <w:b/>
          <w:bCs/>
          <w:i w:val="false"/>
          <w:iCs w:val="false"/>
          <w:color w:val="000000"/>
          <w:sz w:val="22"/>
          <w:szCs w:val="22"/>
          <w:lang w:val="pt-BR" w:eastAsia="pt-BR" w:bidi="ar-SA"/>
        </w:rPr>
        <w:tab/>
      </w:r>
      <w:r>
        <w:rPr>
          <w:rFonts w:eastAsia="Times New Roman" w:cs="Times New Roman" w:ascii="Times New Roman" w:hAnsi="Times New Roman"/>
          <w:b w:val="false"/>
          <w:bCs w:val="false"/>
          <w:i w:val="false"/>
          <w:iCs w:val="false"/>
          <w:color w:val="000000"/>
          <w:sz w:val="22"/>
          <w:szCs w:val="22"/>
          <w:lang w:val="pt-BR" w:eastAsia="pt-BR" w:bidi="ar-SA"/>
        </w:rPr>
        <w:t xml:space="preserve">18.1 ANEXO I – A: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 xml:space="preserve">Planilha de Preço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Médio</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 xml:space="preserve"> Estimado pela Administração</w:t>
      </w:r>
    </w:p>
    <w:p>
      <w:pPr>
        <w:pStyle w:val="Normal"/>
        <w:spacing w:before="0" w:after="246"/>
        <w:ind w:hanging="0"/>
        <w:jc w:val="right"/>
        <w:rPr>
          <w:rFonts w:ascii="Times New Roman" w:hAnsi="Times New Roman" w:cs="Arial"/>
          <w:sz w:val="22"/>
          <w:szCs w:val="22"/>
        </w:rPr>
      </w:pPr>
      <w:r>
        <w:rPr>
          <w:rFonts w:cs="Arial" w:ascii="Times New Roman" w:hAnsi="Times New Roman"/>
          <w:sz w:val="22"/>
          <w:szCs w:val="22"/>
        </w:rPr>
      </w:r>
    </w:p>
    <w:p>
      <w:pPr>
        <w:pStyle w:val="Normal"/>
        <w:spacing w:before="0" w:after="246"/>
        <w:ind w:hanging="0"/>
        <w:jc w:val="right"/>
        <w:rPr/>
      </w:pPr>
      <w:r>
        <w:rPr>
          <w:rFonts w:cs="Arial" w:ascii="Times New Roman" w:hAnsi="Times New Roman"/>
          <w:b w:val="false"/>
          <w:bCs w:val="false"/>
          <w:i w:val="false"/>
          <w:iCs w:val="false"/>
          <w:sz w:val="22"/>
          <w:szCs w:val="22"/>
        </w:rPr>
        <w:t xml:space="preserve">Petrolina-PE.......... de Setembro de 2019. </w:t>
      </w:r>
    </w:p>
    <w:p>
      <w:pPr>
        <w:pStyle w:val="Normal"/>
        <w:spacing w:before="0" w:after="360"/>
        <w:ind w:left="360" w:hanging="0"/>
        <w:rPr>
          <w:rFonts w:ascii="Times New Roman" w:hAnsi="Times New Roman" w:cs="Arial"/>
          <w:sz w:val="22"/>
          <w:szCs w:val="22"/>
        </w:rPr>
      </w:pPr>
      <w:r>
        <w:rPr>
          <w:rFonts w:cs="Arial" w:ascii="Times New Roman" w:hAnsi="Times New Roman"/>
          <w:sz w:val="22"/>
          <w:szCs w:val="22"/>
        </w:rPr>
      </w:r>
    </w:p>
    <w:p>
      <w:pPr>
        <w:pStyle w:val="Normal"/>
        <w:spacing w:before="0" w:after="360"/>
        <w:ind w:left="360" w:hanging="0"/>
        <w:rPr>
          <w:rFonts w:cs="Arial"/>
          <w:szCs w:val="20"/>
        </w:rPr>
      </w:pPr>
      <w:r>
        <w:rPr>
          <w:rFonts w:cs="Arial" w:ascii="Times New Roman" w:hAnsi="Times New Roman"/>
          <w:sz w:val="22"/>
          <w:szCs w:val="22"/>
        </w:rPr>
        <w:t>__________________________________</w:t>
      </w:r>
    </w:p>
    <w:p>
      <w:pPr>
        <w:pStyle w:val="Normal"/>
        <w:spacing w:before="0" w:after="360"/>
        <w:ind w:left="360" w:hanging="0"/>
        <w:rPr/>
      </w:pPr>
      <w:r>
        <w:rPr>
          <w:rFonts w:cs="Arial" w:ascii="Times New Roman" w:hAnsi="Times New Roman"/>
          <w:sz w:val="22"/>
          <w:szCs w:val="22"/>
        </w:rPr>
        <w:t xml:space="preserve">Identificação e assinatura do servidor (ou equipe) responsável </w:t>
      </w:r>
    </w:p>
    <w:p>
      <w:pPr>
        <w:pStyle w:val="Normal"/>
        <w:spacing w:before="0" w:after="360"/>
        <w:ind w:left="360" w:hanging="0"/>
        <w:rPr>
          <w:rFonts w:ascii="Times New Roman" w:hAnsi="Times New Roman" w:cs="Arial"/>
          <w:sz w:val="22"/>
          <w:szCs w:val="22"/>
        </w:rPr>
      </w:pPr>
      <w:r>
        <w:rPr>
          <w:rFonts w:cs="Arial" w:ascii="Times New Roman" w:hAnsi="Times New Roman"/>
          <w:sz w:val="22"/>
          <w:szCs w:val="22"/>
        </w:rPr>
      </w:r>
    </w:p>
    <w:p>
      <w:pPr>
        <w:pStyle w:val="Normal"/>
        <w:spacing w:before="0" w:after="360"/>
        <w:ind w:left="360" w:hanging="0"/>
        <w:rPr/>
      </w:pPr>
      <w:r>
        <w:rPr>
          <w:rFonts w:cs="Arial" w:ascii="Times New Roman" w:hAnsi="Times New Roman"/>
          <w:b/>
          <w:bCs/>
          <w:sz w:val="22"/>
          <w:szCs w:val="22"/>
        </w:rPr>
        <w:t xml:space="preserve">APROVO: </w:t>
      </w:r>
      <w:r>
        <w:rPr>
          <w:rFonts w:cs="Arial" w:ascii="Times New Roman" w:hAnsi="Times New Roman"/>
          <w:sz w:val="22"/>
          <w:szCs w:val="22"/>
        </w:rPr>
        <w:br/>
      </w:r>
    </w:p>
    <w:p>
      <w:pPr>
        <w:pStyle w:val="Corpodetexto"/>
        <w:spacing w:lineRule="auto" w:line="240" w:before="57" w:after="57"/>
        <w:ind w:left="36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 xml:space="preserve">Aquisição de condicionador de ar com instalação </w:t>
      </w:r>
      <w:r>
        <w:rPr>
          <w:rFonts w:eastAsia="Times New Roman" w:cs="Times New Roman" w:ascii="Times New Roman" w:hAnsi="Times New Roman"/>
          <w:b w:val="false"/>
          <w:bCs w:val="false"/>
          <w:i w:val="false"/>
          <w:iCs w:val="false"/>
          <w:color w:val="000000"/>
          <w:sz w:val="22"/>
          <w:szCs w:val="22"/>
          <w:lang w:val="pt-BR" w:eastAsia="pt-BR" w:bidi="ar-SA"/>
        </w:rPr>
        <w:t>a partir da data de assinatura do contrato, estando presentes os elementos necessários à identificação do objeto, seu custo e todos os critérios para participação de forma clara e concisa.</w:t>
      </w:r>
    </w:p>
    <w:p>
      <w:pPr>
        <w:pStyle w:val="Normal"/>
        <w:rPr>
          <w:rFonts w:ascii="Times New Roman" w:hAnsi="Times New Roman" w:cs="Arial"/>
          <w:sz w:val="22"/>
          <w:szCs w:val="22"/>
        </w:rPr>
      </w:pPr>
      <w:r>
        <w:rPr>
          <w:rFonts w:cs="Arial" w:ascii="Times New Roman" w:hAnsi="Times New Roman"/>
          <w:sz w:val="22"/>
          <w:szCs w:val="22"/>
        </w:rPr>
      </w:r>
    </w:p>
    <w:p>
      <w:pPr>
        <w:pStyle w:val="Normal"/>
        <w:rPr>
          <w:rFonts w:ascii="Times New Roman" w:hAnsi="Times New Roman" w:cs="Arial"/>
          <w:sz w:val="22"/>
          <w:szCs w:val="22"/>
        </w:rPr>
      </w:pPr>
      <w:r>
        <w:rPr>
          <w:rFonts w:cs="Arial"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t>_______________________________________________</w:t>
      </w:r>
    </w:p>
    <w:p>
      <w:pPr>
        <w:pStyle w:val="Normal"/>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Assinatura da Autoridade Máxima da Unidade Gerenciadora</w:t>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pPr>
      <w:r>
        <w:rPr/>
      </w:r>
    </w:p>
    <w:sectPr>
      <w:headerReference w:type="default" r:id="rId2"/>
      <w:footerReference w:type="default" r:id="rId3"/>
      <w:type w:val="nextPage"/>
      <w:pgSz w:w="11906" w:h="16838"/>
      <w:pgMar w:left="1418" w:right="1134" w:header="0" w:top="1758"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Arial Black">
    <w:charset w:val="00"/>
    <w:family w:val="roman"/>
    <w:pitch w:val="variable"/>
  </w:font>
  <w:font w:name="Open Sans">
    <w:charset w:val="00"/>
    <w:family w:val="roman"/>
    <w:pitch w:val="variable"/>
  </w:font>
  <w:font w:name="DejaVu Sans">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pPr>
    <w:r>
      <w:rPr>
        <w:rFonts w:cs="Arial"/>
        <w:sz w:val="12"/>
        <w:szCs w:val="12"/>
      </w:rPr>
      <w:t>Câmara Nacional de Modelos de Licitações e Contratos da Consultoria-Geral da União</w:t>
    </w:r>
  </w:p>
  <w:p>
    <w:pPr>
      <w:pStyle w:val="Rodap"/>
      <w:rPr/>
    </w:pPr>
    <w:r>
      <w:rPr>
        <w:rFonts w:cs="Arial"/>
        <w:sz w:val="12"/>
        <w:szCs w:val="12"/>
      </w:rPr>
      <w:t>Termo de Referência - Modelo para Pregão Eletrônico – Compras</w:t>
    </w:r>
  </w:p>
  <w:p>
    <w:pPr>
      <w:pStyle w:val="Rodap"/>
      <w:rPr/>
    </w:pPr>
    <w:r>
      <w:rPr>
        <w:rFonts w:cs="Arial"/>
        <w:sz w:val="12"/>
        <w:szCs w:val="12"/>
      </w:rPr>
      <w:t>Atualização: Agosto/2019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eastAsia="Arial" w:cs="Arial"/>
      </w:rPr>
    </w:pPr>
    <w:r>
      <w:rPr>
        <w:rFonts w:eastAsia="Arial" w:cs="Arial"/>
      </w:rPr>
    </w:r>
  </w:p>
  <w:p>
    <w:pPr>
      <w:pStyle w:val="Standard"/>
      <w:rPr/>
    </w:pPr>
    <w:r>
      <w:rPr>
        <w:rFonts w:eastAsia="Arial" w:cs="Arial" w:ascii="Arial" w:hAnsi="Arial"/>
        <w:b/>
        <w:lang w:eastAsia="pt-BR"/>
      </w:rPr>
      <w:t xml:space="preserve"> </w:t>
    </w:r>
    <w:r>
      <w:drawing>
        <wp:anchor behindDoc="1" distT="0" distB="9525" distL="114300" distR="114300" simplePos="0" locked="0" layoutInCell="1" allowOverlap="1" relativeHeight="39">
          <wp:simplePos x="0" y="0"/>
          <wp:positionH relativeFrom="column">
            <wp:posOffset>2830830</wp:posOffset>
          </wp:positionH>
          <wp:positionV relativeFrom="paragraph">
            <wp:posOffset>15875</wp:posOffset>
          </wp:positionV>
          <wp:extent cx="650875" cy="63817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119" t="-121" r="-119" b="-121"/>
                  <a:stretch>
                    <a:fillRect/>
                  </a:stretch>
                </pic:blipFill>
                <pic:spPr bwMode="auto">
                  <a:xfrm>
                    <a:off x="0" y="0"/>
                    <a:ext cx="650875" cy="638175"/>
                  </a:xfrm>
                  <a:prstGeom prst="rect">
                    <a:avLst/>
                  </a:prstGeom>
                </pic:spPr>
              </pic:pic>
            </a:graphicData>
          </a:graphic>
        </wp:anchor>
      </w:drawing>
      <w:drawing>
        <wp:anchor behindDoc="1" distT="0" distB="0" distL="114300" distR="121920" simplePos="0" locked="0" layoutInCell="1" allowOverlap="1" relativeHeight="77">
          <wp:simplePos x="0" y="0"/>
          <wp:positionH relativeFrom="column">
            <wp:posOffset>-452120</wp:posOffset>
          </wp:positionH>
          <wp:positionV relativeFrom="paragraph">
            <wp:posOffset>88265</wp:posOffset>
          </wp:positionV>
          <wp:extent cx="1363980" cy="343535"/>
          <wp:effectExtent l="0" t="0" r="0" b="0"/>
          <wp:wrapTopAndBottom/>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rcRect l="-35" t="-135" r="-35" b="-135"/>
                  <a:stretch>
                    <a:fillRect/>
                  </a:stretch>
                </pic:blipFill>
                <pic:spPr bwMode="auto">
                  <a:xfrm>
                    <a:off x="0" y="0"/>
                    <a:ext cx="1363980" cy="343535"/>
                  </a:xfrm>
                  <a:prstGeom prst="rect">
                    <a:avLst/>
                  </a:prstGeom>
                </pic:spPr>
              </pic:pic>
            </a:graphicData>
          </a:graphic>
        </wp:anchor>
      </w:drawing>
    </w:r>
    <w:r>
      <w:rPr>
        <w:rFonts w:eastAsia="Arial" w:cs="Arial" w:ascii="Arial" w:hAnsi="Arial"/>
        <w:b/>
        <w:lang w:eastAsia="pt-BR"/>
      </w:rPr>
      <w:t xml:space="preserve"> </w:t>
    </w:r>
    <w:r>
      <w:rPr>
        <w:rFonts w:eastAsia="Arial" w:cs="Arial" w:ascii="Arial" w:hAnsi="Arial"/>
        <w:b/>
        <w:lang w:eastAsia="pt-BR"/>
      </w:rPr>
      <w:t xml:space="preserve">                                               </w:t>
    </w:r>
  </w:p>
  <w:p>
    <w:pPr>
      <w:pStyle w:val="Standard"/>
      <w:rPr>
        <w:rFonts w:ascii="Arial" w:hAnsi="Arial" w:eastAsia="Arial" w:cs="Arial"/>
        <w:b/>
        <w:b/>
        <w:lang w:eastAsia="pt-BR"/>
      </w:rPr>
    </w:pPr>
    <w:r>
      <w:rPr>
        <w:rFonts w:eastAsia="Arial" w:cs="Arial" w:ascii="Arial" w:hAnsi="Arial"/>
        <w:b/>
        <w:lang w:eastAsia="pt-BR"/>
      </w:rPr>
    </w:r>
  </w:p>
  <w:p>
    <w:pPr>
      <w:pStyle w:val="Standard"/>
      <w:rPr>
        <w:rFonts w:ascii="Arial" w:hAnsi="Arial" w:eastAsia="Arial" w:cs="Arial"/>
        <w:b/>
        <w:b/>
        <w:lang w:eastAsia="pt-BR"/>
      </w:rPr>
    </w:pPr>
    <w:r>
      <w:rPr>
        <w:rFonts w:eastAsia="Arial" w:cs="Arial" w:ascii="Arial" w:hAnsi="Arial"/>
        <w:b/>
        <w:lang w:eastAsia="pt-BR"/>
      </w:rPr>
    </w:r>
  </w:p>
  <w:p>
    <w:pPr>
      <w:pStyle w:val="Standard"/>
      <w:rPr>
        <w:rFonts w:ascii="Arial" w:hAnsi="Arial" w:eastAsia="Arial" w:cs="Arial"/>
        <w:b/>
        <w:b/>
        <w:sz w:val="16"/>
        <w:szCs w:val="16"/>
        <w:lang w:eastAsia="pt-BR"/>
      </w:rPr>
    </w:pPr>
    <w:r>
      <w:rPr>
        <w:rFonts w:eastAsia="Arial" w:cs="Arial" w:ascii="Arial" w:hAnsi="Arial"/>
        <w:b/>
        <w:sz w:val="16"/>
        <w:szCs w:val="16"/>
        <w:lang w:eastAsia="pt-BR"/>
      </w:rPr>
    </w:r>
  </w:p>
  <w:p>
    <w:pPr>
      <w:pStyle w:val="Standard"/>
      <w:jc w:val="center"/>
      <w:rPr>
        <w:sz w:val="16"/>
        <w:szCs w:val="16"/>
      </w:rPr>
    </w:pPr>
    <w:r>
      <w:rPr>
        <w:rFonts w:cs="Arial" w:ascii="Arial" w:hAnsi="Arial"/>
        <w:b/>
        <w:sz w:val="16"/>
        <w:szCs w:val="16"/>
      </w:rPr>
      <w:t>MINISTÉRIO DA EDUCAÇÃO</w:t>
    </w:r>
  </w:p>
  <w:p>
    <w:pPr>
      <w:pStyle w:val="Standard"/>
      <w:spacing w:lineRule="atLeast" w:line="200"/>
      <w:jc w:val="center"/>
      <w:rPr>
        <w:rFonts w:ascii="Arial" w:hAnsi="Arial" w:cs="Arial"/>
        <w:b/>
        <w:b/>
        <w:sz w:val="16"/>
        <w:szCs w:val="16"/>
      </w:rPr>
    </w:pPr>
    <w:r>
      <w:rPr>
        <w:rFonts w:cs="Arial" w:ascii="Arial" w:hAnsi="Arial"/>
        <w:b/>
        <w:sz w:val="16"/>
        <w:szCs w:val="16"/>
      </w:rPr>
      <w:t>SECRETARIA DA EDUCAÇÃO PROFISSIONAL E TECNOLÓGICA</w:t>
    </w:r>
  </w:p>
  <w:p>
    <w:pPr>
      <w:pStyle w:val="Standard"/>
      <w:spacing w:lineRule="atLeast" w:line="200"/>
      <w:jc w:val="center"/>
      <w:rPr>
        <w:rFonts w:ascii="Arial" w:hAnsi="Arial" w:cs="Arial"/>
        <w:b/>
        <w:b/>
        <w:sz w:val="16"/>
        <w:szCs w:val="16"/>
      </w:rPr>
    </w:pPr>
    <w:r>
      <w:rPr>
        <w:rFonts w:cs="Arial" w:ascii="Arial" w:hAnsi="Arial"/>
        <w:b/>
        <w:sz w:val="16"/>
        <w:szCs w:val="16"/>
      </w:rPr>
      <w:t>INSTITUTO FEDERAL DE EDUCAÇÃO, CIÊNCIA E TECNOLOGIA DO SERTÃO PERNAMBUCANO</w:t>
    </w:r>
  </w:p>
  <w:p>
    <w:pPr>
      <w:pStyle w:val="Standard"/>
      <w:spacing w:lineRule="atLeast" w:line="200"/>
      <w:jc w:val="center"/>
      <w:rPr>
        <w:rFonts w:ascii="Arial" w:hAnsi="Arial" w:cs="Arial"/>
        <w:b/>
        <w:b/>
        <w:color w:val="000000"/>
        <w:sz w:val="16"/>
        <w:szCs w:val="16"/>
      </w:rPr>
    </w:pPr>
    <w:r>
      <w:rPr>
        <w:rFonts w:cs="Arial" w:ascii="Arial" w:hAnsi="Arial"/>
        <w:b/>
        <w:color w:val="000000"/>
        <w:sz w:val="16"/>
        <w:szCs w:val="16"/>
      </w:rPr>
      <w:t>REITORIA/PROAD/DLIC</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2"/>
        <w:b/>
      </w:rPr>
    </w:lvl>
    <w:lvl w:ilvl="1">
      <w:start w:val="1"/>
      <w:numFmt w:val="decimal"/>
      <w:lvlText w:val="%1.%2."/>
      <w:lvlJc w:val="left"/>
      <w:pPr>
        <w:ind w:left="716" w:hanging="432"/>
      </w:pPr>
      <w:rPr>
        <w:dstrike w:val="false"/>
        <w:strike w:val="false"/>
        <w:i w:val="false"/>
        <w:b/>
        <w:color w:val="00000A"/>
      </w:rPr>
    </w:lvl>
    <w:lvl w:ilvl="2">
      <w:start w:val="1"/>
      <w:numFmt w:val="decimal"/>
      <w:lvlText w:val="%1.%2.%3."/>
      <w:lvlJc w:val="left"/>
      <w:pPr>
        <w:ind w:left="930" w:hanging="504"/>
      </w:pPr>
      <w:rPr>
        <w:i w:val="false"/>
        <w:b/>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4"/>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5"/>
      <w:numFmt w:val="decimal"/>
      <w:lvlText w:val="%1"/>
      <w:lvlJc w:val="left"/>
      <w:pPr>
        <w:ind w:left="360" w:hanging="360"/>
      </w:pPr>
      <w:rPr>
        <w:sz w:val="22"/>
        <w:color w:val="00000A"/>
      </w:rPr>
    </w:lvl>
    <w:lvl w:ilvl="1">
      <w:start w:val="1"/>
      <w:numFmt w:val="decimal"/>
      <w:lvlText w:val="%1.%2"/>
      <w:lvlJc w:val="left"/>
      <w:pPr>
        <w:ind w:left="720" w:hanging="360"/>
      </w:pPr>
      <w:rPr>
        <w:sz w:val="22"/>
        <w:b/>
        <w:rFonts w:ascii="Times New Roman" w:hAnsi="Times New Roman"/>
        <w:color w:val="00000A"/>
      </w:rPr>
    </w:lvl>
    <w:lvl w:ilvl="2">
      <w:start w:val="1"/>
      <w:numFmt w:val="decimal"/>
      <w:lvlText w:val="%1.%2.%3"/>
      <w:lvlJc w:val="left"/>
      <w:pPr>
        <w:ind w:left="1440" w:hanging="720"/>
      </w:pPr>
      <w:rPr>
        <w:sz w:val="22"/>
        <w:rFonts w:ascii="Times New Roman" w:hAnsi="Times New Roman"/>
        <w:color w:val="00000A"/>
      </w:rPr>
    </w:lvl>
    <w:lvl w:ilvl="3">
      <w:start w:val="1"/>
      <w:numFmt w:val="decimal"/>
      <w:lvlText w:val="%1.%2.%3.%4"/>
      <w:lvlJc w:val="left"/>
      <w:pPr>
        <w:ind w:left="1800" w:hanging="720"/>
      </w:pPr>
      <w:rPr>
        <w:sz w:val="22"/>
        <w:color w:val="00000A"/>
      </w:rPr>
    </w:lvl>
    <w:lvl w:ilvl="4">
      <w:start w:val="1"/>
      <w:numFmt w:val="decimal"/>
      <w:lvlText w:val="%1.%2.%3.%4.%5"/>
      <w:lvlJc w:val="left"/>
      <w:pPr>
        <w:ind w:left="2520" w:hanging="1080"/>
      </w:pPr>
      <w:rPr>
        <w:sz w:val="22"/>
        <w:color w:val="00000A"/>
      </w:rPr>
    </w:lvl>
    <w:lvl w:ilvl="5">
      <w:start w:val="1"/>
      <w:numFmt w:val="decimal"/>
      <w:lvlText w:val="%1.%2.%3.%4.%5.%6"/>
      <w:lvlJc w:val="left"/>
      <w:pPr>
        <w:ind w:left="2880" w:hanging="1080"/>
      </w:pPr>
      <w:rPr>
        <w:sz w:val="22"/>
        <w:color w:val="00000A"/>
      </w:rPr>
    </w:lvl>
    <w:lvl w:ilvl="6">
      <w:start w:val="1"/>
      <w:numFmt w:val="decimal"/>
      <w:lvlText w:val="%1.%2.%3.%4.%5.%6.%7"/>
      <w:lvlJc w:val="left"/>
      <w:pPr>
        <w:ind w:left="3600" w:hanging="1440"/>
      </w:pPr>
      <w:rPr>
        <w:sz w:val="22"/>
        <w:color w:val="00000A"/>
      </w:rPr>
    </w:lvl>
    <w:lvl w:ilvl="7">
      <w:start w:val="1"/>
      <w:numFmt w:val="decimal"/>
      <w:lvlText w:val="%1.%2.%3.%4.%5.%6.%7.%8"/>
      <w:lvlJc w:val="left"/>
      <w:pPr>
        <w:ind w:left="3960" w:hanging="1440"/>
      </w:pPr>
      <w:rPr>
        <w:sz w:val="22"/>
        <w:color w:val="00000A"/>
      </w:rPr>
    </w:lvl>
    <w:lvl w:ilvl="8">
      <w:start w:val="1"/>
      <w:numFmt w:val="decimal"/>
      <w:lvlText w:val="%1.%2.%3.%4.%5.%6.%7.%8.%9"/>
      <w:lvlJc w:val="left"/>
      <w:pPr>
        <w:ind w:left="4680" w:hanging="1800"/>
      </w:pPr>
      <w:rPr>
        <w:sz w:val="22"/>
        <w:color w:val="00000A"/>
      </w:rPr>
    </w:lvl>
  </w:abstractNum>
  <w:abstractNum w:abstractNumId="5">
    <w:lvl w:ilvl="0">
      <w:start w:val="7"/>
      <w:numFmt w:val="decimal"/>
      <w:lvlText w:val="%1."/>
      <w:lvlJc w:val="left"/>
      <w:pPr>
        <w:ind w:left="720" w:hanging="360"/>
      </w:pPr>
      <w:rPr>
        <w:sz w:val="22"/>
        <w:b/>
        <w:rFonts w:eastAsia="MS Gothic"/>
        <w:color w:val="00000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070"/>
    <w:pPr>
      <w:widowControl/>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link w:val="Ttulo1Char"/>
    <w:qFormat/>
    <w:rsid w:val="00de7070"/>
    <w:pPr>
      <w:keepNext/>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ＭＳ ゴシック"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ＭＳ ゴシック" w:eastAsiaTheme="majorEastAsia"/>
      <w:b/>
      <w:bCs/>
      <w:color w:val="000000"/>
    </w:rPr>
  </w:style>
  <w:style w:type="character" w:styleId="Nivel01Char1" w:customStyle="1">
    <w:name w:val="Nivel_01 Char"/>
    <w:basedOn w:val="Ttulo1Char"/>
    <w:qFormat/>
    <w:rsid w:val="00d37dc8"/>
    <w:rPr>
      <w:rFonts w:ascii="Ecofont_Spranq_eco_Sans" w:hAnsi="Ecofont_Spranq_eco_Sans" w:eastAsia="ＭＳ ゴシック" w:cs="Times New Roman" w:cstheme="majorBidi" w:eastAsiaTheme="majorEastAsia"/>
      <w:b/>
      <w:bCs/>
      <w:color w:val="365F91" w:themeColor="accent1" w:themeShade="bf"/>
      <w:sz w:val="32"/>
      <w:szCs w:val="32"/>
    </w:rPr>
  </w:style>
  <w:style w:type="character" w:styleId="ListLabel1" w:customStyle="1">
    <w:name w:val="ListLabel 1"/>
    <w:qFormat/>
    <w:rPr>
      <w:b/>
    </w:rPr>
  </w:style>
  <w:style w:type="character" w:styleId="ListLabel2" w:customStyle="1">
    <w:name w:val="ListLabel 2"/>
    <w:qFormat/>
    <w:rPr>
      <w:b/>
      <w:i w:val="false"/>
      <w:strike w:val="false"/>
      <w:dstrike w:val="false"/>
      <w:color w:val="00000A"/>
    </w:rPr>
  </w:style>
  <w:style w:type="character" w:styleId="ListLabel3" w:customStyle="1">
    <w:name w:val="ListLabel 3"/>
    <w:qFormat/>
    <w:rPr>
      <w:b/>
      <w:i w:val="false"/>
      <w:color w:val="00000A"/>
    </w:rPr>
  </w:style>
  <w:style w:type="character" w:styleId="ListLabel4" w:customStyle="1">
    <w:name w:val="ListLabel 4"/>
    <w:qFormat/>
    <w:rPr>
      <w:rFonts w:eastAsia="Arial Unicode MS"/>
    </w:rPr>
  </w:style>
  <w:style w:type="character" w:styleId="ListLabel5" w:customStyle="1">
    <w:name w:val="ListLabel 5"/>
    <w:qFormat/>
    <w:rPr>
      <w:rFonts w:eastAsia="Arial Unicode MS"/>
    </w:rPr>
  </w:style>
  <w:style w:type="character" w:styleId="ListLabel6" w:customStyle="1">
    <w:name w:val="ListLabel 6"/>
    <w:qFormat/>
    <w:rPr>
      <w:rFonts w:eastAsia="Arial Unicode MS"/>
    </w:rPr>
  </w:style>
  <w:style w:type="character" w:styleId="ListLabel7" w:customStyle="1">
    <w:name w:val="ListLabel 7"/>
    <w:qFormat/>
    <w:rPr>
      <w:rFonts w:eastAsia="Arial Unicode MS"/>
    </w:rPr>
  </w:style>
  <w:style w:type="character" w:styleId="ListLabel8" w:customStyle="1">
    <w:name w:val="ListLabel 8"/>
    <w:qFormat/>
    <w:rPr>
      <w:rFonts w:eastAsia="Arial Unicode MS"/>
    </w:rPr>
  </w:style>
  <w:style w:type="character" w:styleId="ListLabel9" w:customStyle="1">
    <w:name w:val="ListLabel 9"/>
    <w:qFormat/>
    <w:rPr>
      <w:rFonts w:eastAsia="Arial Unicode MS"/>
    </w:rPr>
  </w:style>
  <w:style w:type="character" w:styleId="ListLabel10" w:customStyle="1">
    <w:name w:val="ListLabel 10"/>
    <w:qFormat/>
    <w:rPr>
      <w:rFonts w:eastAsia="Arial Unicode MS"/>
    </w:rPr>
  </w:style>
  <w:style w:type="character" w:styleId="ListLabel11" w:customStyle="1">
    <w:name w:val="ListLabel 11"/>
    <w:qFormat/>
    <w:rPr>
      <w:rFonts w:eastAsia="Arial Unicode MS"/>
    </w:rPr>
  </w:style>
  <w:style w:type="character" w:styleId="ListLabel12" w:customStyle="1">
    <w:name w:val="ListLabel 12"/>
    <w:qFormat/>
    <w:rPr>
      <w:rFonts w:eastAsia="Arial Unicode MS"/>
    </w:rPr>
  </w:style>
  <w:style w:type="character" w:styleId="ListLabel13" w:customStyle="1">
    <w:name w:val="ListLabel 13"/>
    <w:qFormat/>
    <w:rPr>
      <w:rFonts w:cs="Arial"/>
      <w:i/>
      <w:color w:val="FF0000"/>
    </w:rPr>
  </w:style>
  <w:style w:type="character" w:styleId="ListLabel14" w:customStyle="1">
    <w:name w:val="ListLabel 14"/>
    <w:qFormat/>
    <w:rPr>
      <w:rFonts w:cs="Arial"/>
      <w:i/>
      <w:color w:val="FF0000"/>
    </w:rPr>
  </w:style>
  <w:style w:type="character" w:styleId="ListLabel15" w:customStyle="1">
    <w:name w:val="ListLabel 15"/>
    <w:qFormat/>
    <w:rPr>
      <w:rFonts w:cs="Arial"/>
      <w:i/>
      <w:color w:val="FF0000"/>
    </w:rPr>
  </w:style>
  <w:style w:type="character" w:styleId="ListLabel16" w:customStyle="1">
    <w:name w:val="ListLabel 16"/>
    <w:qFormat/>
    <w:rPr>
      <w:rFonts w:cs="Arial"/>
      <w:i/>
      <w:color w:val="FF0000"/>
    </w:rPr>
  </w:style>
  <w:style w:type="character" w:styleId="ListLabel17" w:customStyle="1">
    <w:name w:val="ListLabel 17"/>
    <w:qFormat/>
    <w:rPr>
      <w:rFonts w:cs="Arial"/>
      <w:i/>
      <w:color w:val="FF0000"/>
    </w:rPr>
  </w:style>
  <w:style w:type="character" w:styleId="ListLabel18" w:customStyle="1">
    <w:name w:val="ListLabel 18"/>
    <w:qFormat/>
    <w:rPr>
      <w:rFonts w:cs="Arial"/>
      <w:i/>
      <w:color w:val="FF0000"/>
    </w:rPr>
  </w:style>
  <w:style w:type="character" w:styleId="ListLabel19" w:customStyle="1">
    <w:name w:val="ListLabel 19"/>
    <w:qFormat/>
    <w:rPr>
      <w:rFonts w:cs="Arial"/>
      <w:i/>
      <w:color w:val="FF0000"/>
    </w:rPr>
  </w:style>
  <w:style w:type="character" w:styleId="ListLabel20" w:customStyle="1">
    <w:name w:val="ListLabel 20"/>
    <w:qFormat/>
    <w:rPr>
      <w:rFonts w:cs="Arial"/>
      <w:i/>
      <w:color w:val="FF0000"/>
    </w:rPr>
  </w:style>
  <w:style w:type="character" w:styleId="ListLabel21" w:customStyle="1">
    <w:name w:val="ListLabel 21"/>
    <w:qFormat/>
    <w:rPr>
      <w:rFonts w:cs="Arial"/>
      <w:i/>
      <w:color w:val="FF0000"/>
    </w:rPr>
  </w:style>
  <w:style w:type="character" w:styleId="ListLabel22" w:customStyle="1">
    <w:name w:val="ListLabel 22"/>
    <w:qFormat/>
    <w:rPr>
      <w:color w:val="0000FF"/>
    </w:rPr>
  </w:style>
  <w:style w:type="character" w:styleId="ListLabel23" w:customStyle="1">
    <w:name w:val="ListLabel 23"/>
    <w:qFormat/>
    <w:rPr>
      <w:color w:val="0000FF"/>
    </w:rPr>
  </w:style>
  <w:style w:type="character" w:styleId="ListLabel24" w:customStyle="1">
    <w:name w:val="ListLabel 24"/>
    <w:qFormat/>
    <w:rPr>
      <w:color w:val="0000FF"/>
    </w:rPr>
  </w:style>
  <w:style w:type="character" w:styleId="ListLabel25" w:customStyle="1">
    <w:name w:val="ListLabel 25"/>
    <w:qFormat/>
    <w:rPr>
      <w:color w:val="0000FF"/>
    </w:rPr>
  </w:style>
  <w:style w:type="character" w:styleId="ListLabel26" w:customStyle="1">
    <w:name w:val="ListLabel 26"/>
    <w:qFormat/>
    <w:rPr>
      <w:color w:val="0000FF"/>
    </w:rPr>
  </w:style>
  <w:style w:type="character" w:styleId="ListLabel27" w:customStyle="1">
    <w:name w:val="ListLabel 27"/>
    <w:qFormat/>
    <w:rPr>
      <w:color w:val="0000FF"/>
    </w:rPr>
  </w:style>
  <w:style w:type="character" w:styleId="ListLabel28" w:customStyle="1">
    <w:name w:val="ListLabel 28"/>
    <w:qFormat/>
    <w:rPr>
      <w:color w:val="0000FF"/>
    </w:rPr>
  </w:style>
  <w:style w:type="character" w:styleId="ListLabel29" w:customStyle="1">
    <w:name w:val="ListLabel 29"/>
    <w:qFormat/>
    <w:rPr>
      <w:color w:val="0000FF"/>
    </w:rPr>
  </w:style>
  <w:style w:type="character" w:styleId="ListLabel30" w:customStyle="1">
    <w:name w:val="ListLabel 30"/>
    <w:qFormat/>
    <w:rPr>
      <w:color w:val="0000FF"/>
    </w:rPr>
  </w:style>
  <w:style w:type="character" w:styleId="ListLabel31" w:customStyle="1">
    <w:name w:val="ListLabel 31"/>
    <w:qFormat/>
    <w:rPr>
      <w:b w:val="false"/>
    </w:rPr>
  </w:style>
  <w:style w:type="character" w:styleId="ListLabel32" w:customStyle="1">
    <w:name w:val="ListLabel 32"/>
    <w:qFormat/>
    <w:rPr>
      <w:b w:val="false"/>
    </w:rPr>
  </w:style>
  <w:style w:type="character" w:styleId="ListLabel33" w:customStyle="1">
    <w:name w:val="ListLabel 33"/>
    <w:qFormat/>
    <w:rPr>
      <w:b w:val="false"/>
    </w:rPr>
  </w:style>
  <w:style w:type="character" w:styleId="ListLabel34" w:customStyle="1">
    <w:name w:val="ListLabel 34"/>
    <w:qFormat/>
    <w:rPr>
      <w:b w:val="false"/>
    </w:rPr>
  </w:style>
  <w:style w:type="character" w:styleId="ListLabel35" w:customStyle="1">
    <w:name w:val="ListLabel 35"/>
    <w:qFormat/>
    <w:rPr>
      <w:b w:val="false"/>
    </w:rPr>
  </w:style>
  <w:style w:type="character" w:styleId="ListLabel36" w:customStyle="1">
    <w:name w:val="ListLabel 36"/>
    <w:qFormat/>
    <w:rPr>
      <w:b w:val="false"/>
    </w:rPr>
  </w:style>
  <w:style w:type="character" w:styleId="ListLabel37" w:customStyle="1">
    <w:name w:val="ListLabel 37"/>
    <w:qFormat/>
    <w:rPr>
      <w:b w:val="false"/>
    </w:rPr>
  </w:style>
  <w:style w:type="character" w:styleId="ListLabel38" w:customStyle="1">
    <w:name w:val="ListLabel 38"/>
    <w:qFormat/>
    <w:rPr>
      <w:b w:val="false"/>
    </w:rPr>
  </w:style>
  <w:style w:type="character" w:styleId="ListLabel39" w:customStyle="1">
    <w:name w:val="ListLabel 39"/>
    <w:qFormat/>
    <w:rPr>
      <w:b w:val="false"/>
    </w:rPr>
  </w:style>
  <w:style w:type="character" w:styleId="ListLabel40" w:customStyle="1">
    <w:name w:val="ListLabel 40"/>
    <w:qFormat/>
    <w:rPr>
      <w:b/>
      <w:i w:val="false"/>
    </w:rPr>
  </w:style>
  <w:style w:type="character" w:styleId="ListLabel41" w:customStyle="1">
    <w:name w:val="ListLabel 41"/>
    <w:qFormat/>
    <w:rPr>
      <w:b/>
      <w:i w:val="false"/>
      <w:color w:val="00000A"/>
    </w:rPr>
  </w:style>
  <w:style w:type="character" w:styleId="ListLabel42" w:customStyle="1">
    <w:name w:val="ListLabel 42"/>
    <w:qFormat/>
    <w:rPr>
      <w:b/>
      <w:i w:val="false"/>
    </w:rPr>
  </w:style>
  <w:style w:type="character" w:styleId="ListLabel43" w:customStyle="1">
    <w:name w:val="ListLabel 43"/>
    <w:qFormat/>
    <w:rPr>
      <w:b/>
      <w:i w:val="false"/>
    </w:rPr>
  </w:style>
  <w:style w:type="character" w:styleId="ListLabel44" w:customStyle="1">
    <w:name w:val="ListLabel 44"/>
    <w:qFormat/>
    <w:rPr>
      <w:b/>
      <w:i w:val="false"/>
    </w:rPr>
  </w:style>
  <w:style w:type="character" w:styleId="ListLabel45" w:customStyle="1">
    <w:name w:val="ListLabel 45"/>
    <w:qFormat/>
    <w:rPr>
      <w:b/>
      <w:i w:val="false"/>
    </w:rPr>
  </w:style>
  <w:style w:type="character" w:styleId="ListLabel46" w:customStyle="1">
    <w:name w:val="ListLabel 46"/>
    <w:qFormat/>
    <w:rPr>
      <w:b/>
      <w:i w:val="false"/>
      <w:color w:val="00000A"/>
    </w:rPr>
  </w:style>
  <w:style w:type="character" w:styleId="ListLabel47" w:customStyle="1">
    <w:name w:val="ListLabel 47"/>
    <w:qFormat/>
    <w:rPr>
      <w:b w:val="false"/>
      <w:i w:val="false"/>
    </w:rPr>
  </w:style>
  <w:style w:type="character" w:styleId="ListLabel48" w:customStyle="1">
    <w:name w:val="ListLabel 48"/>
    <w:qFormat/>
    <w:rPr>
      <w:b/>
      <w:i w:val="false"/>
    </w:rPr>
  </w:style>
  <w:style w:type="character" w:styleId="ListLabel49" w:customStyle="1">
    <w:name w:val="ListLabel 49"/>
    <w:qFormat/>
    <w:rPr>
      <w:b/>
      <w:i w:val="false"/>
    </w:rPr>
  </w:style>
  <w:style w:type="character" w:styleId="ListLabel50" w:customStyle="1">
    <w:name w:val="ListLabel 50"/>
    <w:qFormat/>
    <w:rPr>
      <w:b w:val="false"/>
    </w:rPr>
  </w:style>
  <w:style w:type="character" w:styleId="ListLabel51" w:customStyle="1">
    <w:name w:val="ListLabel 51"/>
    <w:qFormat/>
    <w:rPr>
      <w:b w:val="false"/>
      <w:i w:val="false"/>
      <w:color w:val="00000A"/>
    </w:rPr>
  </w:style>
  <w:style w:type="character" w:styleId="ListLabel52" w:customStyle="1">
    <w:name w:val="ListLabel 52"/>
    <w:qFormat/>
    <w:rPr>
      <w:b w:val="false"/>
      <w:i w:val="false"/>
      <w:color w:val="00000A"/>
    </w:rPr>
  </w:style>
  <w:style w:type="character" w:styleId="ListLabel53" w:customStyle="1">
    <w:name w:val="ListLabel 53"/>
    <w:qFormat/>
    <w:rPr>
      <w:b w:val="false"/>
      <w:i w:val="false"/>
      <w:color w:val="00000A"/>
    </w:rPr>
  </w:style>
  <w:style w:type="character" w:styleId="ListLabel54" w:customStyle="1">
    <w:name w:val="ListLabel 54"/>
    <w:qFormat/>
    <w:rPr>
      <w:b/>
    </w:rPr>
  </w:style>
  <w:style w:type="character" w:styleId="ListLabel55" w:customStyle="1">
    <w:name w:val="ListLabel 55"/>
    <w:qFormat/>
    <w:rPr>
      <w:b w:val="false"/>
      <w:color w:val="00000A"/>
    </w:rPr>
  </w:style>
  <w:style w:type="character" w:styleId="ListLabel56" w:customStyle="1">
    <w:name w:val="ListLabel 56"/>
    <w:qFormat/>
    <w:rPr>
      <w:b w:val="false"/>
      <w:i w:val="false"/>
      <w:color w:val="00000A"/>
    </w:rPr>
  </w:style>
  <w:style w:type="character" w:styleId="ListLabel57" w:customStyle="1">
    <w:name w:val="ListLabel 57"/>
    <w:qFormat/>
    <w:rPr>
      <w:b/>
    </w:rPr>
  </w:style>
  <w:style w:type="character" w:styleId="ListLabel58" w:customStyle="1">
    <w:name w:val="ListLabel 58"/>
    <w:qFormat/>
    <w:rPr>
      <w:b w:val="false"/>
      <w:i w:val="false"/>
      <w:strike w:val="false"/>
      <w:dstrike w:val="false"/>
      <w:color w:val="00000A"/>
    </w:rPr>
  </w:style>
  <w:style w:type="character" w:styleId="ListLabel59" w:customStyle="1">
    <w:name w:val="ListLabel 59"/>
    <w:qFormat/>
    <w:rPr>
      <w:b w:val="false"/>
      <w:i w:val="false"/>
      <w:color w:val="00000A"/>
    </w:rPr>
  </w:style>
  <w:style w:type="character" w:styleId="ListLabel60" w:customStyle="1">
    <w:name w:val="ListLabel 60"/>
    <w:qFormat/>
    <w:rPr>
      <w:b/>
    </w:rPr>
  </w:style>
  <w:style w:type="character" w:styleId="ListLabel61" w:customStyle="1">
    <w:name w:val="ListLabel 61"/>
    <w:qFormat/>
    <w:rPr>
      <w:b w:val="false"/>
      <w:i w:val="false"/>
      <w:strike w:val="false"/>
      <w:dstrike w:val="false"/>
      <w:color w:val="00000A"/>
    </w:rPr>
  </w:style>
  <w:style w:type="character" w:styleId="ListLabel62" w:customStyle="1">
    <w:name w:val="ListLabel 62"/>
    <w:qFormat/>
    <w:rPr>
      <w:b w:val="false"/>
      <w:i w:val="false"/>
      <w:color w:val="00000A"/>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sz w:val="20"/>
      <w:szCs w:val="20"/>
    </w:rPr>
  </w:style>
  <w:style w:type="character" w:styleId="ListLabel66" w:customStyle="1">
    <w:name w:val="ListLabel 66"/>
    <w:qFormat/>
    <w:rPr>
      <w:b w:val="false"/>
      <w:i/>
      <w:color w:val="FF0000"/>
      <w:sz w:val="20"/>
      <w:szCs w:val="20"/>
    </w:rPr>
  </w:style>
  <w:style w:type="character" w:styleId="ListLabel67" w:customStyle="1">
    <w:name w:val="ListLabel 67"/>
    <w:qFormat/>
    <w:rPr>
      <w:b w:val="false"/>
      <w:color w:val="00000A"/>
      <w:sz w:val="20"/>
      <w:szCs w:val="20"/>
    </w:rPr>
  </w:style>
  <w:style w:type="character" w:styleId="ListLabel68" w:customStyle="1">
    <w:name w:val="ListLabel 68"/>
    <w:qFormat/>
    <w:rPr>
      <w:sz w:val="20"/>
      <w:szCs w:val="20"/>
    </w:rPr>
  </w:style>
  <w:style w:type="character" w:styleId="ListLabel69" w:customStyle="1">
    <w:name w:val="ListLabel 69"/>
    <w:qFormat/>
    <w:rPr>
      <w:b w:val="false"/>
      <w:i w:val="false"/>
    </w:rPr>
  </w:style>
  <w:style w:type="character" w:styleId="ListLabel70" w:customStyle="1">
    <w:name w:val="ListLabel 70"/>
    <w:qFormat/>
    <w:rPr>
      <w:b w:val="false"/>
    </w:rPr>
  </w:style>
  <w:style w:type="character" w:styleId="ListLabel71" w:customStyle="1">
    <w:name w:val="ListLabel 71"/>
    <w:qFormat/>
    <w:rPr>
      <w:b/>
    </w:rPr>
  </w:style>
  <w:style w:type="character" w:styleId="ListLabel72" w:customStyle="1">
    <w:name w:val="ListLabel 72"/>
    <w:qFormat/>
    <w:rPr>
      <w:b w:val="false"/>
      <w:i w:val="false"/>
      <w:strike w:val="false"/>
      <w:dstrike w:val="false"/>
      <w:color w:val="00000A"/>
    </w:rPr>
  </w:style>
  <w:style w:type="character" w:styleId="ListLabel73" w:customStyle="1">
    <w:name w:val="ListLabel 73"/>
    <w:qFormat/>
    <w:rPr>
      <w:b w:val="false"/>
      <w:i w:val="false"/>
      <w:color w:val="00000A"/>
    </w:rPr>
  </w:style>
  <w:style w:type="character" w:styleId="ListLabel74" w:customStyle="1">
    <w:name w:val="ListLabel 74"/>
    <w:qFormat/>
    <w:rPr>
      <w:b/>
    </w:rPr>
  </w:style>
  <w:style w:type="character" w:styleId="ListLabel75" w:customStyle="1">
    <w:name w:val="ListLabel 75"/>
    <w:qFormat/>
    <w:rPr>
      <w:b w:val="false"/>
      <w:i w:val="false"/>
      <w:strike w:val="false"/>
      <w:dstrike w:val="false"/>
      <w:color w:val="00000A"/>
    </w:rPr>
  </w:style>
  <w:style w:type="character" w:styleId="ListLabel76" w:customStyle="1">
    <w:name w:val="ListLabel 76"/>
    <w:qFormat/>
    <w:rPr>
      <w:b w:val="false"/>
      <w:i w:val="false"/>
      <w:color w:val="00000A"/>
    </w:rPr>
  </w:style>
  <w:style w:type="character" w:styleId="ListLabel77" w:customStyle="1">
    <w:name w:val="ListLabel 77"/>
    <w:qFormat/>
    <w:rPr>
      <w:b/>
    </w:rPr>
  </w:style>
  <w:style w:type="character" w:styleId="ListLabel78" w:customStyle="1">
    <w:name w:val="ListLabel 78"/>
    <w:qFormat/>
    <w:rPr>
      <w:b w:val="false"/>
      <w:i w:val="false"/>
      <w:strike w:val="false"/>
      <w:dstrike w:val="false"/>
      <w:color w:val="00000A"/>
    </w:rPr>
  </w:style>
  <w:style w:type="character" w:styleId="ListLabel79" w:customStyle="1">
    <w:name w:val="ListLabel 79"/>
    <w:qFormat/>
    <w:rPr>
      <w:b w:val="false"/>
      <w:i w:val="false"/>
      <w:color w:val="00000A"/>
    </w:rPr>
  </w:style>
  <w:style w:type="character" w:styleId="ListLabel80" w:customStyle="1">
    <w:name w:val="ListLabel 80"/>
    <w:qFormat/>
    <w:rPr>
      <w:b/>
    </w:rPr>
  </w:style>
  <w:style w:type="character" w:styleId="ListLabel81" w:customStyle="1">
    <w:name w:val="ListLabel 81"/>
    <w:qFormat/>
    <w:rPr>
      <w:b w:val="false"/>
      <w:i w:val="false"/>
      <w:strike w:val="false"/>
      <w:dstrike w:val="false"/>
      <w:color w:val="00000A"/>
    </w:rPr>
  </w:style>
  <w:style w:type="character" w:styleId="ListLabel82" w:customStyle="1">
    <w:name w:val="ListLabel 82"/>
    <w:qFormat/>
    <w:rPr>
      <w:b w:val="false"/>
      <w:i w:val="false"/>
      <w:color w:val="00000A"/>
    </w:rPr>
  </w:style>
  <w:style w:type="character" w:styleId="ListLabel83" w:customStyle="1">
    <w:name w:val="ListLabel 83"/>
    <w:qFormat/>
    <w:rPr>
      <w:b/>
    </w:rPr>
  </w:style>
  <w:style w:type="character" w:styleId="ListLabel84" w:customStyle="1">
    <w:name w:val="ListLabel 84"/>
    <w:qFormat/>
    <w:rPr>
      <w:b/>
      <w:i w:val="false"/>
      <w:strike w:val="false"/>
      <w:dstrike w:val="false"/>
      <w:color w:val="00000A"/>
    </w:rPr>
  </w:style>
  <w:style w:type="character" w:styleId="ListLabel85" w:customStyle="1">
    <w:name w:val="ListLabel 85"/>
    <w:qFormat/>
    <w:rPr>
      <w:b/>
      <w:i w:val="false"/>
      <w:color w:val="00000A"/>
    </w:rPr>
  </w:style>
  <w:style w:type="character" w:styleId="Nfaseforte" w:customStyle="1">
    <w:name w:val="Ênfase forte"/>
    <w:qFormat/>
    <w:rsid w:val="00cf49e5"/>
    <w:rPr>
      <w:b/>
      <w:bCs/>
    </w:rPr>
  </w:style>
  <w:style w:type="character" w:styleId="ListLabel86" w:customStyle="1">
    <w:name w:val="ListLabel 86"/>
    <w:qFormat/>
    <w:rPr>
      <w:b/>
    </w:rPr>
  </w:style>
  <w:style w:type="character" w:styleId="ListLabel87" w:customStyle="1">
    <w:name w:val="ListLabel 87"/>
    <w:qFormat/>
    <w:rPr>
      <w:b/>
      <w:i w:val="false"/>
      <w:strike w:val="false"/>
      <w:dstrike w:val="false"/>
      <w:color w:val="00000A"/>
    </w:rPr>
  </w:style>
  <w:style w:type="character" w:styleId="ListLabel88" w:customStyle="1">
    <w:name w:val="ListLabel 88"/>
    <w:qFormat/>
    <w:rPr>
      <w:b/>
      <w:i w:val="false"/>
      <w:color w:val="00000A"/>
    </w:rPr>
  </w:style>
  <w:style w:type="character" w:styleId="ListLabel89" w:customStyle="1">
    <w:name w:val="ListLabel 89"/>
    <w:qFormat/>
    <w:rPr>
      <w:b/>
    </w:rPr>
  </w:style>
  <w:style w:type="character" w:styleId="ListLabel90" w:customStyle="1">
    <w:name w:val="ListLabel 90"/>
    <w:qFormat/>
    <w:rPr>
      <w:b/>
      <w:i w:val="false"/>
      <w:strike w:val="false"/>
      <w:dstrike w:val="false"/>
      <w:color w:val="00000A"/>
    </w:rPr>
  </w:style>
  <w:style w:type="character" w:styleId="ListLabel91" w:customStyle="1">
    <w:name w:val="ListLabel 91"/>
    <w:qFormat/>
    <w:rPr>
      <w:b/>
      <w:i w:val="false"/>
      <w:color w:val="00000A"/>
    </w:rPr>
  </w:style>
  <w:style w:type="character" w:styleId="ListLabel92" w:customStyle="1">
    <w:name w:val="ListLabel 92"/>
    <w:qFormat/>
    <w:rPr>
      <w:rFonts w:eastAsia="TimesNewRomanPSMT, 'MS Mincho'" w:cs="Arial"/>
      <w:b/>
      <w:bCs/>
      <w:color w:val="000000"/>
    </w:rPr>
  </w:style>
  <w:style w:type="character" w:styleId="ListLabel93" w:customStyle="1">
    <w:name w:val="ListLabel 93"/>
    <w:qFormat/>
    <w:rPr>
      <w:rFonts w:eastAsia="TimesNewRomanPSMT, 'MS Mincho'" w:cs="Arial"/>
      <w:b/>
      <w:bCs/>
      <w:color w:val="000000"/>
    </w:rPr>
  </w:style>
  <w:style w:type="character" w:styleId="ListLabel94" w:customStyle="1">
    <w:name w:val="ListLabel 94"/>
    <w:qFormat/>
    <w:rPr>
      <w:rFonts w:eastAsia="TimesNewRomanPSMT, 'MS Mincho'" w:cs="Arial"/>
      <w:b/>
      <w:bCs/>
      <w:color w:val="000000"/>
    </w:rPr>
  </w:style>
  <w:style w:type="character" w:styleId="ListLabel95" w:customStyle="1">
    <w:name w:val="ListLabel 95"/>
    <w:qFormat/>
    <w:rPr>
      <w:rFonts w:eastAsia="TimesNewRomanPSMT, 'MS Mincho'" w:cs="Arial"/>
      <w:b/>
      <w:bCs/>
      <w:color w:val="000000"/>
    </w:rPr>
  </w:style>
  <w:style w:type="character" w:styleId="ListLabel96" w:customStyle="1">
    <w:name w:val="ListLabel 96"/>
    <w:qFormat/>
    <w:rPr>
      <w:rFonts w:eastAsia="TimesNewRomanPSMT, 'MS Mincho'" w:cs="Arial"/>
      <w:b/>
      <w:bCs/>
      <w:color w:val="000000"/>
    </w:rPr>
  </w:style>
  <w:style w:type="character" w:styleId="ListLabel97" w:customStyle="1">
    <w:name w:val="ListLabel 97"/>
    <w:qFormat/>
    <w:rPr>
      <w:rFonts w:eastAsia="TimesNewRomanPSMT, 'MS Mincho'" w:cs="Arial"/>
      <w:b/>
      <w:bCs/>
      <w:color w:val="000000"/>
    </w:rPr>
  </w:style>
  <w:style w:type="character" w:styleId="ListLabel98" w:customStyle="1">
    <w:name w:val="ListLabel 98"/>
    <w:qFormat/>
    <w:rPr>
      <w:rFonts w:eastAsia="TimesNewRomanPSMT, 'MS Mincho'" w:cs="Arial"/>
      <w:b/>
      <w:bCs/>
      <w:color w:val="000000"/>
    </w:rPr>
  </w:style>
  <w:style w:type="character" w:styleId="ListLabel99" w:customStyle="1">
    <w:name w:val="ListLabel 99"/>
    <w:qFormat/>
    <w:rPr>
      <w:rFonts w:eastAsia="TimesNewRomanPSMT, 'MS Mincho'" w:cs="Arial"/>
      <w:b/>
      <w:bCs/>
      <w:color w:val="000000"/>
    </w:rPr>
  </w:style>
  <w:style w:type="character" w:styleId="ListLabel100" w:customStyle="1">
    <w:name w:val="ListLabel 100"/>
    <w:qFormat/>
    <w:rPr>
      <w:b w:val="false"/>
    </w:rPr>
  </w:style>
  <w:style w:type="character" w:styleId="ListLabel101" w:customStyle="1">
    <w:name w:val="ListLabel 101"/>
    <w:qFormat/>
    <w:rPr>
      <w:b/>
    </w:rPr>
  </w:style>
  <w:style w:type="character" w:styleId="ListLabel102" w:customStyle="1">
    <w:name w:val="ListLabel 102"/>
    <w:qFormat/>
    <w:rPr>
      <w:b w:val="false"/>
    </w:rPr>
  </w:style>
  <w:style w:type="character" w:styleId="ListLabel103" w:customStyle="1">
    <w:name w:val="ListLabel 103"/>
    <w:qFormat/>
    <w:rPr>
      <w:b w:val="false"/>
    </w:rPr>
  </w:style>
  <w:style w:type="character" w:styleId="ListLabel104" w:customStyle="1">
    <w:name w:val="ListLabel 104"/>
    <w:qFormat/>
    <w:rPr>
      <w:b w:val="false"/>
    </w:rPr>
  </w:style>
  <w:style w:type="character" w:styleId="ListLabel105" w:customStyle="1">
    <w:name w:val="ListLabel 105"/>
    <w:qFormat/>
    <w:rPr>
      <w:b w:val="false"/>
    </w:rPr>
  </w:style>
  <w:style w:type="character" w:styleId="ListLabel106" w:customStyle="1">
    <w:name w:val="ListLabel 106"/>
    <w:qFormat/>
    <w:rPr>
      <w:b w:val="false"/>
    </w:rPr>
  </w:style>
  <w:style w:type="character" w:styleId="ListLabel107" w:customStyle="1">
    <w:name w:val="ListLabel 107"/>
    <w:qFormat/>
    <w:rPr>
      <w:b w:val="false"/>
    </w:rPr>
  </w:style>
  <w:style w:type="character" w:styleId="ListLabel108" w:customStyle="1">
    <w:name w:val="ListLabel 108"/>
    <w:qFormat/>
    <w:rPr>
      <w:b w:val="false"/>
    </w:rPr>
  </w:style>
  <w:style w:type="character" w:styleId="ListLabel109" w:customStyle="1">
    <w:name w:val="ListLabel 109"/>
    <w:qFormat/>
    <w:rPr>
      <w:b/>
    </w:rPr>
  </w:style>
  <w:style w:type="character" w:styleId="ListLabel110" w:customStyle="1">
    <w:name w:val="ListLabel 110"/>
    <w:qFormat/>
    <w:rPr>
      <w:color w:val="00000A"/>
    </w:rPr>
  </w:style>
  <w:style w:type="character" w:styleId="ListLabel111" w:customStyle="1">
    <w:name w:val="ListLabel 111"/>
    <w:qFormat/>
    <w:rPr>
      <w:b/>
      <w:strike w:val="false"/>
      <w:dstrike w:val="false"/>
      <w:color w:val="00000A"/>
    </w:rPr>
  </w:style>
  <w:style w:type="character" w:styleId="ListLabel112" w:customStyle="1">
    <w:name w:val="ListLabel 112"/>
    <w:qFormat/>
    <w:rPr>
      <w:b/>
      <w:color w:val="00000A"/>
    </w:rPr>
  </w:style>
  <w:style w:type="character" w:styleId="ListLabel113" w:customStyle="1">
    <w:name w:val="ListLabel 113"/>
    <w:qFormat/>
    <w:rPr>
      <w:rFonts w:ascii="Arial" w:hAnsi="Arial"/>
      <w:color w:val="00000A"/>
      <w:sz w:val="20"/>
    </w:rPr>
  </w:style>
  <w:style w:type="character" w:styleId="ListLabel114" w:customStyle="1">
    <w:name w:val="ListLabel 114"/>
    <w:qFormat/>
    <w:rPr>
      <w:color w:val="00000A"/>
    </w:rPr>
  </w:style>
  <w:style w:type="character" w:styleId="ListLabel115" w:customStyle="1">
    <w:name w:val="ListLabel 115"/>
    <w:qFormat/>
    <w:rPr>
      <w:color w:val="00000A"/>
    </w:rPr>
  </w:style>
  <w:style w:type="character" w:styleId="ListLabel116" w:customStyle="1">
    <w:name w:val="ListLabel 116"/>
    <w:qFormat/>
    <w:rPr>
      <w:color w:val="00000A"/>
    </w:rPr>
  </w:style>
  <w:style w:type="character" w:styleId="ListLabel117" w:customStyle="1">
    <w:name w:val="ListLabel 117"/>
    <w:qFormat/>
    <w:rPr>
      <w:color w:val="00000A"/>
    </w:rPr>
  </w:style>
  <w:style w:type="character" w:styleId="ListLabel118" w:customStyle="1">
    <w:name w:val="ListLabel 118"/>
    <w:qFormat/>
    <w:rPr>
      <w:color w:val="00000A"/>
    </w:rPr>
  </w:style>
  <w:style w:type="character" w:styleId="ListLabel119">
    <w:name w:val="ListLabel 119"/>
    <w:qFormat/>
    <w:rPr>
      <w:b/>
    </w:rPr>
  </w:style>
  <w:style w:type="character" w:styleId="ListLabel120">
    <w:name w:val="ListLabel 120"/>
    <w:qFormat/>
    <w:rPr>
      <w:b/>
      <w:i w:val="false"/>
      <w:strike w:val="false"/>
      <w:dstrike w:val="false"/>
      <w:color w:val="00000A"/>
    </w:rPr>
  </w:style>
  <w:style w:type="character" w:styleId="ListLabel121">
    <w:name w:val="ListLabel 121"/>
    <w:qFormat/>
    <w:rPr>
      <w:b/>
      <w:i w:val="false"/>
      <w:color w:val="00000A"/>
    </w:rPr>
  </w:style>
  <w:style w:type="character" w:styleId="ListLabel122">
    <w:name w:val="ListLabel 122"/>
    <w:qFormat/>
    <w:rPr>
      <w:color w:val="00000A"/>
    </w:rPr>
  </w:style>
  <w:style w:type="character" w:styleId="ListLabel123">
    <w:name w:val="ListLabel 123"/>
    <w:qFormat/>
    <w:rPr>
      <w:b/>
      <w:strike w:val="false"/>
      <w:dstrike w:val="false"/>
      <w:color w:val="00000A"/>
    </w:rPr>
  </w:style>
  <w:style w:type="character" w:styleId="ListLabel124">
    <w:name w:val="ListLabel 124"/>
    <w:qFormat/>
    <w:rPr>
      <w:b/>
      <w:color w:val="00000A"/>
    </w:rPr>
  </w:style>
  <w:style w:type="character" w:styleId="ListLabel125">
    <w:name w:val="ListLabel 125"/>
    <w:qFormat/>
    <w:rPr>
      <w:rFonts w:ascii="Arial" w:hAnsi="Arial"/>
      <w:color w:val="00000A"/>
      <w:sz w:val="20"/>
    </w:rPr>
  </w:style>
  <w:style w:type="character" w:styleId="ListLabel126">
    <w:name w:val="ListLabel 126"/>
    <w:qFormat/>
    <w:rPr>
      <w:color w:val="00000A"/>
    </w:rPr>
  </w:style>
  <w:style w:type="character" w:styleId="ListLabel127">
    <w:name w:val="ListLabel 127"/>
    <w:qFormat/>
    <w:rPr>
      <w:color w:val="00000A"/>
    </w:rPr>
  </w:style>
  <w:style w:type="character" w:styleId="ListLabel128">
    <w:name w:val="ListLabel 128"/>
    <w:qFormat/>
    <w:rPr>
      <w:color w:val="00000A"/>
    </w:rPr>
  </w:style>
  <w:style w:type="character" w:styleId="ListLabel129">
    <w:name w:val="ListLabel 129"/>
    <w:qFormat/>
    <w:rPr>
      <w:color w:val="00000A"/>
    </w:rPr>
  </w:style>
  <w:style w:type="character" w:styleId="ListLabel130">
    <w:name w:val="ListLabel 130"/>
    <w:qFormat/>
    <w:rPr>
      <w:color w:val="00000A"/>
    </w:rPr>
  </w:style>
  <w:style w:type="character" w:styleId="ListLabel131">
    <w:name w:val="ListLabel 131"/>
    <w:qFormat/>
    <w:rPr>
      <w:b/>
      <w:sz w:val="22"/>
    </w:rPr>
  </w:style>
  <w:style w:type="character" w:styleId="ListLabel132">
    <w:name w:val="ListLabel 132"/>
    <w:qFormat/>
    <w:rPr>
      <w:b/>
      <w:i w:val="false"/>
      <w:sz w:val="22"/>
    </w:rPr>
  </w:style>
  <w:style w:type="character" w:styleId="ListLabel133">
    <w:name w:val="ListLabel 133"/>
    <w:qFormat/>
    <w:rPr>
      <w:i w:val="false"/>
      <w:sz w:val="20"/>
    </w:rPr>
  </w:style>
  <w:style w:type="character" w:styleId="ListLabel134">
    <w:name w:val="ListLabel 134"/>
    <w:qFormat/>
    <w:rPr>
      <w:color w:val="00000A"/>
      <w:sz w:val="22"/>
    </w:rPr>
  </w:style>
  <w:style w:type="character" w:styleId="ListLabel135">
    <w:name w:val="ListLabel 135"/>
    <w:qFormat/>
    <w:rPr>
      <w:b/>
      <w:color w:val="00000A"/>
      <w:sz w:val="22"/>
    </w:rPr>
  </w:style>
  <w:style w:type="character" w:styleId="ListLabel136">
    <w:name w:val="ListLabel 136"/>
    <w:qFormat/>
    <w:rPr>
      <w:color w:val="00000A"/>
      <w:sz w:val="22"/>
    </w:rPr>
  </w:style>
  <w:style w:type="character" w:styleId="ListLabel137">
    <w:name w:val="ListLabel 137"/>
    <w:qFormat/>
    <w:rPr>
      <w:color w:val="00000A"/>
      <w:sz w:val="22"/>
    </w:rPr>
  </w:style>
  <w:style w:type="character" w:styleId="ListLabel138">
    <w:name w:val="ListLabel 138"/>
    <w:qFormat/>
    <w:rPr>
      <w:color w:val="00000A"/>
      <w:sz w:val="22"/>
    </w:rPr>
  </w:style>
  <w:style w:type="character" w:styleId="ListLabel139">
    <w:name w:val="ListLabel 139"/>
    <w:qFormat/>
    <w:rPr>
      <w:color w:val="00000A"/>
      <w:sz w:val="22"/>
    </w:rPr>
  </w:style>
  <w:style w:type="character" w:styleId="ListLabel140">
    <w:name w:val="ListLabel 140"/>
    <w:qFormat/>
    <w:rPr>
      <w:color w:val="00000A"/>
      <w:sz w:val="22"/>
    </w:rPr>
  </w:style>
  <w:style w:type="character" w:styleId="ListLabel141">
    <w:name w:val="ListLabel 141"/>
    <w:qFormat/>
    <w:rPr>
      <w:color w:val="00000A"/>
      <w:sz w:val="22"/>
    </w:rPr>
  </w:style>
  <w:style w:type="character" w:styleId="ListLabel142">
    <w:name w:val="ListLabel 142"/>
    <w:qFormat/>
    <w:rPr>
      <w:color w:val="00000A"/>
      <w:sz w:val="22"/>
    </w:rPr>
  </w:style>
  <w:style w:type="character" w:styleId="ListLabel143">
    <w:name w:val="ListLabel 143"/>
    <w:qFormat/>
    <w:rPr>
      <w:rFonts w:eastAsia="MS Gothic"/>
      <w:b/>
      <w:color w:val="000000"/>
      <w:sz w:val="22"/>
    </w:rPr>
  </w:style>
  <w:style w:type="character" w:styleId="ListLabel144">
    <w:name w:val="ListLabel 144"/>
    <w:qFormat/>
    <w:rPr>
      <w:rFonts w:ascii="Times New Roman" w:hAnsi="Times New Roman"/>
      <w:b/>
      <w:sz w:val="22"/>
    </w:rPr>
  </w:style>
  <w:style w:type="character" w:styleId="ListLabel145">
    <w:name w:val="ListLabel 145"/>
    <w:qFormat/>
    <w:rPr>
      <w:b/>
      <w:i w:val="false"/>
      <w:strike w:val="false"/>
      <w:dstrike w:val="false"/>
      <w:color w:val="00000A"/>
    </w:rPr>
  </w:style>
  <w:style w:type="character" w:styleId="ListLabel146">
    <w:name w:val="ListLabel 146"/>
    <w:qFormat/>
    <w:rPr>
      <w:b/>
      <w:i w:val="false"/>
      <w:color w:val="00000A"/>
    </w:rPr>
  </w:style>
  <w:style w:type="character" w:styleId="ListLabel147">
    <w:name w:val="ListLabel 147"/>
    <w:qFormat/>
    <w:rPr>
      <w:rFonts w:ascii="Times New Roman" w:hAnsi="Times New Roman"/>
      <w:color w:val="00000A"/>
      <w:sz w:val="22"/>
    </w:rPr>
  </w:style>
  <w:style w:type="character" w:styleId="ListLabel148">
    <w:name w:val="ListLabel 148"/>
    <w:qFormat/>
    <w:rPr>
      <w:b/>
      <w:strike w:val="false"/>
      <w:dstrike w:val="false"/>
      <w:color w:val="00000A"/>
    </w:rPr>
  </w:style>
  <w:style w:type="character" w:styleId="ListLabel149">
    <w:name w:val="ListLabel 149"/>
    <w:qFormat/>
    <w:rPr>
      <w:b/>
      <w:color w:val="00000A"/>
    </w:rPr>
  </w:style>
  <w:style w:type="character" w:styleId="ListLabel150">
    <w:name w:val="ListLabel 150"/>
    <w:qFormat/>
    <w:rPr>
      <w:rFonts w:ascii="Arial" w:hAnsi="Arial"/>
      <w:color w:val="00000A"/>
      <w:sz w:val="20"/>
    </w:rPr>
  </w:style>
  <w:style w:type="character" w:styleId="ListLabel151">
    <w:name w:val="ListLabel 151"/>
    <w:qFormat/>
    <w:rPr>
      <w:color w:val="00000A"/>
    </w:rPr>
  </w:style>
  <w:style w:type="character" w:styleId="ListLabel152">
    <w:name w:val="ListLabel 152"/>
    <w:qFormat/>
    <w:rPr>
      <w:color w:val="00000A"/>
    </w:rPr>
  </w:style>
  <w:style w:type="character" w:styleId="ListLabel153">
    <w:name w:val="ListLabel 153"/>
    <w:qFormat/>
    <w:rPr>
      <w:color w:val="00000A"/>
    </w:rPr>
  </w:style>
  <w:style w:type="character" w:styleId="ListLabel154">
    <w:name w:val="ListLabel 154"/>
    <w:qFormat/>
    <w:rPr>
      <w:color w:val="00000A"/>
    </w:rPr>
  </w:style>
  <w:style w:type="character" w:styleId="ListLabel155">
    <w:name w:val="ListLabel 155"/>
    <w:qFormat/>
    <w:rPr>
      <w:color w:val="00000A"/>
    </w:rPr>
  </w:style>
  <w:style w:type="character" w:styleId="ListLabel156">
    <w:name w:val="ListLabel 156"/>
    <w:qFormat/>
    <w:rPr>
      <w:color w:val="00000A"/>
      <w:sz w:val="22"/>
    </w:rPr>
  </w:style>
  <w:style w:type="character" w:styleId="ListLabel157">
    <w:name w:val="ListLabel 157"/>
    <w:qFormat/>
    <w:rPr>
      <w:rFonts w:ascii="Times New Roman" w:hAnsi="Times New Roman"/>
      <w:b/>
      <w:color w:val="00000A"/>
      <w:sz w:val="22"/>
    </w:rPr>
  </w:style>
  <w:style w:type="character" w:styleId="ListLabel158">
    <w:name w:val="ListLabel 158"/>
    <w:qFormat/>
    <w:rPr>
      <w:color w:val="00000A"/>
      <w:sz w:val="22"/>
    </w:rPr>
  </w:style>
  <w:style w:type="character" w:styleId="ListLabel159">
    <w:name w:val="ListLabel 159"/>
    <w:qFormat/>
    <w:rPr>
      <w:color w:val="00000A"/>
      <w:sz w:val="22"/>
    </w:rPr>
  </w:style>
  <w:style w:type="character" w:styleId="ListLabel160">
    <w:name w:val="ListLabel 160"/>
    <w:qFormat/>
    <w:rPr>
      <w:color w:val="00000A"/>
      <w:sz w:val="22"/>
    </w:rPr>
  </w:style>
  <w:style w:type="character" w:styleId="ListLabel161">
    <w:name w:val="ListLabel 161"/>
    <w:qFormat/>
    <w:rPr>
      <w:color w:val="00000A"/>
      <w:sz w:val="22"/>
    </w:rPr>
  </w:style>
  <w:style w:type="character" w:styleId="ListLabel162">
    <w:name w:val="ListLabel 162"/>
    <w:qFormat/>
    <w:rPr>
      <w:color w:val="00000A"/>
      <w:sz w:val="22"/>
    </w:rPr>
  </w:style>
  <w:style w:type="character" w:styleId="ListLabel163">
    <w:name w:val="ListLabel 163"/>
    <w:qFormat/>
    <w:rPr>
      <w:color w:val="00000A"/>
      <w:sz w:val="22"/>
    </w:rPr>
  </w:style>
  <w:style w:type="character" w:styleId="ListLabel164">
    <w:name w:val="ListLabel 164"/>
    <w:qFormat/>
    <w:rPr>
      <w:color w:val="00000A"/>
      <w:sz w:val="22"/>
    </w:rPr>
  </w:style>
  <w:style w:type="character" w:styleId="ListLabel165">
    <w:name w:val="ListLabel 165"/>
    <w:qFormat/>
    <w:rPr>
      <w:rFonts w:eastAsia="MS Gothic"/>
      <w:b/>
      <w:color w:val="000000"/>
      <w:sz w:val="22"/>
    </w:rPr>
  </w:style>
  <w:style w:type="character" w:styleId="Fontepargpadro">
    <w:name w:val="Fonte parág. padrão"/>
    <w:qFormat/>
    <w:rPr/>
  </w:style>
  <w:style w:type="character" w:styleId="ListLabel166">
    <w:name w:val="ListLabel 166"/>
    <w:qFormat/>
    <w:rPr>
      <w:b/>
      <w:sz w:val="22"/>
    </w:rPr>
  </w:style>
  <w:style w:type="character" w:styleId="ListLabel167">
    <w:name w:val="ListLabel 167"/>
    <w:qFormat/>
    <w:rPr>
      <w:b/>
      <w:i w:val="false"/>
      <w:strike w:val="false"/>
      <w:dstrike w:val="false"/>
      <w:color w:val="00000A"/>
    </w:rPr>
  </w:style>
  <w:style w:type="character" w:styleId="ListLabel168">
    <w:name w:val="ListLabel 168"/>
    <w:qFormat/>
    <w:rPr>
      <w:b/>
      <w:i w:val="false"/>
      <w:color w:val="00000A"/>
    </w:rPr>
  </w:style>
  <w:style w:type="character" w:styleId="ListLabel169">
    <w:name w:val="ListLabel 169"/>
    <w:qFormat/>
    <w:rPr>
      <w:color w:val="00000A"/>
      <w:sz w:val="22"/>
    </w:rPr>
  </w:style>
  <w:style w:type="character" w:styleId="ListLabel170">
    <w:name w:val="ListLabel 170"/>
    <w:qFormat/>
    <w:rPr>
      <w:b/>
      <w:strike w:val="false"/>
      <w:dstrike w:val="false"/>
      <w:color w:val="00000A"/>
    </w:rPr>
  </w:style>
  <w:style w:type="character" w:styleId="ListLabel171">
    <w:name w:val="ListLabel 171"/>
    <w:qFormat/>
    <w:rPr>
      <w:b/>
      <w:color w:val="00000A"/>
    </w:rPr>
  </w:style>
  <w:style w:type="character" w:styleId="ListLabel172">
    <w:name w:val="ListLabel 172"/>
    <w:qFormat/>
    <w:rPr>
      <w:color w:val="00000A"/>
      <w:sz w:val="20"/>
    </w:rPr>
  </w:style>
  <w:style w:type="character" w:styleId="ListLabel173">
    <w:name w:val="ListLabel 173"/>
    <w:qFormat/>
    <w:rPr>
      <w:color w:val="00000A"/>
    </w:rPr>
  </w:style>
  <w:style w:type="character" w:styleId="ListLabel174">
    <w:name w:val="ListLabel 174"/>
    <w:qFormat/>
    <w:rPr>
      <w:color w:val="00000A"/>
    </w:rPr>
  </w:style>
  <w:style w:type="character" w:styleId="ListLabel175">
    <w:name w:val="ListLabel 175"/>
    <w:qFormat/>
    <w:rPr>
      <w:color w:val="00000A"/>
    </w:rPr>
  </w:style>
  <w:style w:type="character" w:styleId="ListLabel176">
    <w:name w:val="ListLabel 176"/>
    <w:qFormat/>
    <w:rPr>
      <w:color w:val="00000A"/>
    </w:rPr>
  </w:style>
  <w:style w:type="character" w:styleId="ListLabel177">
    <w:name w:val="ListLabel 177"/>
    <w:qFormat/>
    <w:rPr>
      <w:color w:val="00000A"/>
    </w:rPr>
  </w:style>
  <w:style w:type="character" w:styleId="ListLabel178">
    <w:name w:val="ListLabel 178"/>
    <w:qFormat/>
    <w:rPr>
      <w:color w:val="00000A"/>
      <w:sz w:val="22"/>
    </w:rPr>
  </w:style>
  <w:style w:type="character" w:styleId="ListLabel179">
    <w:name w:val="ListLabel 179"/>
    <w:qFormat/>
    <w:rPr>
      <w:rFonts w:ascii="Times New Roman" w:hAnsi="Times New Roman"/>
      <w:b/>
      <w:color w:val="00000A"/>
      <w:sz w:val="22"/>
    </w:rPr>
  </w:style>
  <w:style w:type="character" w:styleId="ListLabel180">
    <w:name w:val="ListLabel 180"/>
    <w:qFormat/>
    <w:rPr>
      <w:color w:val="00000A"/>
      <w:sz w:val="22"/>
    </w:rPr>
  </w:style>
  <w:style w:type="character" w:styleId="ListLabel181">
    <w:name w:val="ListLabel 181"/>
    <w:qFormat/>
    <w:rPr>
      <w:color w:val="00000A"/>
      <w:sz w:val="22"/>
    </w:rPr>
  </w:style>
  <w:style w:type="character" w:styleId="ListLabel182">
    <w:name w:val="ListLabel 182"/>
    <w:qFormat/>
    <w:rPr>
      <w:color w:val="00000A"/>
      <w:sz w:val="22"/>
    </w:rPr>
  </w:style>
  <w:style w:type="character" w:styleId="ListLabel183">
    <w:name w:val="ListLabel 183"/>
    <w:qFormat/>
    <w:rPr>
      <w:color w:val="00000A"/>
      <w:sz w:val="22"/>
    </w:rPr>
  </w:style>
  <w:style w:type="character" w:styleId="ListLabel184">
    <w:name w:val="ListLabel 184"/>
    <w:qFormat/>
    <w:rPr>
      <w:color w:val="00000A"/>
      <w:sz w:val="22"/>
    </w:rPr>
  </w:style>
  <w:style w:type="character" w:styleId="ListLabel185">
    <w:name w:val="ListLabel 185"/>
    <w:qFormat/>
    <w:rPr>
      <w:color w:val="00000A"/>
      <w:sz w:val="22"/>
    </w:rPr>
  </w:style>
  <w:style w:type="character" w:styleId="ListLabel186">
    <w:name w:val="ListLabel 186"/>
    <w:qFormat/>
    <w:rPr>
      <w:color w:val="00000A"/>
      <w:sz w:val="22"/>
    </w:rPr>
  </w:style>
  <w:style w:type="character" w:styleId="ListLabel187">
    <w:name w:val="ListLabel 187"/>
    <w:qFormat/>
    <w:rPr>
      <w:rFonts w:eastAsia="MS Gothic"/>
      <w:b/>
      <w:color w:val="000000"/>
      <w:sz w:val="22"/>
    </w:rPr>
  </w:style>
  <w:style w:type="character" w:styleId="ListLabel188">
    <w:name w:val="ListLabel 188"/>
    <w:qFormat/>
    <w:rPr>
      <w:b/>
      <w:sz w:val="22"/>
    </w:rPr>
  </w:style>
  <w:style w:type="character" w:styleId="ListLabel189">
    <w:name w:val="ListLabel 189"/>
    <w:qFormat/>
    <w:rPr>
      <w:b/>
      <w:i w:val="false"/>
      <w:strike w:val="false"/>
      <w:dstrike w:val="false"/>
      <w:color w:val="00000A"/>
    </w:rPr>
  </w:style>
  <w:style w:type="character" w:styleId="ListLabel190">
    <w:name w:val="ListLabel 190"/>
    <w:qFormat/>
    <w:rPr>
      <w:b/>
      <w:i w:val="false"/>
      <w:color w:val="00000A"/>
    </w:rPr>
  </w:style>
  <w:style w:type="character" w:styleId="ListLabel191">
    <w:name w:val="ListLabel 191"/>
    <w:qFormat/>
    <w:rPr>
      <w:color w:val="00000A"/>
      <w:sz w:val="22"/>
    </w:rPr>
  </w:style>
  <w:style w:type="character" w:styleId="ListLabel192">
    <w:name w:val="ListLabel 192"/>
    <w:qFormat/>
    <w:rPr>
      <w:rFonts w:ascii="Times New Roman" w:hAnsi="Times New Roman"/>
      <w:b/>
      <w:color w:val="00000A"/>
      <w:sz w:val="22"/>
    </w:rPr>
  </w:style>
  <w:style w:type="character" w:styleId="ListLabel193">
    <w:name w:val="ListLabel 193"/>
    <w:qFormat/>
    <w:rPr>
      <w:color w:val="00000A"/>
      <w:sz w:val="22"/>
    </w:rPr>
  </w:style>
  <w:style w:type="character" w:styleId="ListLabel194">
    <w:name w:val="ListLabel 194"/>
    <w:qFormat/>
    <w:rPr>
      <w:color w:val="00000A"/>
      <w:sz w:val="22"/>
    </w:rPr>
  </w:style>
  <w:style w:type="character" w:styleId="ListLabel195">
    <w:name w:val="ListLabel 195"/>
    <w:qFormat/>
    <w:rPr>
      <w:color w:val="00000A"/>
      <w:sz w:val="22"/>
    </w:rPr>
  </w:style>
  <w:style w:type="character" w:styleId="ListLabel196">
    <w:name w:val="ListLabel 196"/>
    <w:qFormat/>
    <w:rPr>
      <w:color w:val="00000A"/>
      <w:sz w:val="22"/>
    </w:rPr>
  </w:style>
  <w:style w:type="character" w:styleId="ListLabel197">
    <w:name w:val="ListLabel 197"/>
    <w:qFormat/>
    <w:rPr>
      <w:color w:val="00000A"/>
      <w:sz w:val="22"/>
    </w:rPr>
  </w:style>
  <w:style w:type="character" w:styleId="ListLabel198">
    <w:name w:val="ListLabel 198"/>
    <w:qFormat/>
    <w:rPr>
      <w:color w:val="00000A"/>
      <w:sz w:val="22"/>
    </w:rPr>
  </w:style>
  <w:style w:type="character" w:styleId="ListLabel199">
    <w:name w:val="ListLabel 199"/>
    <w:qFormat/>
    <w:rPr>
      <w:color w:val="00000A"/>
      <w:sz w:val="22"/>
    </w:rPr>
  </w:style>
  <w:style w:type="character" w:styleId="ListLabel200">
    <w:name w:val="ListLabel 200"/>
    <w:qFormat/>
    <w:rPr>
      <w:rFonts w:eastAsia="MS Gothic"/>
      <w:b/>
      <w:color w:val="000000"/>
      <w:sz w:val="22"/>
    </w:rPr>
  </w:style>
  <w:style w:type="character" w:styleId="ListLabel201">
    <w:name w:val="ListLabel 201"/>
    <w:qFormat/>
    <w:rPr>
      <w:b/>
      <w:sz w:val="22"/>
    </w:rPr>
  </w:style>
  <w:style w:type="character" w:styleId="ListLabel202">
    <w:name w:val="ListLabel 202"/>
    <w:qFormat/>
    <w:rPr>
      <w:b/>
      <w:i w:val="false"/>
      <w:strike w:val="false"/>
      <w:dstrike w:val="false"/>
      <w:color w:val="00000A"/>
    </w:rPr>
  </w:style>
  <w:style w:type="character" w:styleId="ListLabel203">
    <w:name w:val="ListLabel 203"/>
    <w:qFormat/>
    <w:rPr>
      <w:b/>
      <w:i w:val="false"/>
      <w:color w:val="00000A"/>
    </w:rPr>
  </w:style>
  <w:style w:type="character" w:styleId="ListLabel204">
    <w:name w:val="ListLabel 204"/>
    <w:qFormat/>
    <w:rPr>
      <w:color w:val="00000A"/>
      <w:sz w:val="22"/>
    </w:rPr>
  </w:style>
  <w:style w:type="character" w:styleId="ListLabel205">
    <w:name w:val="ListLabel 205"/>
    <w:qFormat/>
    <w:rPr>
      <w:rFonts w:ascii="Times New Roman" w:hAnsi="Times New Roman"/>
      <w:b/>
      <w:color w:val="00000A"/>
      <w:sz w:val="22"/>
    </w:rPr>
  </w:style>
  <w:style w:type="character" w:styleId="ListLabel206">
    <w:name w:val="ListLabel 206"/>
    <w:qFormat/>
    <w:rPr>
      <w:color w:val="00000A"/>
      <w:sz w:val="22"/>
    </w:rPr>
  </w:style>
  <w:style w:type="character" w:styleId="ListLabel207">
    <w:name w:val="ListLabel 207"/>
    <w:qFormat/>
    <w:rPr>
      <w:color w:val="00000A"/>
      <w:sz w:val="22"/>
    </w:rPr>
  </w:style>
  <w:style w:type="character" w:styleId="ListLabel208">
    <w:name w:val="ListLabel 208"/>
    <w:qFormat/>
    <w:rPr>
      <w:color w:val="00000A"/>
      <w:sz w:val="22"/>
    </w:rPr>
  </w:style>
  <w:style w:type="character" w:styleId="ListLabel209">
    <w:name w:val="ListLabel 209"/>
    <w:qFormat/>
    <w:rPr>
      <w:color w:val="00000A"/>
      <w:sz w:val="22"/>
    </w:rPr>
  </w:style>
  <w:style w:type="character" w:styleId="ListLabel210">
    <w:name w:val="ListLabel 210"/>
    <w:qFormat/>
    <w:rPr>
      <w:color w:val="00000A"/>
      <w:sz w:val="22"/>
    </w:rPr>
  </w:style>
  <w:style w:type="character" w:styleId="ListLabel211">
    <w:name w:val="ListLabel 211"/>
    <w:qFormat/>
    <w:rPr>
      <w:color w:val="00000A"/>
      <w:sz w:val="22"/>
    </w:rPr>
  </w:style>
  <w:style w:type="character" w:styleId="ListLabel212">
    <w:name w:val="ListLabel 212"/>
    <w:qFormat/>
    <w:rPr>
      <w:color w:val="00000A"/>
      <w:sz w:val="22"/>
    </w:rPr>
  </w:style>
  <w:style w:type="character" w:styleId="ListLabel213">
    <w:name w:val="ListLabel 213"/>
    <w:qFormat/>
    <w:rPr>
      <w:rFonts w:eastAsia="MS Gothic"/>
      <w:b/>
      <w:color w:val="000000"/>
      <w:sz w:val="22"/>
    </w:rPr>
  </w:style>
  <w:style w:type="character" w:styleId="ListLabel214">
    <w:name w:val="ListLabel 214"/>
    <w:qFormat/>
    <w:rPr>
      <w:b/>
      <w:sz w:val="22"/>
    </w:rPr>
  </w:style>
  <w:style w:type="character" w:styleId="ListLabel215">
    <w:name w:val="ListLabel 215"/>
    <w:qFormat/>
    <w:rPr>
      <w:b/>
      <w:i w:val="false"/>
      <w:strike w:val="false"/>
      <w:dstrike w:val="false"/>
      <w:color w:val="00000A"/>
    </w:rPr>
  </w:style>
  <w:style w:type="character" w:styleId="ListLabel216">
    <w:name w:val="ListLabel 216"/>
    <w:qFormat/>
    <w:rPr>
      <w:b/>
      <w:i w:val="false"/>
      <w:color w:val="00000A"/>
    </w:rPr>
  </w:style>
  <w:style w:type="character" w:styleId="ListLabel217">
    <w:name w:val="ListLabel 217"/>
    <w:qFormat/>
    <w:rPr>
      <w:color w:val="00000A"/>
      <w:sz w:val="22"/>
    </w:rPr>
  </w:style>
  <w:style w:type="character" w:styleId="ListLabel218">
    <w:name w:val="ListLabel 218"/>
    <w:qFormat/>
    <w:rPr>
      <w:rFonts w:ascii="Times New Roman" w:hAnsi="Times New Roman"/>
      <w:b/>
      <w:color w:val="00000A"/>
      <w:sz w:val="22"/>
    </w:rPr>
  </w:style>
  <w:style w:type="character" w:styleId="ListLabel219">
    <w:name w:val="ListLabel 219"/>
    <w:qFormat/>
    <w:rPr>
      <w:rFonts w:ascii="Times New Roman" w:hAnsi="Times New Roman"/>
      <w:color w:val="00000A"/>
      <w:sz w:val="22"/>
    </w:rPr>
  </w:style>
  <w:style w:type="character" w:styleId="ListLabel220">
    <w:name w:val="ListLabel 220"/>
    <w:qFormat/>
    <w:rPr>
      <w:color w:val="00000A"/>
      <w:sz w:val="22"/>
    </w:rPr>
  </w:style>
  <w:style w:type="character" w:styleId="ListLabel221">
    <w:name w:val="ListLabel 221"/>
    <w:qFormat/>
    <w:rPr>
      <w:color w:val="00000A"/>
      <w:sz w:val="22"/>
    </w:rPr>
  </w:style>
  <w:style w:type="character" w:styleId="ListLabel222">
    <w:name w:val="ListLabel 222"/>
    <w:qFormat/>
    <w:rPr>
      <w:color w:val="00000A"/>
      <w:sz w:val="22"/>
    </w:rPr>
  </w:style>
  <w:style w:type="character" w:styleId="ListLabel223">
    <w:name w:val="ListLabel 223"/>
    <w:qFormat/>
    <w:rPr>
      <w:color w:val="00000A"/>
      <w:sz w:val="22"/>
    </w:rPr>
  </w:style>
  <w:style w:type="character" w:styleId="ListLabel224">
    <w:name w:val="ListLabel 224"/>
    <w:qFormat/>
    <w:rPr>
      <w:color w:val="00000A"/>
      <w:sz w:val="22"/>
    </w:rPr>
  </w:style>
  <w:style w:type="character" w:styleId="ListLabel225">
    <w:name w:val="ListLabel 225"/>
    <w:qFormat/>
    <w:rPr>
      <w:color w:val="00000A"/>
      <w:sz w:val="22"/>
    </w:rPr>
  </w:style>
  <w:style w:type="character" w:styleId="ListLabel226">
    <w:name w:val="ListLabel 226"/>
    <w:qFormat/>
    <w:rPr>
      <w:rFonts w:eastAsia="MS Gothic"/>
      <w:b/>
      <w:color w:val="000000"/>
      <w:sz w:val="22"/>
    </w:rPr>
  </w:style>
  <w:style w:type="character" w:styleId="ListLabel227">
    <w:name w:val="ListLabel 227"/>
    <w:qFormat/>
    <w:rPr>
      <w:b/>
      <w:sz w:val="22"/>
    </w:rPr>
  </w:style>
  <w:style w:type="character" w:styleId="ListLabel228">
    <w:name w:val="ListLabel 228"/>
    <w:qFormat/>
    <w:rPr>
      <w:b/>
      <w:i w:val="false"/>
      <w:strike w:val="false"/>
      <w:dstrike w:val="false"/>
      <w:color w:val="00000A"/>
    </w:rPr>
  </w:style>
  <w:style w:type="character" w:styleId="ListLabel229">
    <w:name w:val="ListLabel 229"/>
    <w:qFormat/>
    <w:rPr>
      <w:b/>
      <w:i w:val="false"/>
      <w:color w:val="00000A"/>
    </w:rPr>
  </w:style>
  <w:style w:type="character" w:styleId="ListLabel230">
    <w:name w:val="ListLabel 230"/>
    <w:qFormat/>
    <w:rPr>
      <w:color w:val="00000A"/>
      <w:sz w:val="22"/>
    </w:rPr>
  </w:style>
  <w:style w:type="character" w:styleId="ListLabel231">
    <w:name w:val="ListLabel 231"/>
    <w:qFormat/>
    <w:rPr>
      <w:rFonts w:ascii="Times New Roman" w:hAnsi="Times New Roman"/>
      <w:b/>
      <w:color w:val="00000A"/>
      <w:sz w:val="22"/>
    </w:rPr>
  </w:style>
  <w:style w:type="character" w:styleId="ListLabel232">
    <w:name w:val="ListLabel 232"/>
    <w:qFormat/>
    <w:rPr>
      <w:rFonts w:ascii="Times New Roman" w:hAnsi="Times New Roman"/>
      <w:color w:val="00000A"/>
      <w:sz w:val="22"/>
    </w:rPr>
  </w:style>
  <w:style w:type="character" w:styleId="ListLabel233">
    <w:name w:val="ListLabel 233"/>
    <w:qFormat/>
    <w:rPr>
      <w:color w:val="00000A"/>
      <w:sz w:val="22"/>
    </w:rPr>
  </w:style>
  <w:style w:type="character" w:styleId="ListLabel234">
    <w:name w:val="ListLabel 234"/>
    <w:qFormat/>
    <w:rPr>
      <w:color w:val="00000A"/>
      <w:sz w:val="22"/>
    </w:rPr>
  </w:style>
  <w:style w:type="character" w:styleId="ListLabel235">
    <w:name w:val="ListLabel 235"/>
    <w:qFormat/>
    <w:rPr>
      <w:color w:val="00000A"/>
      <w:sz w:val="22"/>
    </w:rPr>
  </w:style>
  <w:style w:type="character" w:styleId="ListLabel236">
    <w:name w:val="ListLabel 236"/>
    <w:qFormat/>
    <w:rPr>
      <w:color w:val="00000A"/>
      <w:sz w:val="22"/>
    </w:rPr>
  </w:style>
  <w:style w:type="character" w:styleId="ListLabel237">
    <w:name w:val="ListLabel 237"/>
    <w:qFormat/>
    <w:rPr>
      <w:color w:val="00000A"/>
      <w:sz w:val="22"/>
    </w:rPr>
  </w:style>
  <w:style w:type="character" w:styleId="ListLabel238">
    <w:name w:val="ListLabel 238"/>
    <w:qFormat/>
    <w:rPr>
      <w:color w:val="00000A"/>
      <w:sz w:val="22"/>
    </w:rPr>
  </w:style>
  <w:style w:type="character" w:styleId="ListLabel239">
    <w:name w:val="ListLabel 239"/>
    <w:qFormat/>
    <w:rPr>
      <w:rFonts w:eastAsia="MS Gothic"/>
      <w:b/>
      <w:color w:val="000000"/>
      <w:sz w:val="22"/>
    </w:rPr>
  </w:style>
  <w:style w:type="character" w:styleId="ListLabel240">
    <w:name w:val="ListLabel 240"/>
    <w:qFormat/>
    <w:rPr>
      <w:b/>
      <w:sz w:val="22"/>
    </w:rPr>
  </w:style>
  <w:style w:type="character" w:styleId="ListLabel241">
    <w:name w:val="ListLabel 241"/>
    <w:qFormat/>
    <w:rPr>
      <w:b/>
      <w:i w:val="false"/>
      <w:strike w:val="false"/>
      <w:dstrike w:val="false"/>
      <w:color w:val="00000A"/>
    </w:rPr>
  </w:style>
  <w:style w:type="character" w:styleId="ListLabel242">
    <w:name w:val="ListLabel 242"/>
    <w:qFormat/>
    <w:rPr>
      <w:b/>
      <w:i w:val="false"/>
      <w:color w:val="00000A"/>
    </w:rPr>
  </w:style>
  <w:style w:type="character" w:styleId="ListLabel243">
    <w:name w:val="ListLabel 243"/>
    <w:qFormat/>
    <w:rPr>
      <w:color w:val="00000A"/>
      <w:sz w:val="22"/>
    </w:rPr>
  </w:style>
  <w:style w:type="character" w:styleId="ListLabel244">
    <w:name w:val="ListLabel 244"/>
    <w:qFormat/>
    <w:rPr>
      <w:rFonts w:ascii="Times New Roman" w:hAnsi="Times New Roman"/>
      <w:b/>
      <w:color w:val="00000A"/>
      <w:sz w:val="22"/>
    </w:rPr>
  </w:style>
  <w:style w:type="character" w:styleId="ListLabel245">
    <w:name w:val="ListLabel 245"/>
    <w:qFormat/>
    <w:rPr>
      <w:rFonts w:ascii="Times New Roman" w:hAnsi="Times New Roman"/>
      <w:color w:val="00000A"/>
      <w:sz w:val="22"/>
    </w:rPr>
  </w:style>
  <w:style w:type="character" w:styleId="ListLabel246">
    <w:name w:val="ListLabel 246"/>
    <w:qFormat/>
    <w:rPr>
      <w:color w:val="00000A"/>
      <w:sz w:val="22"/>
    </w:rPr>
  </w:style>
  <w:style w:type="character" w:styleId="ListLabel247">
    <w:name w:val="ListLabel 247"/>
    <w:qFormat/>
    <w:rPr>
      <w:color w:val="00000A"/>
      <w:sz w:val="22"/>
    </w:rPr>
  </w:style>
  <w:style w:type="character" w:styleId="ListLabel248">
    <w:name w:val="ListLabel 248"/>
    <w:qFormat/>
    <w:rPr>
      <w:color w:val="00000A"/>
      <w:sz w:val="22"/>
    </w:rPr>
  </w:style>
  <w:style w:type="character" w:styleId="ListLabel249">
    <w:name w:val="ListLabel 249"/>
    <w:qFormat/>
    <w:rPr>
      <w:color w:val="00000A"/>
      <w:sz w:val="22"/>
    </w:rPr>
  </w:style>
  <w:style w:type="character" w:styleId="ListLabel250">
    <w:name w:val="ListLabel 250"/>
    <w:qFormat/>
    <w:rPr>
      <w:color w:val="00000A"/>
      <w:sz w:val="22"/>
    </w:rPr>
  </w:style>
  <w:style w:type="character" w:styleId="ListLabel251">
    <w:name w:val="ListLabel 251"/>
    <w:qFormat/>
    <w:rPr>
      <w:color w:val="00000A"/>
      <w:sz w:val="22"/>
    </w:rPr>
  </w:style>
  <w:style w:type="character" w:styleId="ListLabel252">
    <w:name w:val="ListLabel 252"/>
    <w:qFormat/>
    <w:rPr>
      <w:rFonts w:eastAsia="MS Gothic"/>
      <w:b/>
      <w:color w:val="000000"/>
      <w:sz w:val="22"/>
    </w:rPr>
  </w:style>
  <w:style w:type="character" w:styleId="ListLabel253">
    <w:name w:val="ListLabel 253"/>
    <w:qFormat/>
    <w:rPr>
      <w:b/>
      <w:sz w:val="22"/>
    </w:rPr>
  </w:style>
  <w:style w:type="character" w:styleId="ListLabel254">
    <w:name w:val="ListLabel 254"/>
    <w:qFormat/>
    <w:rPr>
      <w:b/>
      <w:i w:val="false"/>
      <w:strike w:val="false"/>
      <w:dstrike w:val="false"/>
      <w:color w:val="00000A"/>
    </w:rPr>
  </w:style>
  <w:style w:type="character" w:styleId="ListLabel255">
    <w:name w:val="ListLabel 255"/>
    <w:qFormat/>
    <w:rPr>
      <w:b/>
      <w:i w:val="false"/>
      <w:color w:val="00000A"/>
    </w:rPr>
  </w:style>
  <w:style w:type="character" w:styleId="ListLabel256">
    <w:name w:val="ListLabel 256"/>
    <w:qFormat/>
    <w:rPr>
      <w:color w:val="00000A"/>
      <w:sz w:val="22"/>
    </w:rPr>
  </w:style>
  <w:style w:type="character" w:styleId="ListLabel257">
    <w:name w:val="ListLabel 257"/>
    <w:qFormat/>
    <w:rPr>
      <w:rFonts w:ascii="Times New Roman" w:hAnsi="Times New Roman"/>
      <w:b/>
      <w:color w:val="00000A"/>
      <w:sz w:val="22"/>
    </w:rPr>
  </w:style>
  <w:style w:type="character" w:styleId="ListLabel258">
    <w:name w:val="ListLabel 258"/>
    <w:qFormat/>
    <w:rPr>
      <w:rFonts w:ascii="Times New Roman" w:hAnsi="Times New Roman"/>
      <w:color w:val="00000A"/>
      <w:sz w:val="22"/>
    </w:rPr>
  </w:style>
  <w:style w:type="character" w:styleId="ListLabel259">
    <w:name w:val="ListLabel 259"/>
    <w:qFormat/>
    <w:rPr>
      <w:color w:val="00000A"/>
      <w:sz w:val="22"/>
    </w:rPr>
  </w:style>
  <w:style w:type="character" w:styleId="ListLabel260">
    <w:name w:val="ListLabel 260"/>
    <w:qFormat/>
    <w:rPr>
      <w:color w:val="00000A"/>
      <w:sz w:val="22"/>
    </w:rPr>
  </w:style>
  <w:style w:type="character" w:styleId="ListLabel261">
    <w:name w:val="ListLabel 261"/>
    <w:qFormat/>
    <w:rPr>
      <w:color w:val="00000A"/>
      <w:sz w:val="22"/>
    </w:rPr>
  </w:style>
  <w:style w:type="character" w:styleId="ListLabel262">
    <w:name w:val="ListLabel 262"/>
    <w:qFormat/>
    <w:rPr>
      <w:color w:val="00000A"/>
      <w:sz w:val="22"/>
    </w:rPr>
  </w:style>
  <w:style w:type="character" w:styleId="ListLabel263">
    <w:name w:val="ListLabel 263"/>
    <w:qFormat/>
    <w:rPr>
      <w:color w:val="00000A"/>
      <w:sz w:val="22"/>
    </w:rPr>
  </w:style>
  <w:style w:type="character" w:styleId="ListLabel264">
    <w:name w:val="ListLabel 264"/>
    <w:qFormat/>
    <w:rPr>
      <w:color w:val="00000A"/>
      <w:sz w:val="22"/>
    </w:rPr>
  </w:style>
  <w:style w:type="character" w:styleId="ListLabel265">
    <w:name w:val="ListLabel 265"/>
    <w:qFormat/>
    <w:rPr>
      <w:rFonts w:eastAsia="MS Gothic"/>
      <w:b/>
      <w:color w:val="000000"/>
      <w:sz w:val="22"/>
    </w:rPr>
  </w:style>
  <w:style w:type="character" w:styleId="ListLabel266">
    <w:name w:val="ListLabel 266"/>
    <w:qFormat/>
    <w:rPr>
      <w:b/>
      <w:sz w:val="22"/>
    </w:rPr>
  </w:style>
  <w:style w:type="character" w:styleId="ListLabel267">
    <w:name w:val="ListLabel 267"/>
    <w:qFormat/>
    <w:rPr>
      <w:b/>
      <w:i w:val="false"/>
      <w:strike w:val="false"/>
      <w:dstrike w:val="false"/>
      <w:color w:val="00000A"/>
    </w:rPr>
  </w:style>
  <w:style w:type="character" w:styleId="ListLabel268">
    <w:name w:val="ListLabel 268"/>
    <w:qFormat/>
    <w:rPr>
      <w:b/>
      <w:i w:val="false"/>
      <w:color w:val="00000A"/>
    </w:rPr>
  </w:style>
  <w:style w:type="character" w:styleId="ListLabel269">
    <w:name w:val="ListLabel 269"/>
    <w:qFormat/>
    <w:rPr>
      <w:color w:val="00000A"/>
      <w:sz w:val="22"/>
    </w:rPr>
  </w:style>
  <w:style w:type="character" w:styleId="ListLabel270">
    <w:name w:val="ListLabel 270"/>
    <w:qFormat/>
    <w:rPr>
      <w:rFonts w:ascii="Times New Roman" w:hAnsi="Times New Roman"/>
      <w:b/>
      <w:color w:val="00000A"/>
      <w:sz w:val="22"/>
    </w:rPr>
  </w:style>
  <w:style w:type="character" w:styleId="ListLabel271">
    <w:name w:val="ListLabel 271"/>
    <w:qFormat/>
    <w:rPr>
      <w:rFonts w:ascii="Times New Roman" w:hAnsi="Times New Roman"/>
      <w:color w:val="00000A"/>
      <w:sz w:val="22"/>
    </w:rPr>
  </w:style>
  <w:style w:type="character" w:styleId="ListLabel272">
    <w:name w:val="ListLabel 272"/>
    <w:qFormat/>
    <w:rPr>
      <w:color w:val="00000A"/>
      <w:sz w:val="22"/>
    </w:rPr>
  </w:style>
  <w:style w:type="character" w:styleId="ListLabel273">
    <w:name w:val="ListLabel 273"/>
    <w:qFormat/>
    <w:rPr>
      <w:color w:val="00000A"/>
      <w:sz w:val="22"/>
    </w:rPr>
  </w:style>
  <w:style w:type="character" w:styleId="ListLabel274">
    <w:name w:val="ListLabel 274"/>
    <w:qFormat/>
    <w:rPr>
      <w:color w:val="00000A"/>
      <w:sz w:val="22"/>
    </w:rPr>
  </w:style>
  <w:style w:type="character" w:styleId="ListLabel275">
    <w:name w:val="ListLabel 275"/>
    <w:qFormat/>
    <w:rPr>
      <w:color w:val="00000A"/>
      <w:sz w:val="22"/>
    </w:rPr>
  </w:style>
  <w:style w:type="character" w:styleId="ListLabel276">
    <w:name w:val="ListLabel 276"/>
    <w:qFormat/>
    <w:rPr>
      <w:color w:val="00000A"/>
      <w:sz w:val="22"/>
    </w:rPr>
  </w:style>
  <w:style w:type="character" w:styleId="ListLabel277">
    <w:name w:val="ListLabel 277"/>
    <w:qFormat/>
    <w:rPr>
      <w:color w:val="00000A"/>
      <w:sz w:val="22"/>
    </w:rPr>
  </w:style>
  <w:style w:type="character" w:styleId="ListLabel278">
    <w:name w:val="ListLabel 278"/>
    <w:qFormat/>
    <w:rPr>
      <w:rFonts w:eastAsia="MS Gothic"/>
      <w:b/>
      <w:color w:val="000000"/>
      <w:sz w:val="22"/>
    </w:rPr>
  </w:style>
  <w:style w:type="character" w:styleId="ListLabel279">
    <w:name w:val="ListLabel 279"/>
    <w:qFormat/>
    <w:rPr>
      <w:b/>
      <w:sz w:val="22"/>
    </w:rPr>
  </w:style>
  <w:style w:type="character" w:styleId="ListLabel280">
    <w:name w:val="ListLabel 280"/>
    <w:qFormat/>
    <w:rPr>
      <w:b/>
      <w:i w:val="false"/>
      <w:strike w:val="false"/>
      <w:dstrike w:val="false"/>
      <w:color w:val="00000A"/>
    </w:rPr>
  </w:style>
  <w:style w:type="character" w:styleId="ListLabel281">
    <w:name w:val="ListLabel 281"/>
    <w:qFormat/>
    <w:rPr>
      <w:b/>
      <w:i w:val="false"/>
      <w:color w:val="00000A"/>
    </w:rPr>
  </w:style>
  <w:style w:type="character" w:styleId="ListLabel282">
    <w:name w:val="ListLabel 282"/>
    <w:qFormat/>
    <w:rPr>
      <w:color w:val="00000A"/>
      <w:sz w:val="22"/>
    </w:rPr>
  </w:style>
  <w:style w:type="character" w:styleId="ListLabel283">
    <w:name w:val="ListLabel 283"/>
    <w:qFormat/>
    <w:rPr>
      <w:rFonts w:ascii="Times New Roman" w:hAnsi="Times New Roman"/>
      <w:b/>
      <w:color w:val="00000A"/>
      <w:sz w:val="22"/>
    </w:rPr>
  </w:style>
  <w:style w:type="character" w:styleId="ListLabel284">
    <w:name w:val="ListLabel 284"/>
    <w:qFormat/>
    <w:rPr>
      <w:rFonts w:ascii="Times New Roman" w:hAnsi="Times New Roman"/>
      <w:color w:val="00000A"/>
      <w:sz w:val="22"/>
    </w:rPr>
  </w:style>
  <w:style w:type="character" w:styleId="ListLabel285">
    <w:name w:val="ListLabel 285"/>
    <w:qFormat/>
    <w:rPr>
      <w:color w:val="00000A"/>
      <w:sz w:val="22"/>
    </w:rPr>
  </w:style>
  <w:style w:type="character" w:styleId="ListLabel286">
    <w:name w:val="ListLabel 286"/>
    <w:qFormat/>
    <w:rPr>
      <w:color w:val="00000A"/>
      <w:sz w:val="22"/>
    </w:rPr>
  </w:style>
  <w:style w:type="character" w:styleId="ListLabel287">
    <w:name w:val="ListLabel 287"/>
    <w:qFormat/>
    <w:rPr>
      <w:color w:val="00000A"/>
      <w:sz w:val="22"/>
    </w:rPr>
  </w:style>
  <w:style w:type="character" w:styleId="ListLabel288">
    <w:name w:val="ListLabel 288"/>
    <w:qFormat/>
    <w:rPr>
      <w:color w:val="00000A"/>
      <w:sz w:val="22"/>
    </w:rPr>
  </w:style>
  <w:style w:type="character" w:styleId="ListLabel289">
    <w:name w:val="ListLabel 289"/>
    <w:qFormat/>
    <w:rPr>
      <w:color w:val="00000A"/>
      <w:sz w:val="22"/>
    </w:rPr>
  </w:style>
  <w:style w:type="character" w:styleId="ListLabel290">
    <w:name w:val="ListLabel 290"/>
    <w:qFormat/>
    <w:rPr>
      <w:color w:val="00000A"/>
      <w:sz w:val="22"/>
    </w:rPr>
  </w:style>
  <w:style w:type="character" w:styleId="ListLabel291">
    <w:name w:val="ListLabel 291"/>
    <w:qFormat/>
    <w:rPr>
      <w:rFonts w:eastAsia="MS Gothic"/>
      <w:b/>
      <w:color w:val="000000"/>
      <w:sz w:val="22"/>
    </w:rPr>
  </w:style>
  <w:style w:type="character" w:styleId="ListLabel292">
    <w:name w:val="ListLabel 292"/>
    <w:qFormat/>
    <w:rPr>
      <w:b/>
      <w:sz w:val="22"/>
    </w:rPr>
  </w:style>
  <w:style w:type="character" w:styleId="ListLabel293">
    <w:name w:val="ListLabel 293"/>
    <w:qFormat/>
    <w:rPr>
      <w:b/>
      <w:i w:val="false"/>
      <w:strike w:val="false"/>
      <w:dstrike w:val="false"/>
      <w:color w:val="00000A"/>
    </w:rPr>
  </w:style>
  <w:style w:type="character" w:styleId="ListLabel294">
    <w:name w:val="ListLabel 294"/>
    <w:qFormat/>
    <w:rPr>
      <w:b/>
      <w:i w:val="false"/>
      <w:color w:val="00000A"/>
    </w:rPr>
  </w:style>
  <w:style w:type="character" w:styleId="ListLabel295">
    <w:name w:val="ListLabel 295"/>
    <w:qFormat/>
    <w:rPr>
      <w:color w:val="00000A"/>
      <w:sz w:val="22"/>
    </w:rPr>
  </w:style>
  <w:style w:type="character" w:styleId="ListLabel296">
    <w:name w:val="ListLabel 296"/>
    <w:qFormat/>
    <w:rPr>
      <w:rFonts w:ascii="Times New Roman" w:hAnsi="Times New Roman"/>
      <w:b/>
      <w:color w:val="00000A"/>
      <w:sz w:val="22"/>
    </w:rPr>
  </w:style>
  <w:style w:type="character" w:styleId="ListLabel297">
    <w:name w:val="ListLabel 297"/>
    <w:qFormat/>
    <w:rPr>
      <w:rFonts w:ascii="Times New Roman" w:hAnsi="Times New Roman"/>
      <w:color w:val="00000A"/>
      <w:sz w:val="22"/>
    </w:rPr>
  </w:style>
  <w:style w:type="character" w:styleId="ListLabel298">
    <w:name w:val="ListLabel 298"/>
    <w:qFormat/>
    <w:rPr>
      <w:color w:val="00000A"/>
      <w:sz w:val="22"/>
    </w:rPr>
  </w:style>
  <w:style w:type="character" w:styleId="ListLabel299">
    <w:name w:val="ListLabel 299"/>
    <w:qFormat/>
    <w:rPr>
      <w:color w:val="00000A"/>
      <w:sz w:val="22"/>
    </w:rPr>
  </w:style>
  <w:style w:type="character" w:styleId="ListLabel300">
    <w:name w:val="ListLabel 300"/>
    <w:qFormat/>
    <w:rPr>
      <w:color w:val="00000A"/>
      <w:sz w:val="22"/>
    </w:rPr>
  </w:style>
  <w:style w:type="character" w:styleId="ListLabel301">
    <w:name w:val="ListLabel 301"/>
    <w:qFormat/>
    <w:rPr>
      <w:color w:val="00000A"/>
      <w:sz w:val="22"/>
    </w:rPr>
  </w:style>
  <w:style w:type="character" w:styleId="ListLabel302">
    <w:name w:val="ListLabel 302"/>
    <w:qFormat/>
    <w:rPr>
      <w:color w:val="00000A"/>
      <w:sz w:val="22"/>
    </w:rPr>
  </w:style>
  <w:style w:type="character" w:styleId="ListLabel303">
    <w:name w:val="ListLabel 303"/>
    <w:qFormat/>
    <w:rPr>
      <w:color w:val="00000A"/>
      <w:sz w:val="22"/>
    </w:rPr>
  </w:style>
  <w:style w:type="character" w:styleId="ListLabel304">
    <w:name w:val="ListLabel 304"/>
    <w:qFormat/>
    <w:rPr>
      <w:rFonts w:eastAsia="MS Gothic"/>
      <w:b/>
      <w:color w:val="000000"/>
      <w:sz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ListParagraph">
    <w:name w:val="List Paragraph"/>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val="clear" w:fill="FFFFCC"/>
    </w:pPr>
    <w:rPr>
      <w:szCs w:val="20"/>
    </w:rPr>
  </w:style>
  <w:style w:type="paragraph" w:styleId="GradeColoridanfase11" w:customStyle="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
    <w:name w:val="Header"/>
    <w:basedOn w:val="Normal"/>
    <w:link w:val="CabealhoChar"/>
    <w:unhideWhenUsed/>
    <w:rsid w:val="00a3644b"/>
    <w:pPr>
      <w:tabs>
        <w:tab w:val="center" w:pos="4252" w:leader="none"/>
        <w:tab w:val="right" w:pos="8504" w:leader="none"/>
      </w:tabs>
    </w:pPr>
    <w:rPr/>
  </w:style>
  <w:style w:type="paragraph" w:styleId="Rodap">
    <w:name w:val="Footer"/>
    <w:basedOn w:val="Normal"/>
    <w:link w:val="RodapChar"/>
    <w:uiPriority w:val="99"/>
    <w:unhideWhenUsed/>
    <w:rsid w:val="00a3644b"/>
    <w:pPr>
      <w:tabs>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qFormat/>
    <w:rsid w:val="00ea46e8"/>
    <w:pPr>
      <w:tabs>
        <w:tab w:val="left" w:pos="567" w:leader="none"/>
      </w:tabs>
      <w:jc w:val="both"/>
    </w:pPr>
    <w:rPr>
      <w:rFonts w:ascii="Ecofont_Spranq_eco_Sans" w:hAnsi="Ecofont_Spranq_eco_Sans" w:cs="Times New Roman"/>
      <w:b/>
      <w:bCs/>
      <w:color w:val="00000A"/>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paragraph" w:styleId="Standard" w:customStyle="1">
    <w:name w:val="Standard"/>
    <w:qFormat/>
    <w:rsid w:val="00ec6eb1"/>
    <w:pPr>
      <w:widowControl/>
      <w:suppressAutoHyphens w:val="true"/>
      <w:bidi w:val="0"/>
      <w:jc w:val="left"/>
      <w:textAlignment w:val="baseline"/>
    </w:pPr>
    <w:rPr>
      <w:rFonts w:ascii="Liberation Serif" w:hAnsi="Liberation Serif" w:eastAsia="SimSun" w:cs="Lucida Sans"/>
      <w:color w:val="00000A"/>
      <w:sz w:val="24"/>
      <w:szCs w:val="24"/>
      <w:lang w:val="pt-BR" w:eastAsia="zh-CN" w:bidi="hi-IN"/>
    </w:rPr>
  </w:style>
  <w:style w:type="paragraph" w:styleId="Contedodatabela" w:customStyle="1">
    <w:name w:val="Conteúdo da tabela"/>
    <w:basedOn w:val="Standard"/>
    <w:qFormat/>
    <w:rsid w:val="00cf49e5"/>
    <w:pPr>
      <w:suppressLineNumbers/>
    </w:pPr>
    <w:rPr>
      <w:color w:val="00000A"/>
    </w:rPr>
  </w:style>
  <w:style w:type="paragraph" w:styleId="Textbody" w:customStyle="1">
    <w:name w:val="Text body"/>
    <w:basedOn w:val="Standard"/>
    <w:qFormat/>
    <w:rsid w:val="00fd61a9"/>
    <w:pPr>
      <w:spacing w:lineRule="auto" w:line="276" w:before="0" w:after="120"/>
    </w:pPr>
    <w:rPr>
      <w:rFonts w:ascii="Calibri" w:hAnsi="Calibri" w:eastAsia="Calibri" w:cs="Calibri"/>
      <w:sz w:val="22"/>
      <w:szCs w:val="22"/>
      <w:lang w:bidi="ar-SA"/>
    </w:rPr>
  </w:style>
  <w:style w:type="paragraph" w:styleId="Padro">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Ttulodetabela">
    <w:name w:val="Título de tabela"/>
    <w:basedOn w:val="Contedodatabela"/>
    <w:qFormat/>
    <w:pPr/>
    <w:rPr/>
  </w:style>
  <w:style w:type="numbering" w:styleId="NoList" w:default="1">
    <w:name w:val="No List"/>
    <w:uiPriority w:val="99"/>
    <w:semiHidden/>
    <w:unhideWhenUsed/>
    <w:qFormat/>
  </w:style>
  <w:style w:type="numbering" w:styleId="WW8Num2" w:customStyle="1">
    <w:name w:val="WW8Num2"/>
    <w:qFormat/>
    <w:rsid w:val="00fd61a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5438-9CE2-429A-B233-3B6216D1F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E457D943-1283-4F7D-BF98-F074D3C4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Application>LibreOffice/5.2.6.2$Windows_x86 LibreOffice_project/a3100ed2409ebf1c212f5048fbe377c281438fdc</Application>
  <Pages>38</Pages>
  <Words>17501</Words>
  <Characters>103355</Characters>
  <CharactersWithSpaces>120313</CharactersWithSpaces>
  <Paragraphs>921</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2019-07-22T20:24:00Z</dcterms:created>
  <dc:creator>Adriano</dc:creator>
  <dc:description/>
  <dc:language>pt-BR</dc:language>
  <cp:lastModifiedBy/>
  <cp:lastPrinted>2018-12-20T16:54:00Z</cp:lastPrinted>
  <dcterms:modified xsi:type="dcterms:W3CDTF">2019-09-20T09:02:28Z</dcterms:modified>
  <cp:revision>21</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