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A78" w:rsidRDefault="00EE4A78"/>
    <w:p w:rsidR="003674D1" w:rsidRDefault="003674D1"/>
    <w:p w:rsidR="003674D1" w:rsidRDefault="003674D1"/>
    <w:p w:rsidR="003674D1" w:rsidRDefault="003674D1" w:rsidP="003674D1">
      <w:pPr>
        <w:tabs>
          <w:tab w:val="left" w:pos="9520"/>
        </w:tabs>
        <w:spacing w:before="57" w:after="57"/>
        <w:ind w:left="3780"/>
        <w:rPr>
          <w:rFonts w:ascii="Arial" w:hAnsi="Arial" w:cs="Arial"/>
          <w:b/>
          <w:bCs/>
          <w:i/>
          <w:iCs/>
        </w:rPr>
      </w:pPr>
    </w:p>
    <w:p w:rsidR="003674D1" w:rsidRDefault="006E7DCB" w:rsidP="003674D1">
      <w:pPr>
        <w:spacing w:before="57" w:after="57"/>
        <w:ind w:left="3545"/>
        <w:rPr>
          <w:rFonts w:ascii="Arial" w:hAnsi="Arial" w:cs="Arial"/>
          <w:b/>
        </w:rPr>
      </w:pPr>
      <w:r>
        <w:rPr>
          <w:rFonts w:ascii="Arial" w:eastAsia="Arial" w:hAnsi="Arial" w:cs="Arial"/>
          <w:b/>
          <w:bCs/>
          <w:szCs w:val="18"/>
        </w:rPr>
        <w:t>PROCESSO Nº. 233</w:t>
      </w:r>
      <w:r w:rsidR="00A61DEF">
        <w:rPr>
          <w:rFonts w:ascii="Arial" w:eastAsia="Arial" w:hAnsi="Arial" w:cs="Arial"/>
          <w:b/>
          <w:bCs/>
          <w:szCs w:val="18"/>
        </w:rPr>
        <w:t>00</w:t>
      </w:r>
      <w:r w:rsidR="000C61EF">
        <w:rPr>
          <w:rFonts w:ascii="Arial" w:eastAsia="Arial" w:hAnsi="Arial" w:cs="Arial"/>
          <w:b/>
          <w:bCs/>
          <w:szCs w:val="18"/>
        </w:rPr>
        <w:t>.00</w:t>
      </w:r>
      <w:r w:rsidR="003D7EB3">
        <w:rPr>
          <w:rFonts w:ascii="Arial" w:eastAsia="Arial" w:hAnsi="Arial" w:cs="Arial"/>
          <w:b/>
          <w:bCs/>
          <w:szCs w:val="18"/>
        </w:rPr>
        <w:t>0510.</w:t>
      </w:r>
      <w:r w:rsidR="003674D1">
        <w:rPr>
          <w:rFonts w:ascii="Arial" w:eastAsia="Arial" w:hAnsi="Arial" w:cs="Arial"/>
          <w:b/>
          <w:bCs/>
          <w:szCs w:val="18"/>
        </w:rPr>
        <w:t>201</w:t>
      </w:r>
      <w:r w:rsidR="003D7EB3">
        <w:rPr>
          <w:rFonts w:ascii="Arial" w:eastAsia="Arial" w:hAnsi="Arial" w:cs="Arial"/>
          <w:b/>
          <w:bCs/>
          <w:szCs w:val="18"/>
        </w:rPr>
        <w:t>9</w:t>
      </w:r>
      <w:r w:rsidR="003674D1">
        <w:rPr>
          <w:rFonts w:ascii="Arial" w:eastAsia="Arial" w:hAnsi="Arial" w:cs="Arial"/>
          <w:b/>
          <w:bCs/>
          <w:szCs w:val="18"/>
        </w:rPr>
        <w:t>-</w:t>
      </w:r>
      <w:r w:rsidR="003D7EB3">
        <w:rPr>
          <w:rFonts w:ascii="Arial" w:eastAsia="Arial" w:hAnsi="Arial" w:cs="Arial"/>
          <w:b/>
          <w:bCs/>
          <w:szCs w:val="18"/>
        </w:rPr>
        <w:t>16</w:t>
      </w:r>
    </w:p>
    <w:p w:rsidR="003674D1" w:rsidRDefault="003674D1" w:rsidP="003674D1">
      <w:pPr>
        <w:pStyle w:val="SemEspaamento1"/>
        <w:ind w:left="3545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b/>
          <w:sz w:val="24"/>
        </w:rPr>
        <w:t xml:space="preserve">Interessado: </w:t>
      </w:r>
      <w:r w:rsidR="003D7EB3">
        <w:rPr>
          <w:rFonts w:ascii="Arial" w:hAnsi="Arial" w:cs="Arial"/>
          <w:b/>
          <w:sz w:val="24"/>
        </w:rPr>
        <w:t>Reinaldo de Souza Dantas</w:t>
      </w:r>
      <w:r>
        <w:rPr>
          <w:rFonts w:ascii="Arial" w:hAnsi="Arial" w:cs="Arial"/>
          <w:b/>
          <w:sz w:val="24"/>
        </w:rPr>
        <w:t xml:space="preserve"> </w:t>
      </w:r>
    </w:p>
    <w:p w:rsidR="003674D1" w:rsidRDefault="003674D1" w:rsidP="003674D1">
      <w:pPr>
        <w:pStyle w:val="SemEspaamento1"/>
        <w:spacing w:before="57" w:after="57" w:line="240" w:lineRule="auto"/>
        <w:ind w:left="3545"/>
        <w:jc w:val="both"/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</w:rPr>
        <w:t xml:space="preserve">Assunto: </w:t>
      </w:r>
      <w:r w:rsidR="003D7EB3">
        <w:rPr>
          <w:rFonts w:ascii="Arial" w:eastAsia="Times New Roman" w:hAnsi="Arial" w:cs="Arial"/>
          <w:bCs/>
          <w:color w:val="000000"/>
          <w:sz w:val="23"/>
          <w:szCs w:val="23"/>
          <w:shd w:val="clear" w:color="auto" w:fill="FFFFFF"/>
        </w:rPr>
        <w:t xml:space="preserve">Aquisição de Vidrarias em geral para atender a demanda do IF </w:t>
      </w:r>
      <w:proofErr w:type="spellStart"/>
      <w:r w:rsidR="003D7EB3">
        <w:rPr>
          <w:rFonts w:ascii="Arial" w:eastAsia="Times New Roman" w:hAnsi="Arial" w:cs="Arial"/>
          <w:bCs/>
          <w:color w:val="000000"/>
          <w:sz w:val="23"/>
          <w:szCs w:val="23"/>
          <w:shd w:val="clear" w:color="auto" w:fill="FFFFFF"/>
        </w:rPr>
        <w:t>Sertão-PE</w:t>
      </w:r>
      <w:proofErr w:type="spellEnd"/>
      <w:r w:rsidR="003D7EB3">
        <w:rPr>
          <w:rFonts w:ascii="Arial" w:eastAsia="Times New Roman" w:hAnsi="Arial" w:cs="Arial"/>
          <w:bCs/>
          <w:color w:val="000000"/>
          <w:sz w:val="23"/>
          <w:szCs w:val="23"/>
          <w:shd w:val="clear" w:color="auto" w:fill="FFFFFF"/>
        </w:rPr>
        <w:t>- Planejamento 2019.</w:t>
      </w:r>
    </w:p>
    <w:p w:rsidR="003674D1" w:rsidRDefault="003674D1" w:rsidP="003674D1">
      <w:pPr>
        <w:pStyle w:val="SemEspaamento1"/>
        <w:jc w:val="center"/>
      </w:pPr>
    </w:p>
    <w:p w:rsidR="003674D1" w:rsidRDefault="003674D1" w:rsidP="003674D1">
      <w:pPr>
        <w:pStyle w:val="SemEspaamento1"/>
        <w:jc w:val="center"/>
      </w:pPr>
      <w:r>
        <w:rPr>
          <w:rFonts w:ascii="Arial" w:hAnsi="Arial" w:cs="Arial"/>
          <w:b/>
          <w:sz w:val="24"/>
          <w:u w:val="single"/>
        </w:rPr>
        <w:t>TERMO DE AUTUAÇÃO</w:t>
      </w:r>
    </w:p>
    <w:p w:rsidR="003674D1" w:rsidRDefault="003674D1" w:rsidP="003674D1">
      <w:pPr>
        <w:pStyle w:val="SemEspaamento1"/>
        <w:jc w:val="center"/>
      </w:pPr>
    </w:p>
    <w:p w:rsidR="003674D1" w:rsidRDefault="003674D1" w:rsidP="003674D1">
      <w:pPr>
        <w:pStyle w:val="SemEspaamento1"/>
        <w:jc w:val="both"/>
      </w:pPr>
    </w:p>
    <w:p w:rsidR="003674D1" w:rsidRDefault="003D7EB3" w:rsidP="003674D1">
      <w:pPr>
        <w:pStyle w:val="SemEspaamento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Aos sete</w:t>
      </w:r>
      <w:r w:rsidR="003674D1">
        <w:rPr>
          <w:rFonts w:ascii="Arial" w:hAnsi="Arial" w:cs="Arial"/>
          <w:sz w:val="24"/>
        </w:rPr>
        <w:t xml:space="preserve"> dias do mês de </w:t>
      </w:r>
      <w:r>
        <w:rPr>
          <w:rFonts w:ascii="Arial" w:hAnsi="Arial" w:cs="Arial"/>
          <w:sz w:val="24"/>
        </w:rPr>
        <w:t>outubro</w:t>
      </w:r>
      <w:r w:rsidR="003674D1">
        <w:rPr>
          <w:rFonts w:ascii="Arial" w:hAnsi="Arial" w:cs="Arial"/>
          <w:sz w:val="24"/>
        </w:rPr>
        <w:t xml:space="preserve"> de 201</w:t>
      </w:r>
      <w:r>
        <w:rPr>
          <w:rFonts w:ascii="Arial" w:hAnsi="Arial" w:cs="Arial"/>
          <w:sz w:val="24"/>
        </w:rPr>
        <w:t>9</w:t>
      </w:r>
      <w:r w:rsidR="003674D1">
        <w:rPr>
          <w:rFonts w:ascii="Arial" w:hAnsi="Arial" w:cs="Arial"/>
          <w:sz w:val="24"/>
        </w:rPr>
        <w:t>, reg</w:t>
      </w:r>
      <w:r>
        <w:rPr>
          <w:rFonts w:ascii="Arial" w:hAnsi="Arial" w:cs="Arial"/>
          <w:sz w:val="24"/>
        </w:rPr>
        <w:t xml:space="preserve">istro o recebimento do presente </w:t>
      </w:r>
      <w:r w:rsidR="003674D1">
        <w:rPr>
          <w:rFonts w:ascii="Arial" w:hAnsi="Arial" w:cs="Arial"/>
          <w:sz w:val="24"/>
        </w:rPr>
        <w:t xml:space="preserve">processo administrativo sob o nº </w:t>
      </w:r>
      <w:r w:rsidR="006E7DCB">
        <w:rPr>
          <w:rFonts w:ascii="Arial" w:eastAsia="Arial" w:hAnsi="Arial" w:cs="Arial"/>
          <w:b/>
          <w:bCs/>
          <w:color w:val="000000"/>
          <w:sz w:val="24"/>
          <w:szCs w:val="18"/>
        </w:rPr>
        <w:t>23300.00</w:t>
      </w:r>
      <w:r>
        <w:rPr>
          <w:rFonts w:ascii="Arial" w:eastAsia="Arial" w:hAnsi="Arial" w:cs="Arial"/>
          <w:b/>
          <w:bCs/>
          <w:color w:val="000000"/>
          <w:sz w:val="24"/>
          <w:szCs w:val="18"/>
        </w:rPr>
        <w:t>0510.2019-16</w:t>
      </w:r>
      <w:r w:rsidR="003674D1">
        <w:rPr>
          <w:rFonts w:ascii="Arial" w:hAnsi="Arial" w:cs="Arial"/>
          <w:sz w:val="24"/>
        </w:rPr>
        <w:t>, tendo como objeto a</w:t>
      </w:r>
      <w:r w:rsidR="000C61EF">
        <w:rPr>
          <w:rFonts w:ascii="Arial" w:hAnsi="Arial" w:cs="Arial"/>
          <w:b/>
          <w:bCs/>
        </w:rPr>
        <w:t xml:space="preserve"> Aquisição de </w:t>
      </w:r>
      <w:r>
        <w:rPr>
          <w:rFonts w:ascii="Arial" w:hAnsi="Arial" w:cs="Arial"/>
          <w:b/>
          <w:bCs/>
        </w:rPr>
        <w:t>Vidrarias</w:t>
      </w:r>
      <w:r w:rsidR="0095399E" w:rsidRPr="0095399E">
        <w:rPr>
          <w:rFonts w:ascii="Arial" w:hAnsi="Arial" w:cs="Arial"/>
          <w:b/>
          <w:bCs/>
        </w:rPr>
        <w:t>.</w:t>
      </w:r>
      <w:r w:rsidR="003674D1">
        <w:rPr>
          <w:rFonts w:ascii="Arial" w:hAnsi="Arial" w:cs="Arial"/>
          <w:sz w:val="24"/>
        </w:rPr>
        <w:t xml:space="preserve"> O presente termo de autuação foi lavrado por mim, </w:t>
      </w:r>
      <w:proofErr w:type="spellStart"/>
      <w:r w:rsidR="003674D1">
        <w:rPr>
          <w:rFonts w:ascii="Arial" w:hAnsi="Arial" w:cs="Arial"/>
          <w:sz w:val="24"/>
        </w:rPr>
        <w:t>Ozilane</w:t>
      </w:r>
      <w:proofErr w:type="spellEnd"/>
      <w:r w:rsidR="003674D1">
        <w:rPr>
          <w:rFonts w:ascii="Arial" w:hAnsi="Arial" w:cs="Arial"/>
          <w:sz w:val="24"/>
        </w:rPr>
        <w:t xml:space="preserve"> Oliveira Silva, Coordenadora de Compras e Licitações, que o digitei.</w:t>
      </w:r>
    </w:p>
    <w:p w:rsidR="003674D1" w:rsidRDefault="003674D1" w:rsidP="003674D1">
      <w:pPr>
        <w:pStyle w:val="SemEspaamento1"/>
        <w:jc w:val="both"/>
      </w:pPr>
    </w:p>
    <w:p w:rsidR="003674D1" w:rsidRDefault="003674D1" w:rsidP="003674D1">
      <w:pPr>
        <w:pStyle w:val="SemEspaamento1"/>
        <w:jc w:val="both"/>
      </w:pPr>
    </w:p>
    <w:p w:rsidR="00A61DEF" w:rsidRDefault="00A61DEF" w:rsidP="003674D1">
      <w:pPr>
        <w:pStyle w:val="SemEspaamento1"/>
        <w:jc w:val="both"/>
      </w:pPr>
    </w:p>
    <w:p w:rsidR="003674D1" w:rsidRDefault="003674D1" w:rsidP="003674D1">
      <w:pPr>
        <w:pStyle w:val="SemEspaamento1"/>
        <w:spacing w:after="57"/>
        <w:jc w:val="center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b/>
          <w:sz w:val="24"/>
        </w:rPr>
        <w:t>Ozilane</w:t>
      </w:r>
      <w:proofErr w:type="spellEnd"/>
      <w:r>
        <w:rPr>
          <w:rFonts w:ascii="Arial" w:hAnsi="Arial" w:cs="Arial"/>
          <w:b/>
          <w:sz w:val="24"/>
        </w:rPr>
        <w:t xml:space="preserve"> Oliveira Silva</w:t>
      </w:r>
    </w:p>
    <w:p w:rsidR="003674D1" w:rsidRDefault="003674D1" w:rsidP="003674D1">
      <w:pPr>
        <w:pStyle w:val="SemEspaamento1"/>
        <w:spacing w:after="57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Coordenadora de Compras e Licitações- Campus Petrolina</w:t>
      </w:r>
    </w:p>
    <w:p w:rsidR="003674D1" w:rsidRDefault="003674D1" w:rsidP="003674D1">
      <w:pPr>
        <w:pStyle w:val="SemEspaamento1"/>
        <w:jc w:val="both"/>
      </w:pPr>
    </w:p>
    <w:p w:rsidR="003674D1" w:rsidRDefault="003674D1"/>
    <w:sectPr w:rsidR="003674D1" w:rsidSect="003674D1">
      <w:headerReference w:type="default" r:id="rId6"/>
      <w:pgSz w:w="11906" w:h="16838"/>
      <w:pgMar w:top="669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596B" w:rsidRDefault="00D9596B" w:rsidP="003674D1">
      <w:r>
        <w:separator/>
      </w:r>
    </w:p>
  </w:endnote>
  <w:endnote w:type="continuationSeparator" w:id="0">
    <w:p w:rsidR="00D9596B" w:rsidRDefault="00D9596B" w:rsidP="003674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panose1 w:val="020B0603030804020204"/>
    <w:charset w:val="00"/>
    <w:family w:val="swiss"/>
    <w:pitch w:val="variable"/>
    <w:sig w:usb0="E7002EFF" w:usb1="D200F5FF" w:usb2="0A24602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596B" w:rsidRDefault="00D9596B" w:rsidP="003674D1">
      <w:r>
        <w:separator/>
      </w:r>
    </w:p>
  </w:footnote>
  <w:footnote w:type="continuationSeparator" w:id="0">
    <w:p w:rsidR="00D9596B" w:rsidRDefault="00D9596B" w:rsidP="003674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4D1" w:rsidRDefault="003674D1" w:rsidP="003674D1">
    <w:pPr>
      <w:jc w:val="center"/>
    </w:pPr>
    <w:r>
      <w:rPr>
        <w:noProof/>
        <w:lang w:eastAsia="pt-BR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-708660</wp:posOffset>
          </wp:positionH>
          <wp:positionV relativeFrom="paragraph">
            <wp:posOffset>34290</wp:posOffset>
          </wp:positionV>
          <wp:extent cx="2009775" cy="638175"/>
          <wp:effectExtent l="19050" t="0" r="9525" b="0"/>
          <wp:wrapThrough wrapText="bothSides">
            <wp:wrapPolygon edited="0">
              <wp:start x="-205" y="0"/>
              <wp:lineTo x="-205" y="21278"/>
              <wp:lineTo x="21702" y="21278"/>
              <wp:lineTo x="21702" y="0"/>
              <wp:lineTo x="-205" y="0"/>
            </wp:wrapPolygon>
          </wp:wrapThrough>
          <wp:docPr id="1" name="Imagem 1" descr="C:\Users\Socorro Sena\Desktop\logomarca petrol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ocorro Sena\Desktop\logomarca petrolin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object w:dxaOrig="2759" w:dyaOrig="27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2.65pt;height:31pt" o:ole="" filled="t">
          <v:fill opacity="0" color2="black"/>
          <v:imagedata r:id="rId2" o:title=""/>
        </v:shape>
        <o:OLEObject Type="Embed" ProgID="PBrush" ShapeID="_x0000_i1025" DrawAspect="Content" ObjectID="_1631951740" r:id="rId3"/>
      </w:object>
    </w:r>
  </w:p>
  <w:p w:rsidR="003674D1" w:rsidRDefault="003674D1" w:rsidP="003674D1">
    <w:pPr>
      <w:jc w:val="center"/>
      <w:rPr>
        <w:b/>
        <w:bCs/>
        <w:color w:val="000000"/>
        <w:sz w:val="18"/>
        <w:szCs w:val="18"/>
      </w:rPr>
    </w:pPr>
    <w:r>
      <w:rPr>
        <w:b/>
        <w:bCs/>
        <w:color w:val="000000"/>
        <w:sz w:val="18"/>
        <w:szCs w:val="18"/>
      </w:rPr>
      <w:t>Serviço público Federal</w:t>
    </w:r>
  </w:p>
  <w:p w:rsidR="003674D1" w:rsidRDefault="003674D1" w:rsidP="003674D1">
    <w:pPr>
      <w:jc w:val="center"/>
      <w:rPr>
        <w:rFonts w:ascii="Arial" w:hAnsi="Arial" w:cs="Arial"/>
        <w:b/>
        <w:bCs/>
        <w:color w:val="000000"/>
        <w:sz w:val="18"/>
        <w:szCs w:val="18"/>
      </w:rPr>
    </w:pPr>
    <w:r w:rsidRPr="003674D1">
      <w:rPr>
        <w:b/>
        <w:bCs/>
        <w:color w:val="000000"/>
        <w:sz w:val="18"/>
        <w:szCs w:val="18"/>
      </w:rPr>
      <w:t xml:space="preserve"> </w:t>
    </w:r>
    <w:r>
      <w:rPr>
        <w:rFonts w:ascii="Arial" w:hAnsi="Arial" w:cs="Arial"/>
        <w:b/>
        <w:bCs/>
        <w:color w:val="000000"/>
        <w:sz w:val="18"/>
        <w:szCs w:val="18"/>
      </w:rPr>
      <w:t>Ministério da Educação</w:t>
    </w:r>
  </w:p>
  <w:p w:rsidR="003674D1" w:rsidRDefault="003674D1" w:rsidP="003674D1">
    <w:pPr>
      <w:jc w:val="center"/>
      <w:rPr>
        <w:rFonts w:ascii="Arial" w:hAnsi="Arial" w:cs="Arial"/>
        <w:b/>
        <w:bCs/>
        <w:color w:val="000000"/>
        <w:sz w:val="18"/>
        <w:szCs w:val="18"/>
      </w:rPr>
    </w:pPr>
    <w:r>
      <w:rPr>
        <w:rFonts w:ascii="Arial" w:hAnsi="Arial" w:cs="Arial"/>
        <w:b/>
        <w:bCs/>
        <w:color w:val="000000"/>
        <w:sz w:val="18"/>
        <w:szCs w:val="18"/>
      </w:rPr>
      <w:t>Secretaria de Educação Profissional e Tecnológica</w:t>
    </w:r>
  </w:p>
  <w:p w:rsidR="003674D1" w:rsidRPr="003674D1" w:rsidRDefault="003674D1" w:rsidP="003674D1">
    <w:pPr>
      <w:ind w:right="-286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Arial" w:hAnsi="Arial" w:cs="Arial"/>
        <w:b/>
        <w:bCs/>
        <w:color w:val="000000"/>
        <w:sz w:val="18"/>
        <w:szCs w:val="18"/>
      </w:rPr>
      <w:t>Instituto</w:t>
    </w:r>
    <w:r>
      <w:rPr>
        <w:rFonts w:ascii="Arial" w:eastAsia="Arial" w:hAnsi="Arial" w:cs="Arial"/>
        <w:b/>
        <w:bCs/>
        <w:color w:val="000000"/>
        <w:sz w:val="18"/>
        <w:szCs w:val="18"/>
      </w:rPr>
      <w:t xml:space="preserve"> F</w:t>
    </w:r>
    <w:r>
      <w:rPr>
        <w:rFonts w:ascii="Arial" w:hAnsi="Arial" w:cs="Arial"/>
        <w:b/>
        <w:bCs/>
        <w:color w:val="000000"/>
        <w:sz w:val="18"/>
        <w:szCs w:val="18"/>
      </w:rPr>
      <w:t>ederal</w:t>
    </w:r>
    <w:r>
      <w:rPr>
        <w:rFonts w:ascii="Arial" w:eastAsia="Arial" w:hAnsi="Arial" w:cs="Arial"/>
        <w:b/>
        <w:bCs/>
        <w:color w:val="000000"/>
        <w:sz w:val="18"/>
        <w:szCs w:val="18"/>
      </w:rPr>
      <w:t xml:space="preserve"> </w:t>
    </w:r>
    <w:r>
      <w:rPr>
        <w:rFonts w:ascii="Arial" w:hAnsi="Arial" w:cs="Arial"/>
        <w:b/>
        <w:bCs/>
        <w:color w:val="000000"/>
        <w:sz w:val="18"/>
        <w:szCs w:val="18"/>
      </w:rPr>
      <w:t>de</w:t>
    </w:r>
    <w:r>
      <w:rPr>
        <w:rFonts w:ascii="Arial" w:eastAsia="Arial" w:hAnsi="Arial" w:cs="Arial"/>
        <w:b/>
        <w:bCs/>
        <w:color w:val="000000"/>
        <w:sz w:val="18"/>
        <w:szCs w:val="18"/>
      </w:rPr>
      <w:t xml:space="preserve"> E</w:t>
    </w:r>
    <w:r>
      <w:rPr>
        <w:rFonts w:ascii="Arial" w:hAnsi="Arial" w:cs="Arial"/>
        <w:b/>
        <w:bCs/>
        <w:color w:val="000000"/>
        <w:sz w:val="18"/>
        <w:szCs w:val="18"/>
      </w:rPr>
      <w:t>ducação</w:t>
    </w:r>
    <w:r>
      <w:rPr>
        <w:rFonts w:ascii="Arial" w:eastAsia="Arial" w:hAnsi="Arial" w:cs="Arial"/>
        <w:b/>
        <w:bCs/>
        <w:color w:val="000000"/>
        <w:sz w:val="18"/>
        <w:szCs w:val="18"/>
      </w:rPr>
      <w:t xml:space="preserve"> C</w:t>
    </w:r>
    <w:r>
      <w:rPr>
        <w:rFonts w:ascii="Arial" w:hAnsi="Arial" w:cs="Arial"/>
        <w:b/>
        <w:bCs/>
        <w:color w:val="000000"/>
        <w:sz w:val="18"/>
        <w:szCs w:val="18"/>
      </w:rPr>
      <w:t>iência</w:t>
    </w:r>
    <w:r>
      <w:rPr>
        <w:rFonts w:ascii="Arial" w:eastAsia="Arial" w:hAnsi="Arial" w:cs="Arial"/>
        <w:b/>
        <w:bCs/>
        <w:color w:val="000000"/>
        <w:sz w:val="18"/>
        <w:szCs w:val="18"/>
      </w:rPr>
      <w:t xml:space="preserve"> </w:t>
    </w:r>
    <w:r>
      <w:rPr>
        <w:rFonts w:ascii="Arial" w:hAnsi="Arial" w:cs="Arial"/>
        <w:b/>
        <w:bCs/>
        <w:color w:val="000000"/>
        <w:sz w:val="18"/>
        <w:szCs w:val="18"/>
      </w:rPr>
      <w:t>e</w:t>
    </w:r>
    <w:r>
      <w:rPr>
        <w:rFonts w:ascii="Arial" w:eastAsia="Arial" w:hAnsi="Arial" w:cs="Arial"/>
        <w:b/>
        <w:bCs/>
        <w:color w:val="000000"/>
        <w:sz w:val="18"/>
        <w:szCs w:val="18"/>
      </w:rPr>
      <w:t xml:space="preserve"> </w:t>
    </w:r>
    <w:r w:rsidRPr="003674D1">
      <w:rPr>
        <w:rFonts w:ascii="Arial" w:eastAsia="Arial" w:hAnsi="Arial" w:cs="Arial"/>
        <w:b/>
        <w:bCs/>
        <w:color w:val="000000"/>
        <w:sz w:val="18"/>
        <w:szCs w:val="18"/>
      </w:rPr>
      <w:t>T</w:t>
    </w:r>
    <w:r w:rsidRPr="003674D1">
      <w:rPr>
        <w:rFonts w:ascii="Arial" w:hAnsi="Arial" w:cs="Arial"/>
        <w:b/>
        <w:bCs/>
        <w:color w:val="000000"/>
        <w:sz w:val="18"/>
        <w:szCs w:val="18"/>
      </w:rPr>
      <w:t>ecnologia</w:t>
    </w:r>
    <w:r w:rsidRPr="003674D1">
      <w:rPr>
        <w:rStyle w:val="Hyperlink"/>
        <w:rFonts w:ascii="Arial" w:hAnsi="Arial" w:cs="Arial"/>
        <w:b/>
        <w:bCs/>
        <w:color w:val="000000"/>
        <w:sz w:val="18"/>
        <w:szCs w:val="18"/>
        <w:u w:val="none"/>
      </w:rPr>
      <w:t xml:space="preserve"> do Sertão - PE</w:t>
    </w:r>
  </w:p>
  <w:p w:rsidR="003674D1" w:rsidRDefault="003674D1" w:rsidP="003674D1">
    <w:pPr>
      <w:pStyle w:val="Cabealho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3674D1"/>
    <w:rsid w:val="00046EC6"/>
    <w:rsid w:val="000C61EF"/>
    <w:rsid w:val="001E29DE"/>
    <w:rsid w:val="00282B91"/>
    <w:rsid w:val="002C76FD"/>
    <w:rsid w:val="003674D1"/>
    <w:rsid w:val="003D7EB3"/>
    <w:rsid w:val="00486C37"/>
    <w:rsid w:val="00532C1F"/>
    <w:rsid w:val="005B4EDA"/>
    <w:rsid w:val="006E7DCB"/>
    <w:rsid w:val="00716CF4"/>
    <w:rsid w:val="008D3070"/>
    <w:rsid w:val="0095399E"/>
    <w:rsid w:val="009542F7"/>
    <w:rsid w:val="00A42BCE"/>
    <w:rsid w:val="00A61DEF"/>
    <w:rsid w:val="00B80E34"/>
    <w:rsid w:val="00C61173"/>
    <w:rsid w:val="00C879D5"/>
    <w:rsid w:val="00CF004E"/>
    <w:rsid w:val="00D9596B"/>
    <w:rsid w:val="00D95E32"/>
    <w:rsid w:val="00DD69FB"/>
    <w:rsid w:val="00E37D81"/>
    <w:rsid w:val="00EB519B"/>
    <w:rsid w:val="00EE4A78"/>
    <w:rsid w:val="00F877A4"/>
    <w:rsid w:val="00FE1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kern w:val="3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4D1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1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3674D1"/>
    <w:pPr>
      <w:widowControl/>
      <w:tabs>
        <w:tab w:val="center" w:pos="4252"/>
        <w:tab w:val="right" w:pos="8504"/>
      </w:tabs>
      <w:suppressAutoHyphens w:val="0"/>
      <w:textAlignment w:val="auto"/>
    </w:pPr>
    <w:rPr>
      <w:rFonts w:ascii="Arial" w:eastAsiaTheme="minorHAnsi" w:hAnsi="Arial" w:cs="Arial"/>
      <w:kern w:val="3"/>
      <w:lang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3674D1"/>
  </w:style>
  <w:style w:type="paragraph" w:styleId="Rodap">
    <w:name w:val="footer"/>
    <w:basedOn w:val="Normal"/>
    <w:link w:val="RodapChar"/>
    <w:uiPriority w:val="99"/>
    <w:semiHidden/>
    <w:unhideWhenUsed/>
    <w:rsid w:val="003674D1"/>
    <w:pPr>
      <w:widowControl/>
      <w:tabs>
        <w:tab w:val="center" w:pos="4252"/>
        <w:tab w:val="right" w:pos="8504"/>
      </w:tabs>
      <w:suppressAutoHyphens w:val="0"/>
      <w:textAlignment w:val="auto"/>
    </w:pPr>
    <w:rPr>
      <w:rFonts w:ascii="Arial" w:eastAsiaTheme="minorHAnsi" w:hAnsi="Arial" w:cs="Arial"/>
      <w:kern w:val="3"/>
      <w:lang w:eastAsia="en-US" w:bidi="ar-SA"/>
    </w:rPr>
  </w:style>
  <w:style w:type="character" w:customStyle="1" w:styleId="RodapChar">
    <w:name w:val="Rodapé Char"/>
    <w:basedOn w:val="Fontepargpadro"/>
    <w:link w:val="Rodap"/>
    <w:uiPriority w:val="99"/>
    <w:semiHidden/>
    <w:rsid w:val="003674D1"/>
  </w:style>
  <w:style w:type="paragraph" w:styleId="Textodebalo">
    <w:name w:val="Balloon Text"/>
    <w:basedOn w:val="Normal"/>
    <w:link w:val="TextodebaloChar"/>
    <w:uiPriority w:val="99"/>
    <w:semiHidden/>
    <w:unhideWhenUsed/>
    <w:rsid w:val="003674D1"/>
    <w:pPr>
      <w:widowControl/>
      <w:suppressAutoHyphens w:val="0"/>
      <w:textAlignment w:val="auto"/>
    </w:pPr>
    <w:rPr>
      <w:rFonts w:ascii="Tahoma" w:eastAsiaTheme="minorHAnsi" w:hAnsi="Tahoma" w:cs="Tahoma"/>
      <w:kern w:val="3"/>
      <w:sz w:val="16"/>
      <w:szCs w:val="16"/>
      <w:lang w:eastAsia="en-US" w:bidi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74D1"/>
    <w:rPr>
      <w:rFonts w:ascii="Tahoma" w:hAnsi="Tahoma" w:cs="Tahoma"/>
      <w:sz w:val="16"/>
      <w:szCs w:val="16"/>
    </w:rPr>
  </w:style>
  <w:style w:type="character" w:styleId="Hyperlink">
    <w:name w:val="Hyperlink"/>
    <w:rsid w:val="003674D1"/>
    <w:rPr>
      <w:color w:val="000080"/>
      <w:u w:val="single"/>
    </w:rPr>
  </w:style>
  <w:style w:type="paragraph" w:customStyle="1" w:styleId="SemEspaamento1">
    <w:name w:val="Sem Espaçamento1"/>
    <w:rsid w:val="003674D1"/>
    <w:pPr>
      <w:widowControl w:val="0"/>
      <w:suppressAutoHyphens/>
    </w:pPr>
    <w:rPr>
      <w:rFonts w:ascii="Calibri" w:eastAsia="DejaVu Sans" w:hAnsi="Calibri" w:cs="DejaVu Sans"/>
      <w:kern w:val="1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Socorro Sena</dc:creator>
  <cp:lastModifiedBy>Socorro Sena</cp:lastModifiedBy>
  <cp:revision>3</cp:revision>
  <cp:lastPrinted>2019-10-07T14:08:00Z</cp:lastPrinted>
  <dcterms:created xsi:type="dcterms:W3CDTF">2019-10-07T14:05:00Z</dcterms:created>
  <dcterms:modified xsi:type="dcterms:W3CDTF">2019-10-07T14:09:00Z</dcterms:modified>
</cp:coreProperties>
</file>