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9"/>
        <w:tblW w:w="14508" w:type="dxa"/>
        <w:jc w:val="left"/>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280"/>
        <w:gridCol w:w="2312"/>
        <w:gridCol w:w="1320"/>
        <w:gridCol w:w="1321"/>
        <w:gridCol w:w="1331"/>
        <w:gridCol w:w="1321"/>
        <w:gridCol w:w="1320"/>
        <w:gridCol w:w="1332"/>
        <w:gridCol w:w="1320"/>
        <w:gridCol w:w="1332"/>
        <w:gridCol w:w="1317"/>
      </w:tblGrid>
      <w:tr>
        <w:trPr>
          <w:trHeight w:val="1135" w:hRule="atLeast"/>
        </w:trPr>
        <w:tc>
          <w:tcPr>
            <w:tcW w:w="14506" w:type="dxa"/>
            <w:gridSpan w:val="11"/>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POSTO DE AUXILIAR DE COZINHA E COZINHEIRO</w:t>
            </w:r>
          </w:p>
        </w:tc>
      </w:tr>
      <w:tr>
        <w:trPr>
          <w:trHeight w:val="1135" w:hRule="atLeast"/>
        </w:trPr>
        <w:tc>
          <w:tcPr>
            <w:tcW w:w="280"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312"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0"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17"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280"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312"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0"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7"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17"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gola careca, 100% algodão de cor clara, de mangas curtas.</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lang w:val="pt-BR"/>
              </w:rPr>
              <w:t>0</w:t>
            </w:r>
            <w:r>
              <w:rPr>
                <w:lang w:val="pt-BR"/>
              </w:rPr>
              <w:t>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com Botões frontais , Decote em V, Manga curta , Tecido com Algodão e Elastano de cor clara e que permita adequada respirabilidade, com  a logomarca da empresa prestadora dos serviços no canto superior esquerdo e que contenha o telefone desta.</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lang w:val="pt-BR"/>
              </w:rPr>
              <w:t>03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Calça ,com elástico na cintura , de cor clara, em tecido brim em algodão com elastano , de boa qualidade. Ou saia (até no joelho)  para colaboradoras com tecido igual ao descrito para a calça contendo zíper.</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lang w:val="pt-BR"/>
              </w:rPr>
              <w:t>0</w:t>
            </w:r>
            <w:r>
              <w:rPr>
                <w:lang w:val="pt-BR"/>
              </w:rPr>
              <w:t>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3</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Par de meias 100% algodão, cor branco</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Par</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lang w:val="pt-BR"/>
              </w:rPr>
              <w:t>0</w:t>
            </w:r>
            <w:r>
              <w:rPr>
                <w:lang w:val="pt-BR"/>
              </w:rPr>
              <w:t>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Bota impermeável e antiderrapante, branca ,em material emborrachado e leve.</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Par</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lang w:val="pt-BR"/>
              </w:rPr>
              <w:t>0</w:t>
            </w:r>
            <w:r>
              <w:rPr>
                <w:lang w:val="pt-BR"/>
              </w:rPr>
              <w:t>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Toucas De Tela Rede Para Cozinha Unissex</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lang w:val="pt-BR"/>
              </w:rPr>
              <w:t>0</w:t>
            </w:r>
            <w:r>
              <w:rPr>
                <w:lang w:val="pt-BR"/>
              </w:rPr>
              <w:t>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6</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Avental multiuso de napa ou material tipo lona, cor clara, tamanho compatível com a estaturado prestador.</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lang w:val="pt-BR"/>
              </w:rPr>
              <w:t>03</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7</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08</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POSTO DE COPEIRO (A)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Avental multiuso de napa ou material tipo lona, cor clara, tamanho compatível com a estaturado prestador.</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 xml:space="preserve"> </w:t>
            </w:r>
            <w:r>
              <w:rPr>
                <w:rFonts w:ascii="TimesNewRomanPSMT" w:hAnsi="TimesNewRomanPSMT"/>
                <w:sz w:val="24"/>
              </w:rPr>
              <w:t>04</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POSTO DE MOTORISTA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6"/>
                <w:szCs w:val="26"/>
              </w:rPr>
            </w:pPr>
            <w:r>
              <w:rPr>
                <w:b/>
                <w:bCs/>
                <w:sz w:val="26"/>
                <w:szCs w:val="26"/>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longas com botões nos punhos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Par de meias social 100% algodão.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 social preto com ou sem cadarços.</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Jaqueta confeccionada em nylon com forração de manta textil e tecido 100% poliester, com gola normal ou gola padre, bolsos laterais e fechamento com zíper de nylon simples ou coberto. Logotipo bordado no peito, contendo nome da empresa contratada e número de contato. Cores preta, marinho. </w:t>
            </w:r>
          </w:p>
          <w:p>
            <w:pPr>
              <w:pStyle w:val="Contedodatabela"/>
              <w:jc w:val="both"/>
              <w:rPr/>
            </w:pPr>
            <w:r>
              <w:rPr/>
              <w:t>*Para ser utilizada em viagens institucionais.</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1</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6</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08</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TELEFONISTA</w:t>
            </w:r>
          </w:p>
        </w:tc>
      </w:tr>
      <w:tr>
        <w:trPr>
          <w:trHeight w:val="1469"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lang w:val="pt-BR"/>
              </w:rPr>
            </w:pPr>
            <w:r>
              <w:rPr/>
              <w:t>0</w:t>
            </w:r>
            <w:r>
              <w:rPr>
                <w:lang w:val="pt-BR"/>
              </w:rPr>
              <w:t>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08</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AUXILIAR/AGENTE ADMINISTRATIVO</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t>Sapato social preto com ou sem cadarços, para colaborador do sexo masculino.</w:t>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POSTO DE RECEPCIONISTA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Blazer com botão frontal,  tipo esporte fino, na cor preta, em tecido oxfordine com elastano, de boa qualidade para colaborador do sexo feminino.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t>Sapato social preto com ou sem cadarços, para colaborador do sexo masculino.</w:t>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AUXILIAR DE LOGÍSTICA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ZELADOR</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com Botões frontais , Decote em V, Manga curta , Tecido com Algodão e Elastano de cor clara e que permita adequada respirabilidade, com  a logomarca da empresa prestadora dos serviços no canto superior esquerdo e que contenha o telefone desta.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Calça ,com elástico na cintura , de cor clara, em tecido brim em algodão com elastano , de boa qualidade. Ou saia (até no joelho)  para colaboradoras com tecido igual ao descrito para a calça contendo zíper.</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Par de meias 100% algodão, cor branco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Calçado ocupacional de uso profissional, tipo bota PVC cano curto, impermeável, inteiro polimérico, confeccionado em policloreto de vinila (PVC), com resistência química, sistema de absorção de energia no solado com propriedades antiderrapantes</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AUXILIAR AGROPECUÁRIA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rHeight w:val="863" w:hRule="atLeast"/>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Calças elástico em tecido oxford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Camisas em tecido oxford, mangas curtas com logomarca da empresa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UV de mangas longas de cor clara, TECIDO: poliamida com elastano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Botina de segurança , solado antiderrapante</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Galocha impermeável de cano alto, solado antiderrapante</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6</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p>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PORTEIRO</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de mangas curtas– tecido 100% algodão para homens - para mulheres camisa modelo feminino no mesmo tecido e cor, com emblema da empresa e transcrição no bolso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Sapato social preto com ou sem cadarços.</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08</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FARDAMENTO - JARDINEIRO</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Calças elástico em tecido oxford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 xml:space="preserve">Camisas em tecido oxford, mangas curtas com logomarca da empresa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UV de mangas longas de cor clara, TECIDO: poliamida com elastano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Botina de segurança , solado antiderrapante</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03</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jc w:val="center"/>
              <w:rPr/>
            </w:pPr>
            <w:r>
              <w:rPr>
                <w:rFonts w:ascii="TimesNewRomanPSMT" w:hAnsi="TimesNewRomanPSMT"/>
                <w:sz w:val="24"/>
              </w:rPr>
              <w:t>04</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E EPI - TRATORISTA AGRÍCOLA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 xml:space="preserve">Calças elástico em tecido oxford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 xml:space="preserve">Camisas em tecido oxford, mangas curtas com logomarca da empresa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Camisa UV de mangas longas de cor clara, TECIDO: poliamida com elastano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Botina de segurança , solado antiderrapante</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rPr/>
            </w:pPr>
            <w:r>
              <w:rPr/>
              <w:t>5</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bl>
    <w:p>
      <w:pPr>
        <w:pStyle w:val="Normal"/>
        <w:rPr/>
      </w:pPr>
      <w:r>
        <w:rPr/>
      </w:r>
    </w:p>
    <w:p>
      <w:pPr>
        <w:pStyle w:val="Normal"/>
        <w:rPr/>
      </w:pPr>
      <w:r>
        <w:rPr/>
      </w:r>
    </w:p>
    <w:p>
      <w:pPr>
        <w:pStyle w:val="Normal"/>
        <w:rPr/>
      </w:pPr>
      <w:r>
        <w:rPr/>
      </w:r>
      <w:r>
        <w:br w:type="page"/>
      </w:r>
    </w:p>
    <w:tbl>
      <w:tblPr>
        <w:tblStyle w:val="9"/>
        <w:tblW w:w="1457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515"/>
        <w:gridCol w:w="2133"/>
        <w:gridCol w:w="1325"/>
        <w:gridCol w:w="1324"/>
        <w:gridCol w:w="1325"/>
        <w:gridCol w:w="1324"/>
        <w:gridCol w:w="1324"/>
        <w:gridCol w:w="1325"/>
        <w:gridCol w:w="1324"/>
        <w:gridCol w:w="1325"/>
        <w:gridCol w:w="3"/>
        <w:gridCol w:w="1321"/>
      </w:tblGrid>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ELETRICISTA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Standard"/>
              <w:spacing w:before="0" w:after="200"/>
              <w:jc w:val="center"/>
              <w:rPr>
                <w:color w:val="000000"/>
              </w:rPr>
            </w:pPr>
            <w:r>
              <w:rPr>
                <w:color w:val="000000"/>
              </w:rPr>
              <w:t>Camiseta malha fria PV, manga curta, gola V e emblema da empresa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109" w:after="0"/>
              <w:jc w:val="center"/>
              <w:rPr>
                <w:rFonts w:ascii="Times New Roman" w:hAnsi="Times New Roman" w:cs="Times New Roman"/>
                <w:sz w:val="24"/>
                <w:szCs w:val="24"/>
              </w:rPr>
            </w:pPr>
            <w:r>
              <w:rPr>
                <w:rFonts w:cs="Times New Roman" w:ascii="Times New Roman" w:hAnsi="Times New Roman"/>
                <w:sz w:val="24"/>
                <w:szCs w:val="24"/>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Standard"/>
              <w:spacing w:before="0" w:after="200"/>
              <w:jc w:val="center"/>
              <w:rPr>
                <w:color w:val="000000"/>
              </w:rPr>
            </w:pPr>
            <w:r>
              <w:rPr>
                <w:color w:val="000000"/>
              </w:rPr>
              <w:t>Calça em brim, com bolsos tipo sacola 32 cm nas laterais</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111" w:after="0"/>
              <w:jc w:val="center"/>
              <w:rPr>
                <w:rFonts w:ascii="Times New Roman" w:hAnsi="Times New Roman" w:cs="Times New Roman"/>
                <w:sz w:val="24"/>
                <w:szCs w:val="24"/>
              </w:rPr>
            </w:pPr>
            <w:r>
              <w:rPr>
                <w:rFonts w:cs="Times New Roman" w:ascii="Times New Roman" w:hAnsi="Times New Roman"/>
                <w:sz w:val="24"/>
                <w:szCs w:val="24"/>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Standard"/>
              <w:spacing w:before="0" w:after="200"/>
              <w:jc w:val="center"/>
              <w:rPr>
                <w:color w:val="000000"/>
              </w:rPr>
            </w:pPr>
            <w:r>
              <w:rPr>
                <w:color w:val="000000"/>
              </w:rPr>
              <w:t>Bota solado de borracha antiderrapante</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1"/>
              <w:widowControl w:val="false"/>
              <w:tabs>
                <w:tab w:val="clear" w:pos="720"/>
                <w:tab w:val="left" w:pos="708" w:leader="none"/>
              </w:tabs>
              <w:spacing w:before="111" w:after="0"/>
              <w:jc w:val="center"/>
              <w:rPr>
                <w:rFonts w:ascii="Times New Roman" w:hAnsi="Times New Roman" w:cs="Times New Roman"/>
                <w:sz w:val="24"/>
                <w:szCs w:val="24"/>
              </w:rPr>
            </w:pPr>
            <w:r>
              <w:rPr>
                <w:rFonts w:cs="Times New Roman" w:ascii="Times New Roman" w:hAnsi="Times New Roman"/>
                <w:sz w:val="24"/>
                <w:szCs w:val="24"/>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rHeight w:val="1135" w:hRule="atLeast"/>
        </w:trPr>
        <w:tc>
          <w:tcPr>
            <w:tcW w:w="14568" w:type="dxa"/>
            <w:gridSpan w:val="1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bookmarkStart w:id="0" w:name="_GoBack"/>
            <w:bookmarkEnd w:id="0"/>
            <w:r>
              <w:rPr>
                <w:b/>
                <w:bCs/>
                <w:sz w:val="28"/>
                <w:szCs w:val="28"/>
              </w:rPr>
              <w:t>FARDAMENTO - OPERADOR DE MÁQUINA COPIADORA</w:t>
            </w:r>
          </w:p>
        </w:tc>
      </w:tr>
      <w:tr>
        <w:trPr>
          <w:trHeight w:val="1135" w:hRule="atLeast"/>
        </w:trPr>
        <w:tc>
          <w:tcPr>
            <w:tcW w:w="51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133"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5"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51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133"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5"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1"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2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1</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 xml:space="preserve">Camisa estilo social em tecido, (não transparente), gola com entretela,Tecido:algodão,  Composição:73% algodão, 23% poliéster, 4% elastano, com mangas curtas, cores claras, e logomarca da empresa prestadora do serviços no lado superior esquerdo e  que contenha o telefone desta.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2</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 xml:space="preserve">Calça e/ou saia (até no joelho) Tipo esporte fino, na cor preta, em tecido oxfordine com elastano, de boa qualidade, com zíper. </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Unidade</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3</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Sapatos na cor preta, de boa qualidade, salto médio,tipo scarpin ou estilo boneca.</w:t>
            </w:r>
          </w:p>
          <w:p>
            <w:pPr>
              <w:pStyle w:val="Contedodatabela"/>
              <w:jc w:val="both"/>
              <w:rPr/>
            </w:pPr>
            <w:r>
              <w:rPr/>
            </w:r>
          </w:p>
          <w:p>
            <w:pPr>
              <w:pStyle w:val="Contedodatabela"/>
              <w:jc w:val="both"/>
              <w:rPr/>
            </w:pPr>
            <w:r>
              <w:rPr/>
              <w:t>Sapato social preto com ou sem cadarços, para colaborador do sexo masculino.</w:t>
            </w:r>
          </w:p>
          <w:p>
            <w:pPr>
              <w:pStyle w:val="Contedodatabela"/>
              <w:jc w:val="both"/>
              <w:rPr/>
            </w:pPr>
            <w:r>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Par</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51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rPr/>
            </w:pPr>
            <w:r>
              <w:rPr/>
              <w:t>4</w:t>
            </w:r>
          </w:p>
        </w:tc>
        <w:tc>
          <w:tcPr>
            <w:tcW w:w="213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both"/>
              <w:rPr/>
            </w:pPr>
            <w:r>
              <w:rPr/>
              <w:t>Kit de EPI (equipamentos de proteção individual) de  acordo com cada NR (norma regulamentadora) de saúde e segurança do trabalho</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Kit</w:t>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val="false"/>
                <w:b w:val="false"/>
                <w:bCs w:val="false"/>
              </w:rPr>
            </w:pPr>
            <w:r>
              <w:rPr>
                <w:b w:val="false"/>
                <w:bCs w:val="false"/>
              </w:rPr>
              <w:t>0</w:t>
            </w:r>
          </w:p>
        </w:tc>
        <w:tc>
          <w:tcPr>
            <w:tcW w:w="132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bl>
    <w:p>
      <w:pPr>
        <w:pStyle w:val="Normal"/>
        <w:rPr/>
      </w:pPr>
      <w:r>
        <w:rPr/>
      </w:r>
      <w:r>
        <w:br w:type="page"/>
      </w:r>
    </w:p>
    <w:tbl>
      <w:tblPr>
        <w:tblStyle w:val="9"/>
        <w:tblW w:w="14508" w:type="dxa"/>
        <w:jc w:val="left"/>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3" w:type="dxa"/>
          <w:bottom w:w="55" w:type="dxa"/>
          <w:right w:w="55" w:type="dxa"/>
        </w:tblCellMar>
      </w:tblPr>
      <w:tblGrid>
        <w:gridCol w:w="280"/>
        <w:gridCol w:w="2312"/>
        <w:gridCol w:w="1320"/>
        <w:gridCol w:w="1321"/>
        <w:gridCol w:w="1331"/>
        <w:gridCol w:w="1321"/>
        <w:gridCol w:w="1320"/>
        <w:gridCol w:w="1332"/>
        <w:gridCol w:w="1320"/>
        <w:gridCol w:w="1332"/>
        <w:gridCol w:w="1317"/>
      </w:tblGrid>
      <w:tr>
        <w:trPr>
          <w:trHeight w:val="1135" w:hRule="atLeast"/>
        </w:trPr>
        <w:tc>
          <w:tcPr>
            <w:tcW w:w="14506" w:type="dxa"/>
            <w:gridSpan w:val="11"/>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pageBreakBefore/>
              <w:jc w:val="center"/>
              <w:rPr>
                <w:b/>
                <w:b/>
                <w:bCs/>
                <w:sz w:val="28"/>
                <w:szCs w:val="28"/>
              </w:rPr>
            </w:pPr>
            <w:r>
              <w:rPr>
                <w:b/>
                <w:bCs/>
                <w:sz w:val="28"/>
                <w:szCs w:val="28"/>
              </w:rPr>
              <w:t>FARDAMENTO - POSTO DE AUXILIAR DE SERVIÇOS GERAIS</w:t>
            </w:r>
          </w:p>
        </w:tc>
      </w:tr>
      <w:tr>
        <w:trPr>
          <w:trHeight w:val="1135" w:hRule="atLeast"/>
        </w:trPr>
        <w:tc>
          <w:tcPr>
            <w:tcW w:w="280"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ITEM</w:t>
            </w:r>
          </w:p>
        </w:tc>
        <w:tc>
          <w:tcPr>
            <w:tcW w:w="2312"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DESCRIÇÃO</w:t>
            </w:r>
          </w:p>
        </w:tc>
        <w:tc>
          <w:tcPr>
            <w:tcW w:w="1320"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18"/>
                <w:szCs w:val="18"/>
              </w:rPr>
            </w:pPr>
            <w:r>
              <w:rPr>
                <w:b/>
                <w:bCs/>
                <w:sz w:val="18"/>
                <w:szCs w:val="18"/>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PETROLINA ZONA RURAL</w:t>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SANTA MARIA DA BOA VISTA</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FLORESTA</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SERRA TALHADA</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OURICURI</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CAMPUS SALGUEIRO</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sz w:val="18"/>
                <w:szCs w:val="18"/>
              </w:rPr>
            </w:pPr>
            <w:r>
              <w:rPr>
                <w:b/>
                <w:bCs/>
                <w:sz w:val="18"/>
                <w:szCs w:val="18"/>
              </w:rPr>
              <w:t>REITORIA</w:t>
            </w:r>
          </w:p>
        </w:tc>
        <w:tc>
          <w:tcPr>
            <w:tcW w:w="1317" w:type="dxa"/>
            <w:vMerge w:val="restart"/>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b/>
                <w:b/>
                <w:bCs/>
                <w:sz w:val="28"/>
                <w:szCs w:val="28"/>
              </w:rPr>
            </w:pPr>
            <w:r>
              <w:rPr>
                <w:b/>
                <w:bCs/>
                <w:sz w:val="28"/>
                <w:szCs w:val="28"/>
              </w:rPr>
              <w:t>TOTAL</w:t>
            </w:r>
          </w:p>
        </w:tc>
      </w:tr>
      <w:tr>
        <w:trPr/>
        <w:tc>
          <w:tcPr>
            <w:tcW w:w="280"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2312"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1320"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c>
          <w:tcPr>
            <w:tcW w:w="9277" w:type="dxa"/>
            <w:gridSpan w:val="7"/>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b/>
                <w:b/>
                <w:bCs/>
              </w:rPr>
            </w:pPr>
            <w:r>
              <w:rPr>
                <w:b/>
                <w:bCs/>
              </w:rPr>
              <w:t>QUANTIDADES</w:t>
            </w:r>
          </w:p>
        </w:tc>
        <w:tc>
          <w:tcPr>
            <w:tcW w:w="1317" w:type="dxa"/>
            <w:vMerge w:val="continue"/>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1</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Camisa com Botões frontais , Decote em V, Manga curta , Tecido com Algodão e Elastano de cor clara e que permita adequada respirabilidade, com  a logomarca da empresa prestadora dos serviços no canto superior esquerdo e que contenha o telefone desta.</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2</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Calça ,com elástico na cintura , de cor clara, em tecido brim em algodão com elastano , de boa qualidade. Ou saia (até no joelho)  para colaboradoras com tecido igual ao descrito para a calça contendo zíper.</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Unidade</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3</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Par de meias 100% algodão, cor branco</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4</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Calçado ocupacional de uso profissional, tipo bota PVC cano curto, impermeável, inteiro polimérico, confeccionado em policloreto de vinila (PVC), com resistência química, sistema de absorção de energia no solado com propriedades antiderrapantes</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Par</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28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rPr/>
            </w:pPr>
            <w:r>
              <w:rPr/>
              <w:t>5</w:t>
            </w:r>
          </w:p>
        </w:tc>
        <w:tc>
          <w:tcPr>
            <w:tcW w:w="231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both"/>
              <w:rPr/>
            </w:pPr>
            <w:r>
              <w:rPr/>
              <w:t>Kit de EPI (equipamentos de proteção individual) de  acordo com cada NR (norma regulamentadora) de saúde e segurança do trabalho</w:t>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t>Kit</w:t>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Contedodatabela"/>
              <w:jc w:val="center"/>
              <w:rPr/>
            </w:pPr>
            <w:r>
              <w:rPr/>
              <w:t>0</w:t>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3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dodatabela"/>
              <w:jc w:val="center"/>
              <w:rPr/>
            </w:pPr>
            <w:r>
              <w:rPr/>
            </w:r>
          </w:p>
        </w:tc>
        <w:tc>
          <w:tcPr>
            <w:tcW w:w="131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sectPr>
      <w:headerReference w:type="default" r:id="rId2"/>
      <w:type w:val="nextPage"/>
      <w:pgSz w:orient="landscape" w:w="16838" w:h="11906"/>
      <w:pgMar w:left="1134" w:right="1134" w:header="1134" w:top="2464" w:footer="0" w:bottom="1134" w:gutter="0"/>
      <w:pgNumType w:fmt="decimal"/>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TimesNewRomanPS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211" w:before="0" w:after="0"/>
      <w:ind w:left="670" w:right="1028" w:hanging="0"/>
      <w:jc w:val="center"/>
      <w:rPr>
        <w:b/>
        <w:b/>
        <w:sz w:val="18"/>
      </w:rPr>
    </w:pPr>
    <w:r>
      <w:rPr>
        <w:b/>
        <w:sz w:val="18"/>
      </w:rPr>
      <w:drawing>
        <wp:anchor behindDoc="1" distT="0" distB="0" distL="0" distR="0" simplePos="0" locked="0" layoutInCell="1" allowOverlap="1" relativeHeight="59">
          <wp:simplePos x="0" y="0"/>
          <wp:positionH relativeFrom="column">
            <wp:posOffset>4132580</wp:posOffset>
          </wp:positionH>
          <wp:positionV relativeFrom="paragraph">
            <wp:posOffset>-523240</wp:posOffset>
          </wp:positionV>
          <wp:extent cx="546735" cy="61976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546735" cy="619760"/>
                  </a:xfrm>
                  <a:prstGeom prst="rect">
                    <a:avLst/>
                  </a:prstGeom>
                </pic:spPr>
              </pic:pic>
            </a:graphicData>
          </a:graphic>
        </wp:anchor>
      </w:drawing>
    </w:r>
  </w:p>
  <w:p>
    <w:pPr>
      <w:pStyle w:val="Normal"/>
      <w:spacing w:lineRule="exact" w:line="211" w:before="0" w:after="0"/>
      <w:ind w:left="670" w:right="1028" w:hanging="0"/>
      <w:jc w:val="center"/>
      <w:rPr>
        <w:b/>
        <w:b/>
        <w:sz w:val="18"/>
      </w:rPr>
    </w:pPr>
    <w:r>
      <w:rPr>
        <w:b/>
        <w:sz w:val="18"/>
      </w:rPr>
      <w:t>MINISTÉRIO DA EDUCAÇÃO</w:t>
    </w:r>
  </w:p>
  <w:p>
    <w:pPr>
      <w:pStyle w:val="Normal"/>
      <w:spacing w:lineRule="exact" w:line="4" w:before="0" w:after="0"/>
      <w:ind w:left="666" w:right="1028" w:hanging="0"/>
      <w:jc w:val="center"/>
      <w:rPr>
        <w:b/>
        <w:b/>
        <w:sz w:val="18"/>
      </w:rPr>
    </w:pPr>
    <w:r>
      <w:rPr>
        <w:b/>
        <w:sz w:val="18"/>
      </w:rPr>
      <w:t>SECRETARIA DE EDUCAÇÃO PROFISSIONAL E TECNOLÓGICA</w:t>
    </w:r>
  </w:p>
  <w:p>
    <w:pPr>
      <w:pStyle w:val="Normal"/>
      <w:spacing w:lineRule="auto" w:line="240" w:before="0" w:after="0"/>
      <w:ind w:left="665" w:right="1028" w:hanging="0"/>
      <w:jc w:val="center"/>
      <w:rPr>
        <w:b/>
        <w:b/>
        <w:sz w:val="18"/>
      </w:rPr>
    </w:pPr>
    <w:r>
      <w:drawing>
        <wp:anchor behindDoc="1" distT="0" distB="0" distL="0" distR="0" simplePos="0" locked="0" layoutInCell="1" allowOverlap="1" relativeHeight="30">
          <wp:simplePos x="0" y="0"/>
          <wp:positionH relativeFrom="column">
            <wp:posOffset>242570</wp:posOffset>
          </wp:positionH>
          <wp:positionV relativeFrom="paragraph">
            <wp:posOffset>-509270</wp:posOffset>
          </wp:positionV>
          <wp:extent cx="1537970" cy="728980"/>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tretch>
                    <a:fillRect/>
                  </a:stretch>
                </pic:blipFill>
                <pic:spPr bwMode="auto">
                  <a:xfrm>
                    <a:off x="0" y="0"/>
                    <a:ext cx="1537970" cy="728980"/>
                  </a:xfrm>
                  <a:prstGeom prst="rect">
                    <a:avLst/>
                  </a:prstGeom>
                </pic:spPr>
              </pic:pic>
            </a:graphicData>
          </a:graphic>
        </wp:anchor>
      </w:drawing>
    </w:r>
    <w:r>
      <w:rPr>
        <w:b/>
        <w:sz w:val="18"/>
      </w:rPr>
      <w:t>I</w:t>
    </w:r>
    <w:r>
      <w:rPr>
        <w:b/>
        <w:sz w:val="18"/>
      </w:rPr>
      <w:t>NSTITUTO FEDERAL DE EDUCAÇÃO, CIÊNCIA E TECNOLOGIA DO SERTÃO PERNAMBUCANO</w:t>
    </w:r>
  </w:p>
  <w:p>
    <w:pPr>
      <w:pStyle w:val="Normal"/>
      <w:spacing w:lineRule="auto" w:line="240" w:before="0" w:after="0"/>
      <w:ind w:left="665" w:right="1028" w:hanging="0"/>
      <w:jc w:val="center"/>
      <w:rPr>
        <w:b/>
        <w:b/>
        <w:sz w:val="18"/>
      </w:rPr>
    </w:pPr>
    <w:r>
      <w:rPr>
        <w:b/>
        <w:sz w:val="18"/>
      </w:rPr>
      <w:t>PRÓ-REITORIA DE ORÇA,MENTO E ADMINISTRAÇÃO</w:t>
    </w:r>
  </w:p>
  <w:p>
    <w:pPr>
      <w:pStyle w:val="Normal"/>
      <w:spacing w:lineRule="auto" w:line="240" w:before="0" w:after="0"/>
      <w:ind w:left="665" w:right="1028" w:hanging="0"/>
      <w:jc w:val="center"/>
      <w:rPr>
        <w:b/>
        <w:b/>
        <w:sz w:val="18"/>
      </w:rPr>
    </w:pPr>
    <w:r>
      <w:rPr>
        <w:b/>
        <w:sz w:val="18"/>
      </w:rPr>
      <w:t>DEPARTAMENTO DE PLANEJAMENTO E GESTÃO DE RISCOS DE AQUISIÇÕES</w:t>
    </w:r>
  </w:p>
</w:hdr>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lang w:val="pt-BR"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val="false"/>
      <w:overflowPunct w:val="false"/>
      <w:bidi w:val="0"/>
      <w:jc w:val="left"/>
    </w:pPr>
    <w:rPr>
      <w:rFonts w:ascii="Times New Roman" w:hAnsi="Times New Roman" w:eastAsia="Andale Sans UI" w:cs="Tahoma"/>
      <w:color w:val="auto"/>
      <w:kern w:val="2"/>
      <w:sz w:val="24"/>
      <w:szCs w:val="24"/>
      <w:lang w:val="zh-CN" w:eastAsia="zh-CN" w:bidi="zh-CN"/>
    </w:rPr>
  </w:style>
  <w:style w:type="paragraph" w:styleId="Ttulo1">
    <w:name w:val="Heading 1"/>
    <w:next w:val="Corpodotexto"/>
    <w:uiPriority w:val="0"/>
    <w:qFormat/>
    <w:pPr>
      <w:widowControl w:val="false"/>
      <w:spacing w:before="240" w:after="120"/>
      <w:outlineLvl w:val="0"/>
    </w:pPr>
    <w:rPr>
      <w:rFonts w:ascii="Liberation Serif" w:hAnsi="Liberation Serif" w:eastAsia="Segoe UI" w:cs="Tahoma"/>
      <w:b/>
      <w:bCs/>
      <w:color w:val="auto"/>
      <w:kern w:val="0"/>
      <w:sz w:val="48"/>
      <w:szCs w:val="48"/>
      <w:lang w:val="pt-BR" w:eastAsia="zh-CN" w:bidi="hi-IN"/>
    </w:rPr>
  </w:style>
  <w:style w:type="character" w:styleId="DefaultParagraphFont" w:default="1">
    <w:name w:val="Default Paragraph Font"/>
    <w:uiPriority w:val="0"/>
    <w:semiHidden/>
    <w:qFormat/>
    <w:rPr/>
  </w:style>
  <w:style w:type="character" w:styleId="Marcas" w:customStyle="1">
    <w:name w:val="Marcas"/>
    <w:uiPriority w:val="0"/>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0"/>
    <w:pPr>
      <w:spacing w:before="0" w:after="120"/>
    </w:pPr>
    <w:rPr/>
  </w:style>
  <w:style w:type="paragraph" w:styleId="Lista">
    <w:name w:val="List"/>
    <w:basedOn w:val="Corpodotexto"/>
    <w:uiPriority w:val="0"/>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0"/>
    <w:qFormat/>
    <w:pPr>
      <w:suppressLineNumbers/>
    </w:pPr>
    <w:rPr>
      <w:rFonts w:cs="Tahoma"/>
    </w:rPr>
  </w:style>
  <w:style w:type="paragraph" w:styleId="Ttulo11" w:customStyle="1">
    <w:name w:val="Título1"/>
    <w:basedOn w:val="Normal"/>
    <w:next w:val="Corpodotexto"/>
    <w:uiPriority w:val="0"/>
    <w:qFormat/>
    <w:pPr>
      <w:keepNext w:val="true"/>
      <w:spacing w:before="240" w:after="120"/>
    </w:pPr>
    <w:rPr>
      <w:rFonts w:ascii="Arial" w:hAnsi="Arial" w:eastAsia="Andale Sans UI" w:cs="Tahoma"/>
      <w:sz w:val="28"/>
      <w:szCs w:val="28"/>
    </w:rPr>
  </w:style>
  <w:style w:type="paragraph" w:styleId="Cabealho">
    <w:name w:val="Header"/>
    <w:basedOn w:val="Normal"/>
    <w:uiPriority w:val="0"/>
    <w:pPr>
      <w:suppressLineNumbers/>
      <w:tabs>
        <w:tab w:val="clear" w:pos="720"/>
        <w:tab w:val="center" w:pos="7285" w:leader="none"/>
        <w:tab w:val="right" w:pos="14570" w:leader="none"/>
      </w:tabs>
    </w:pPr>
    <w:rPr/>
  </w:style>
  <w:style w:type="paragraph" w:styleId="Caption">
    <w:name w:val="caption"/>
    <w:basedOn w:val="Normal"/>
    <w:next w:val="Normal"/>
    <w:uiPriority w:val="0"/>
    <w:qFormat/>
    <w:pPr>
      <w:suppressLineNumbers/>
      <w:spacing w:before="120" w:after="120"/>
    </w:pPr>
    <w:rPr>
      <w:rFonts w:cs="Tahoma"/>
      <w:i/>
      <w:iCs/>
      <w:sz w:val="24"/>
      <w:szCs w:val="24"/>
    </w:rPr>
  </w:style>
  <w:style w:type="paragraph" w:styleId="Contedodatabela" w:customStyle="1">
    <w:name w:val="Conteúdo da tabela"/>
    <w:basedOn w:val="Normal"/>
    <w:uiPriority w:val="0"/>
    <w:qFormat/>
    <w:pPr>
      <w:suppressLineNumbers/>
    </w:pPr>
    <w:rPr/>
  </w:style>
  <w:style w:type="paragraph" w:styleId="Ttulodetabela" w:customStyle="1">
    <w:name w:val="Título de tabela"/>
    <w:basedOn w:val="Contedodatabela"/>
    <w:uiPriority w:val="0"/>
    <w:qFormat/>
    <w:pPr>
      <w:suppressLineNumbers/>
      <w:jc w:val="center"/>
    </w:pPr>
    <w:rPr>
      <w:b/>
      <w:bCs/>
    </w:rPr>
  </w:style>
  <w:style w:type="paragraph" w:styleId="Normal1" w:customStyle="1">
    <w:name w:val="Normal1"/>
    <w:uiPriority w:val="0"/>
    <w:qFormat/>
    <w:pPr>
      <w:widowControl/>
      <w:suppressAutoHyphens w:val="true"/>
      <w:overflowPunct w:val="false"/>
      <w:bidi w:val="0"/>
      <w:spacing w:lineRule="auto" w:line="276" w:before="0" w:after="200"/>
      <w:jc w:val="left"/>
      <w:textAlignment w:val="baseline"/>
    </w:pPr>
    <w:rPr>
      <w:rFonts w:ascii="Calibri" w:hAnsi="Calibri" w:eastAsia="Calibri" w:cs="Calibri"/>
      <w:color w:val="000000"/>
      <w:kern w:val="2"/>
      <w:sz w:val="22"/>
      <w:szCs w:val="22"/>
      <w:lang w:val="pt-BR" w:eastAsia="zh-CN" w:bidi="ar-SA"/>
    </w:rPr>
  </w:style>
  <w:style w:type="paragraph" w:styleId="Standard" w:customStyle="1">
    <w:name w:val="Standard"/>
    <w:uiPriority w:val="0"/>
    <w:qFormat/>
    <w:pPr>
      <w:widowControl w:val="false"/>
      <w:suppressAutoHyphens w:val="true"/>
      <w:overflowPunct w:val="false"/>
      <w:bidi w:val="0"/>
      <w:jc w:val="left"/>
      <w:textAlignment w:val="baseline"/>
    </w:pPr>
    <w:rPr>
      <w:rFonts w:ascii="Times New Roman" w:hAnsi="Times New Roman" w:eastAsia="Lucida Sans Unicode" w:cs="Times New Roman"/>
      <w:color w:val="auto"/>
      <w:kern w:val="2"/>
      <w:sz w:val="24"/>
      <w:szCs w:val="24"/>
      <w:lang w:val="pt-BR" w:eastAsia="zh-CN" w:bidi="hi-IN"/>
    </w:rPr>
  </w:style>
  <w:style w:type="table" w:default="1" w:styleId="9">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330</TotalTime>
  <Application>LibreOffice/6.1.2.1$Windows_X86_64 LibreOffice_project/65905a128db06ba48db947242809d14d3f9a93fe</Application>
  <Pages>29</Pages>
  <Words>2150</Words>
  <Characters>11411</Characters>
  <CharactersWithSpaces>13123</CharactersWithSpaces>
  <Paragraphs>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Alisson</dc:creator>
  <dc:description/>
  <dc:language>pt-BR</dc:language>
  <cp:lastModifiedBy/>
  <dcterms:modified xsi:type="dcterms:W3CDTF">2020-02-21T10:25:12Z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KSOProductBuildVer">
    <vt:lpwstr>1046-11.2.0.8684</vt:lpwstr>
  </property>
  <property fmtid="{D5CDD505-2E9C-101B-9397-08002B2CF9AE}" pid="7" name="LinksUpToDate">
    <vt:bool>0</vt:bool>
  </property>
  <property fmtid="{D5CDD505-2E9C-101B-9397-08002B2CF9AE}" pid="8" name="ScaleCrop">
    <vt:bool>0</vt:bool>
  </property>
</Properties>
</file>