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B863AF">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2020/2020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B863AF">
                        <w:pPr>
                          <w:rPr>
                            <w:rFonts w:ascii="Arial" w:eastAsia="Times New Roman" w:hAnsi="Arial" w:cs="Arial"/>
                            <w:sz w:val="21"/>
                            <w:szCs w:val="21"/>
                          </w:rPr>
                        </w:pPr>
                      </w:p>
                    </w:tc>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sz w:val="21"/>
                            <w:szCs w:val="21"/>
                          </w:rPr>
                          <w:t xml:space="preserve">PE000039/2020 </w:t>
                        </w:r>
                      </w:p>
                    </w:tc>
                  </w:tr>
                  <w:tr w:rsidR="00000000">
                    <w:trPr>
                      <w:tblCellSpacing w:w="0" w:type="dxa"/>
                    </w:trPr>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B863AF">
                        <w:pPr>
                          <w:rPr>
                            <w:rFonts w:ascii="Arial" w:eastAsia="Times New Roman" w:hAnsi="Arial" w:cs="Arial"/>
                            <w:sz w:val="21"/>
                            <w:szCs w:val="21"/>
                          </w:rPr>
                        </w:pPr>
                      </w:p>
                    </w:tc>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sz w:val="21"/>
                            <w:szCs w:val="21"/>
                          </w:rPr>
                          <w:t xml:space="preserve">10/01/2020 </w:t>
                        </w:r>
                      </w:p>
                    </w:tc>
                  </w:tr>
                  <w:tr w:rsidR="00000000">
                    <w:trPr>
                      <w:tblCellSpacing w:w="0" w:type="dxa"/>
                    </w:trPr>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B863AF">
                        <w:pPr>
                          <w:rPr>
                            <w:rFonts w:ascii="Arial" w:eastAsia="Times New Roman" w:hAnsi="Arial" w:cs="Arial"/>
                            <w:sz w:val="21"/>
                            <w:szCs w:val="21"/>
                          </w:rPr>
                        </w:pPr>
                      </w:p>
                    </w:tc>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sz w:val="21"/>
                            <w:szCs w:val="21"/>
                          </w:rPr>
                          <w:t xml:space="preserve">MR000694/2020 </w:t>
                        </w:r>
                      </w:p>
                    </w:tc>
                  </w:tr>
                  <w:tr w:rsidR="00000000">
                    <w:trPr>
                      <w:tblCellSpacing w:w="0" w:type="dxa"/>
                    </w:trPr>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B863AF">
                        <w:pPr>
                          <w:rPr>
                            <w:rFonts w:ascii="Arial" w:eastAsia="Times New Roman" w:hAnsi="Arial" w:cs="Arial"/>
                            <w:sz w:val="21"/>
                            <w:szCs w:val="21"/>
                          </w:rPr>
                        </w:pPr>
                      </w:p>
                    </w:tc>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sz w:val="21"/>
                            <w:szCs w:val="21"/>
                          </w:rPr>
                          <w:t xml:space="preserve">13623.100109/2020-12 </w:t>
                        </w:r>
                      </w:p>
                    </w:tc>
                  </w:tr>
                  <w:tr w:rsidR="00000000">
                    <w:trPr>
                      <w:tblCellSpacing w:w="0" w:type="dxa"/>
                    </w:trPr>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B863AF">
                        <w:pPr>
                          <w:rPr>
                            <w:rFonts w:ascii="Arial" w:eastAsia="Times New Roman" w:hAnsi="Arial" w:cs="Arial"/>
                            <w:sz w:val="21"/>
                            <w:szCs w:val="21"/>
                          </w:rPr>
                        </w:pPr>
                      </w:p>
                    </w:tc>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sz w:val="21"/>
                            <w:szCs w:val="21"/>
                          </w:rPr>
                          <w:t xml:space="preserve">10/01/2020 </w:t>
                        </w:r>
                      </w:p>
                    </w:tc>
                  </w:tr>
                </w:tbl>
                <w:p w:rsidR="00000000" w:rsidRDefault="00B863AF">
                  <w:pPr>
                    <w:rPr>
                      <w:rFonts w:eastAsia="Times New Roman"/>
                    </w:rPr>
                  </w:pPr>
                </w:p>
                <w:p w:rsidR="00000000" w:rsidRDefault="00B863AF">
                  <w:pPr>
                    <w:pStyle w:val="NormalWeb"/>
                  </w:pPr>
                  <w:r>
                    <w:rPr>
                      <w:b/>
                      <w:bCs/>
                    </w:rPr>
                    <w:t>Confira a autenticidade no endereço http://www3.mte.gov.br/sistemas/mediador/.</w:t>
                  </w:r>
                  <w:r>
                    <w:rPr>
                      <w:b/>
                      <w:bCs/>
                    </w:rPr>
                    <w:t xml:space="preserve"> </w:t>
                  </w:r>
                </w:p>
                <w:p w:rsidR="00000000" w:rsidRDefault="00B863AF">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6263"/>
                  </w:tblGrid>
                  <w:tr w:rsidR="00000000">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6263"/>
                        </w:tblGrid>
                        <w:tr w:rsidR="00000000">
                          <w:trPr>
                            <w:tblCellSpacing w:w="0" w:type="dxa"/>
                          </w:trPr>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b/>
                                  <w:bCs/>
                                  <w:sz w:val="21"/>
                                  <w:szCs w:val="21"/>
                                </w:rPr>
                                <w:t xml:space="preserve">TERMOS ADITIVO(S) VINCULADO(S) </w:t>
                              </w:r>
                            </w:p>
                          </w:tc>
                        </w:tr>
                        <w:tr w:rsidR="00000000">
                          <w:trPr>
                            <w:tblCellSpacing w:w="0" w:type="dxa"/>
                          </w:trPr>
                          <w:tc>
                            <w:tcPr>
                              <w:tcW w:w="0" w:type="auto"/>
                              <w:vAlign w:val="center"/>
                              <w:hideMark/>
                            </w:tcPr>
                            <w:p w:rsidR="00000000" w:rsidRDefault="00B863AF">
                              <w:pPr>
                                <w:rPr>
                                  <w:rFonts w:ascii="Arial" w:eastAsia="Times New Roman" w:hAnsi="Arial" w:cs="Arial"/>
                                  <w:sz w:val="21"/>
                                  <w:szCs w:val="21"/>
                                </w:rPr>
                              </w:pPr>
                              <w:r>
                                <w:rPr>
                                  <w:rFonts w:ascii="Arial" w:eastAsia="Times New Roman" w:hAnsi="Arial" w:cs="Arial"/>
                                  <w:b/>
                                  <w:bCs/>
                                  <w:sz w:val="21"/>
                                  <w:szCs w:val="21"/>
                                </w:rPr>
                                <w:t xml:space="preserve">Processo n°: e Registro n°: </w:t>
                              </w:r>
                              <w:r>
                                <w:rPr>
                                  <w:rFonts w:ascii="Arial" w:eastAsia="Times New Roman" w:hAnsi="Arial" w:cs="Arial"/>
                                  <w:sz w:val="21"/>
                                  <w:szCs w:val="21"/>
                                </w:rPr>
                                <w:br/>
                              </w:r>
                              <w:r>
                                <w:rPr>
                                  <w:rFonts w:ascii="Arial" w:eastAsia="Times New Roman" w:hAnsi="Arial" w:cs="Arial"/>
                                  <w:b/>
                                  <w:bCs/>
                                  <w:sz w:val="21"/>
                                  <w:szCs w:val="21"/>
                                </w:rPr>
                                <w:t xml:space="preserve">Processo n°: e Registro n°: </w:t>
                              </w:r>
                              <w:r>
                                <w:rPr>
                                  <w:rFonts w:ascii="Arial" w:eastAsia="Times New Roman" w:hAnsi="Arial" w:cs="Arial"/>
                                  <w:sz w:val="21"/>
                                  <w:szCs w:val="21"/>
                                </w:rPr>
                                <w:br/>
                              </w:r>
                              <w:r>
                                <w:rPr>
                                  <w:rFonts w:ascii="Arial" w:eastAsia="Times New Roman" w:hAnsi="Arial" w:cs="Arial"/>
                                  <w:b/>
                                  <w:bCs/>
                                  <w:sz w:val="21"/>
                                  <w:szCs w:val="21"/>
                                </w:rPr>
                                <w:t xml:space="preserve">Processo n°: e Registro n°: </w:t>
                              </w:r>
                              <w:r>
                                <w:rPr>
                                  <w:rFonts w:ascii="Arial" w:eastAsia="Times New Roman" w:hAnsi="Arial" w:cs="Arial"/>
                                  <w:sz w:val="21"/>
                                  <w:szCs w:val="21"/>
                                </w:rPr>
                                <w:br/>
                              </w:r>
                              <w:r>
                                <w:rPr>
                                  <w:rFonts w:ascii="Arial" w:eastAsia="Times New Roman" w:hAnsi="Arial" w:cs="Arial"/>
                                  <w:b/>
                                  <w:bCs/>
                                  <w:sz w:val="21"/>
                                  <w:szCs w:val="21"/>
                                </w:rPr>
                                <w:t xml:space="preserve">Processo n°: e Registro n°: </w:t>
                              </w:r>
                              <w:r>
                                <w:rPr>
                                  <w:rFonts w:ascii="Arial" w:eastAsia="Times New Roman" w:hAnsi="Arial" w:cs="Arial"/>
                                  <w:sz w:val="21"/>
                                  <w:szCs w:val="21"/>
                                </w:rPr>
                                <w:br/>
                              </w:r>
                              <w:r>
                                <w:rPr>
                                  <w:rFonts w:ascii="Arial" w:eastAsia="Times New Roman" w:hAnsi="Arial" w:cs="Arial"/>
                                  <w:b/>
                                  <w:bCs/>
                                  <w:sz w:val="21"/>
                                  <w:szCs w:val="21"/>
                                </w:rPr>
                                <w:t>Processo n°: e Registro n</w:t>
                              </w:r>
                              <w:r>
                                <w:rPr>
                                  <w:rFonts w:ascii="Arial" w:eastAsia="Times New Roman" w:hAnsi="Arial" w:cs="Arial"/>
                                  <w:b/>
                                  <w:bCs/>
                                  <w:sz w:val="21"/>
                                  <w:szCs w:val="21"/>
                                </w:rPr>
                                <w:t xml:space="preserve">°: </w:t>
                              </w:r>
                              <w:r>
                                <w:rPr>
                                  <w:rFonts w:ascii="Arial" w:eastAsia="Times New Roman" w:hAnsi="Arial" w:cs="Arial"/>
                                  <w:sz w:val="21"/>
                                  <w:szCs w:val="21"/>
                                </w:rPr>
                                <w:br/>
                              </w:r>
                              <w:r>
                                <w:rPr>
                                  <w:rFonts w:ascii="Arial" w:eastAsia="Times New Roman" w:hAnsi="Arial" w:cs="Arial"/>
                                  <w:b/>
                                  <w:bCs/>
                                  <w:sz w:val="21"/>
                                  <w:szCs w:val="21"/>
                                </w:rPr>
                                <w:t xml:space="preserve">Processo n°: </w:t>
                              </w:r>
                              <w:r>
                                <w:rPr>
                                  <w:rFonts w:ascii="Arial" w:eastAsia="Times New Roman" w:hAnsi="Arial" w:cs="Arial"/>
                                  <w:sz w:val="21"/>
                                  <w:szCs w:val="21"/>
                                </w:rPr>
                                <w:t>13623100666202033</w:t>
                              </w:r>
                              <w:r>
                                <w:rPr>
                                  <w:rFonts w:ascii="Arial" w:eastAsia="Times New Roman" w:hAnsi="Arial" w:cs="Arial"/>
                                  <w:b/>
                                  <w:bCs/>
                                  <w:sz w:val="21"/>
                                  <w:szCs w:val="21"/>
                                </w:rPr>
                                <w:t xml:space="preserve">e Registro n°: </w:t>
                              </w:r>
                              <w:r>
                                <w:rPr>
                                  <w:rFonts w:ascii="Arial" w:eastAsia="Times New Roman" w:hAnsi="Arial" w:cs="Arial"/>
                                  <w:sz w:val="21"/>
                                  <w:szCs w:val="21"/>
                                </w:rPr>
                                <w:t>PE000187/2020</w:t>
                              </w:r>
                              <w:r>
                                <w:rPr>
                                  <w:rFonts w:ascii="Arial" w:eastAsia="Times New Roman" w:hAnsi="Arial" w:cs="Arial"/>
                                  <w:sz w:val="21"/>
                                  <w:szCs w:val="21"/>
                                </w:rPr>
                                <w:br/>
                              </w:r>
                              <w:r>
                                <w:rPr>
                                  <w:rFonts w:ascii="Arial" w:eastAsia="Times New Roman" w:hAnsi="Arial" w:cs="Arial"/>
                                  <w:b/>
                                  <w:bCs/>
                                  <w:sz w:val="21"/>
                                  <w:szCs w:val="21"/>
                                </w:rPr>
                                <w:t xml:space="preserve">Processo n°: e Registro n°: </w:t>
                              </w:r>
                              <w:r>
                                <w:rPr>
                                  <w:rFonts w:ascii="Arial" w:eastAsia="Times New Roman" w:hAnsi="Arial" w:cs="Arial"/>
                                  <w:sz w:val="21"/>
                                  <w:szCs w:val="21"/>
                                </w:rPr>
                                <w:br/>
                              </w:r>
                              <w:r>
                                <w:rPr>
                                  <w:rFonts w:ascii="Arial" w:eastAsia="Times New Roman" w:hAnsi="Arial" w:cs="Arial"/>
                                  <w:b/>
                                  <w:bCs/>
                                  <w:sz w:val="21"/>
                                  <w:szCs w:val="21"/>
                                </w:rPr>
                                <w:t xml:space="preserve">Processo n°: </w:t>
                              </w:r>
                              <w:r>
                                <w:rPr>
                                  <w:rFonts w:ascii="Arial" w:eastAsia="Times New Roman" w:hAnsi="Arial" w:cs="Arial"/>
                                  <w:sz w:val="21"/>
                                  <w:szCs w:val="21"/>
                                </w:rPr>
                                <w:t>13623101329202063</w:t>
                              </w:r>
                              <w:r>
                                <w:rPr>
                                  <w:rFonts w:ascii="Arial" w:eastAsia="Times New Roman" w:hAnsi="Arial" w:cs="Arial"/>
                                  <w:b/>
                                  <w:bCs/>
                                  <w:sz w:val="21"/>
                                  <w:szCs w:val="21"/>
                                </w:rPr>
                                <w:t xml:space="preserve">e Registro n°: </w:t>
                              </w:r>
                              <w:r>
                                <w:rPr>
                                  <w:rFonts w:ascii="Arial" w:eastAsia="Times New Roman" w:hAnsi="Arial" w:cs="Arial"/>
                                  <w:sz w:val="21"/>
                                  <w:szCs w:val="21"/>
                                </w:rPr>
                                <w:t>PE000363/2020</w:t>
                              </w:r>
                            </w:p>
                          </w:tc>
                        </w:tr>
                      </w:tbl>
                      <w:p w:rsidR="00000000" w:rsidRDefault="00B863AF">
                        <w:pPr>
                          <w:rPr>
                            <w:rFonts w:ascii="Arial" w:eastAsia="Times New Roman" w:hAnsi="Arial" w:cs="Arial"/>
                            <w:sz w:val="21"/>
                            <w:szCs w:val="21"/>
                          </w:rPr>
                        </w:pPr>
                      </w:p>
                    </w:tc>
                  </w:tr>
                </w:tbl>
                <w:p w:rsidR="00000000" w:rsidRDefault="00B863AF">
                  <w:pPr>
                    <w:spacing w:after="240"/>
                    <w:rPr>
                      <w:rFonts w:eastAsia="Times New Roman"/>
                    </w:rPr>
                  </w:pPr>
                </w:p>
              </w:tc>
            </w:tr>
            <w:tr w:rsidR="00000000">
              <w:trPr>
                <w:tblCellSpacing w:w="0" w:type="dxa"/>
              </w:trPr>
              <w:tc>
                <w:tcPr>
                  <w:tcW w:w="0" w:type="auto"/>
                  <w:vAlign w:val="center"/>
                  <w:hideMark/>
                </w:tcPr>
                <w:p w:rsidR="00000000" w:rsidRDefault="00B863AF">
                  <w:pPr>
                    <w:pStyle w:val="NormalWeb"/>
                    <w:rPr>
                      <w:rFonts w:ascii="Arial" w:hAnsi="Arial" w:cs="Arial"/>
                      <w:sz w:val="21"/>
                      <w:szCs w:val="21"/>
                    </w:rPr>
                  </w:pPr>
                  <w:r>
                    <w:rPr>
                      <w:rFonts w:ascii="Arial" w:hAnsi="Arial" w:cs="Arial"/>
                      <w:sz w:val="21"/>
                      <w:szCs w:val="21"/>
                    </w:rPr>
                    <w:t>SINDICATO INTER. EMPREG. EM EMP. ASSEIO E CONSERV. LIMPEZA URBANA, LOC.MAO DE OBRA, ADM. IMOVEIS, CONDOMINIOS DE EDIF.RES.COM.DA REG.S..EST.PERNAMBUCO, CNPJ n. 13.936.184/0001-48, neste ato representado(a) por seu Presidente, Sr(a). JOAO SOARES GUIMARAES;</w:t>
                  </w:r>
                  <w:r>
                    <w:rPr>
                      <w:rFonts w:ascii="Arial" w:hAnsi="Arial" w:cs="Arial"/>
                      <w:sz w:val="21"/>
                      <w:szCs w:val="21"/>
                    </w:rPr>
                    <w:br/>
                  </w:r>
                  <w:r>
                    <w:rPr>
                      <w:rFonts w:ascii="Arial" w:hAnsi="Arial" w:cs="Arial"/>
                      <w:sz w:val="21"/>
                      <w:szCs w:val="21"/>
                    </w:rP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 EMP DE ASSEIO E CONSERVACAO ESTADO DE PERNAMBUCO, CNPJ n. 24.163.511/0001-92, neste ato representado(a) por seu Presidente, Sr(a). AGOSTINHO ROCHA GOMES;</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w:t>
                  </w:r>
                  <w:r>
                    <w:rPr>
                      <w:rFonts w:ascii="Arial" w:hAnsi="Arial" w:cs="Arial"/>
                      <w:sz w:val="21"/>
                      <w:szCs w:val="21"/>
                    </w:rPr>
                    <w:t xml:space="preserve">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janeiro de 2020 a 31 de dezembro de 2020 e a data-base da categoria em 01º de janeiro.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w:t>
                  </w:r>
                  <w:r>
                    <w:rPr>
                      <w:rFonts w:ascii="Arial" w:hAnsi="Arial" w:cs="Arial"/>
                      <w:sz w:val="21"/>
                      <w:szCs w:val="21"/>
                    </w:rPr>
                    <w:t xml:space="preserve">abrangerá a(s) categoria(s) </w:t>
                  </w:r>
                  <w:r>
                    <w:rPr>
                      <w:rFonts w:ascii="Arial" w:hAnsi="Arial" w:cs="Arial"/>
                      <w:b/>
                      <w:bCs/>
                      <w:sz w:val="21"/>
                      <w:szCs w:val="21"/>
                    </w:rPr>
                    <w:t>dos empregados em empresas de asseio, conservação, limpeza urbana e locação de mão de obra e serviços terceirizados</w:t>
                  </w:r>
                  <w:r>
                    <w:rPr>
                      <w:rFonts w:ascii="Arial" w:hAnsi="Arial" w:cs="Arial"/>
                      <w:sz w:val="21"/>
                      <w:szCs w:val="21"/>
                    </w:rPr>
                    <w:t xml:space="preserve">, com abrangência territorial em </w:t>
                  </w:r>
                  <w:r>
                    <w:rPr>
                      <w:rFonts w:ascii="Arial" w:hAnsi="Arial" w:cs="Arial"/>
                      <w:b/>
                      <w:bCs/>
                      <w:sz w:val="21"/>
                      <w:szCs w:val="21"/>
                    </w:rPr>
                    <w:t>Afogados da Ingazeira/PE, Afrânio/PE, Araripina/PE, Belém do São Francisco/PE, B</w:t>
                  </w:r>
                  <w:r>
                    <w:rPr>
                      <w:rFonts w:ascii="Arial" w:hAnsi="Arial" w:cs="Arial"/>
                      <w:b/>
                      <w:bCs/>
                      <w:sz w:val="21"/>
                      <w:szCs w:val="21"/>
                    </w:rPr>
                    <w:t>etânia/PE, Bodocó/PE, Brejinho/PE, Cabrobó/PE, Calumbi/PE, Carnaíba/PE, Carnaubeira da Penha/PE, Cedro/PE, Dormentes/PE, Exu/PE, Flores/PE, Floresta/PE, Granito/PE, Ibimirim/PE, Iguaracy/PE, Inajá/PE, Ingazeira/PE, Ipubi/PE, Itacuruba/PE, Itapetim/PE, Jato</w:t>
                  </w:r>
                  <w:r>
                    <w:rPr>
                      <w:rFonts w:ascii="Arial" w:hAnsi="Arial" w:cs="Arial"/>
                      <w:b/>
                      <w:bCs/>
                      <w:sz w:val="21"/>
                      <w:szCs w:val="21"/>
                    </w:rPr>
                    <w:t>bá/PE, Lagoa Grande/PE, Manari/PE, Mirandiba/PE, Moreilândia/PE, Orocó/PE, Ouricuri/PE, Parnamirim/PE, Petrolândia/PE, Petrolina/PE, Quixaba/PE, Salgueiro/PE, Santa Cruz da Baixa Verde/PE, Santa Cruz/PE, Santa Filomena/PE, Santa Maria da Boa Vista/PE, Sant</w:t>
                  </w:r>
                  <w:r>
                    <w:rPr>
                      <w:rFonts w:ascii="Arial" w:hAnsi="Arial" w:cs="Arial"/>
                      <w:b/>
                      <w:bCs/>
                      <w:sz w:val="21"/>
                      <w:szCs w:val="21"/>
                    </w:rPr>
                    <w:t>a Terezinha/PE, São José do Belmonte/PE, São José do Egito/PE, Serra Talhada/PE, Serrita/PE, Sertânia/PE, Solidão/PE, Tabira/PE, Tacaratu/PE, Terra Nova/PE, Trindade/PE, Triunfo/PE, Tuparetama/PE e Verdejante/PE</w:t>
                  </w:r>
                  <w:r>
                    <w:rPr>
                      <w:rFonts w:ascii="Arial" w:hAnsi="Arial" w:cs="Arial"/>
                      <w:sz w:val="21"/>
                      <w:szCs w:val="21"/>
                    </w:rPr>
                    <w:t>.</w:t>
                  </w:r>
                  <w:r>
                    <w:rPr>
                      <w:rFonts w:ascii="Arial" w:hAnsi="Arial" w:cs="Arial"/>
                      <w:sz w:val="21"/>
                      <w:szCs w:val="21"/>
                    </w:rPr>
                    <w:t xml:space="preserve"> </w:t>
                  </w:r>
                </w:p>
                <w:p w:rsidR="00000000" w:rsidRDefault="00B863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lastRenderedPageBreak/>
                    <w:t>Piso S</w:t>
                  </w:r>
                  <w:r>
                    <w:rPr>
                      <w:rFonts w:ascii="Arial" w:eastAsia="Times New Roman" w:hAnsi="Arial" w:cs="Arial"/>
                      <w:b/>
                      <w:bCs/>
                      <w:sz w:val="21"/>
                      <w:szCs w:val="21"/>
                    </w:rPr>
                    <w:t xml:space="preserve">alarial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TERCEIRA - DO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Style w:val="Forte"/>
                      <w:rFonts w:ascii="Arial" w:hAnsi="Arial" w:cs="Arial"/>
                      <w:sz w:val="27"/>
                      <w:szCs w:val="27"/>
                    </w:rPr>
                    <w:t xml:space="preserve">CLÁUSULA TERCEIRA - DO PISO DA CATEGORIA </w:t>
                  </w:r>
                </w:p>
                <w:p w:rsidR="00000000" w:rsidRDefault="00B863AF">
                  <w:pPr>
                    <w:pStyle w:val="NormalWeb"/>
                    <w:jc w:val="both"/>
                    <w:rPr>
                      <w:rFonts w:ascii="Arial" w:hAnsi="Arial" w:cs="Arial"/>
                      <w:sz w:val="21"/>
                      <w:szCs w:val="21"/>
                    </w:rPr>
                  </w:pPr>
                  <w:r>
                    <w:rPr>
                      <w:rFonts w:ascii="Arial" w:hAnsi="Arial" w:cs="Arial"/>
                      <w:sz w:val="27"/>
                      <w:szCs w:val="27"/>
                    </w:rPr>
                    <w:t>Convencionam as partes que a partir de 1° (primeiro) de janeiro de 2020, o Piso da Categoria enquadrada na representação patronal, será de R$ 1.061,64 (um mil, se</w:t>
                  </w:r>
                  <w:r>
                    <w:rPr>
                      <w:rFonts w:ascii="Arial" w:hAnsi="Arial" w:cs="Arial"/>
                      <w:sz w:val="27"/>
                      <w:szCs w:val="27"/>
                    </w:rPr>
                    <w:t>ssenta e um reais e sessenta e quatro centavos).</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PRIMEIRO</w:t>
                  </w:r>
                  <w:r>
                    <w:rPr>
                      <w:rStyle w:val="Forte"/>
                      <w:rFonts w:ascii="Arial" w:hAnsi="Arial" w:cs="Arial"/>
                      <w:sz w:val="27"/>
                      <w:szCs w:val="27"/>
                    </w:rPr>
                    <w:t xml:space="preserve">: </w:t>
                  </w:r>
                  <w:r>
                    <w:rPr>
                      <w:rFonts w:ascii="Arial" w:hAnsi="Arial" w:cs="Arial"/>
                      <w:sz w:val="27"/>
                      <w:szCs w:val="27"/>
                    </w:rPr>
                    <w:t xml:space="preserve">Farão jus ao piso determinado no </w:t>
                  </w:r>
                  <w:r>
                    <w:rPr>
                      <w:rStyle w:val="nfase"/>
                      <w:rFonts w:ascii="Arial" w:hAnsi="Arial" w:cs="Arial"/>
                      <w:sz w:val="27"/>
                      <w:szCs w:val="27"/>
                    </w:rPr>
                    <w:t>caput</w:t>
                  </w:r>
                  <w:r>
                    <w:rPr>
                      <w:rFonts w:ascii="Arial" w:hAnsi="Arial" w:cs="Arial"/>
                      <w:sz w:val="27"/>
                      <w:szCs w:val="27"/>
                    </w:rPr>
                    <w:t xml:space="preserve"> todos os empregados que exercem funções decorrentes de contratos de terceirização de serviços, cujas funções guardem similitude de condições de vida</w:t>
                  </w:r>
                  <w:r>
                    <w:rPr>
                      <w:rFonts w:ascii="Arial" w:hAnsi="Arial" w:cs="Arial"/>
                      <w:sz w:val="27"/>
                      <w:szCs w:val="27"/>
                    </w:rPr>
                    <w:t xml:space="preserve"> oriunda da profissão ou trabalho em comum, em situação de emprego e que se enquadrem nas atividades fins, idênticas, correlatas, similares e conexas desenvolvidas pelas empresas da representação da categoria econômica.</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SEGUNDO:</w:t>
                  </w:r>
                  <w:r>
                    <w:rPr>
                      <w:rFonts w:ascii="Arial" w:hAnsi="Arial" w:cs="Arial"/>
                      <w:sz w:val="27"/>
                      <w:szCs w:val="27"/>
                    </w:rPr>
                    <w:t xml:space="preserve"> O </w:t>
                  </w:r>
                  <w:r>
                    <w:rPr>
                      <w:rFonts w:ascii="Arial" w:eastAsia="Times New Roman" w:hAnsi="Arial" w:cs="Arial"/>
                      <w:sz w:val="27"/>
                      <w:szCs w:val="27"/>
                    </w:rPr>
                    <w:t>piso salarial d</w:t>
                  </w:r>
                  <w:r>
                    <w:rPr>
                      <w:rFonts w:ascii="Arial" w:eastAsia="Times New Roman" w:hAnsi="Arial" w:cs="Arial"/>
                      <w:sz w:val="27"/>
                      <w:szCs w:val="27"/>
                    </w:rPr>
                    <w:t>iferenciado para os empregados que exercem as funções de Porteiro e Recepcionista, a partir de 1º de janeiro de 2020, será de R$</w:t>
                  </w:r>
                  <w:r>
                    <w:rPr>
                      <w:rFonts w:ascii="Arial" w:hAnsi="Arial" w:cs="Arial"/>
                      <w:sz w:val="27"/>
                      <w:szCs w:val="27"/>
                    </w:rPr>
                    <w:t xml:space="preserve"> 1.138,31 (um mil, cento e trinta e oito reais e trinta e um centavos). </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TERCEIRO</w:t>
                  </w:r>
                  <w:r>
                    <w:rPr>
                      <w:rStyle w:val="Forte"/>
                      <w:rFonts w:ascii="Arial" w:hAnsi="Arial" w:cs="Arial"/>
                      <w:sz w:val="27"/>
                      <w:szCs w:val="27"/>
                    </w:rPr>
                    <w:t xml:space="preserve">: </w:t>
                  </w:r>
                  <w:r>
                    <w:rPr>
                      <w:rFonts w:ascii="Arial" w:hAnsi="Arial" w:cs="Arial"/>
                      <w:sz w:val="27"/>
                      <w:szCs w:val="27"/>
                    </w:rPr>
                    <w:t>O piso salarial diferenciado para o</w:t>
                  </w:r>
                  <w:r>
                    <w:rPr>
                      <w:rFonts w:ascii="Arial" w:hAnsi="Arial" w:cs="Arial"/>
                      <w:sz w:val="27"/>
                      <w:szCs w:val="27"/>
                    </w:rPr>
                    <w:t xml:space="preserve">s empregados que exercem a função de </w:t>
                  </w:r>
                  <w:r>
                    <w:rPr>
                      <w:rStyle w:val="Forte"/>
                      <w:rFonts w:ascii="Arial" w:hAnsi="Arial" w:cs="Arial"/>
                      <w:sz w:val="27"/>
                      <w:szCs w:val="27"/>
                    </w:rPr>
                    <w:t xml:space="preserve">Motorista lotados em contratantes dos serviços decorrentes de terceirização de serviços quer seja público ou privado, </w:t>
                  </w:r>
                  <w:r>
                    <w:rPr>
                      <w:rFonts w:ascii="Arial" w:hAnsi="Arial" w:cs="Arial"/>
                      <w:sz w:val="27"/>
                      <w:szCs w:val="27"/>
                    </w:rPr>
                    <w:t xml:space="preserve">não se aplicando, pois, aos motoristas lotados diretamente na empresa, será de R$ 2.163,48 (dois mil </w:t>
                  </w:r>
                  <w:r>
                    <w:rPr>
                      <w:rFonts w:ascii="Arial" w:hAnsi="Arial" w:cs="Arial"/>
                      <w:sz w:val="27"/>
                      <w:szCs w:val="27"/>
                    </w:rPr>
                    <w:t>cento e sessenta e três reais e quarenta e oito centavos). </w:t>
                  </w:r>
                </w:p>
                <w:p w:rsidR="00000000" w:rsidRDefault="00B863AF">
                  <w:pPr>
                    <w:pStyle w:val="NormalWeb"/>
                    <w:jc w:val="both"/>
                    <w:rPr>
                      <w:rFonts w:ascii="Arial" w:hAnsi="Arial" w:cs="Arial"/>
                      <w:sz w:val="21"/>
                      <w:szCs w:val="21"/>
                    </w:rPr>
                  </w:pPr>
                  <w:r>
                    <w:rPr>
                      <w:rFonts w:ascii="Arial" w:hAnsi="Arial" w:cs="Arial"/>
                      <w:sz w:val="21"/>
                      <w:szCs w:val="21"/>
                    </w:rPr>
                    <w:br/>
                  </w:r>
                  <w:r>
                    <w:rPr>
                      <w:rStyle w:val="Forte"/>
                      <w:rFonts w:ascii="Arial" w:hAnsi="Arial" w:cs="Arial"/>
                      <w:i/>
                      <w:iCs/>
                      <w:sz w:val="27"/>
                      <w:szCs w:val="27"/>
                    </w:rPr>
                    <w:t>PARÁGRAFO QUARTO</w:t>
                  </w:r>
                  <w:r>
                    <w:rPr>
                      <w:rStyle w:val="Forte"/>
                      <w:rFonts w:ascii="Arial" w:hAnsi="Arial" w:cs="Arial"/>
                      <w:sz w:val="27"/>
                      <w:szCs w:val="27"/>
                    </w:rPr>
                    <w:t xml:space="preserve">: </w:t>
                  </w:r>
                  <w:r>
                    <w:rPr>
                      <w:rFonts w:ascii="Arial" w:hAnsi="Arial" w:cs="Arial"/>
                      <w:sz w:val="27"/>
                      <w:szCs w:val="27"/>
                    </w:rPr>
                    <w:t>Fica certo e acordado que independente da nomenclatura que seja adotada, como por exemplo, as de: auxiliar de portaria, recepcionista, atendente, bilheteiro ou qualquer outra qu</w:t>
                  </w:r>
                  <w:r>
                    <w:rPr>
                      <w:rFonts w:ascii="Arial" w:hAnsi="Arial" w:cs="Arial"/>
                      <w:sz w:val="27"/>
                      <w:szCs w:val="27"/>
                    </w:rPr>
                    <w:t>e seja dada, desde que o empregado exerça suas funções em portaria que objetive o controle de circulação de pessoas e/ou materiais, as empresas se obrigam a pagar o piso salarial dos porteiros.</w:t>
                  </w:r>
                </w:p>
                <w:p w:rsidR="00000000" w:rsidRDefault="00B863AF">
                  <w:pPr>
                    <w:pStyle w:val="NormalWeb"/>
                    <w:jc w:val="both"/>
                    <w:rPr>
                      <w:rFonts w:ascii="Arial" w:hAnsi="Arial" w:cs="Arial"/>
                      <w:sz w:val="21"/>
                      <w:szCs w:val="21"/>
                    </w:rPr>
                  </w:pPr>
                  <w:r>
                    <w:rPr>
                      <w:rStyle w:val="Forte"/>
                      <w:rFonts w:ascii="Arial" w:hAnsi="Arial" w:cs="Arial"/>
                      <w:i/>
                      <w:iCs/>
                      <w:sz w:val="27"/>
                      <w:szCs w:val="27"/>
                    </w:rPr>
                    <w:t xml:space="preserve">PARÁGRAFO QUINTO: </w:t>
                  </w:r>
                  <w:r>
                    <w:rPr>
                      <w:rFonts w:ascii="Arial" w:hAnsi="Arial" w:cs="Arial"/>
                      <w:sz w:val="27"/>
                      <w:szCs w:val="27"/>
                    </w:rPr>
                    <w:t>Fica certo e acordado que as funções do Port</w:t>
                  </w:r>
                  <w:r>
                    <w:rPr>
                      <w:rFonts w:ascii="Arial" w:hAnsi="Arial" w:cs="Arial"/>
                      <w:sz w:val="27"/>
                      <w:szCs w:val="27"/>
                    </w:rPr>
                    <w:t>eiro/Vigia, além das descritas no parágrafo terceiro, consiste também em observar atentamente a área do posto de serviço, não confundido, contudo, com as atividades exercidas pelos vigilantes, que são definidas pelo Art. 15, da Lei 7.102/83.</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SEXT</w:t>
                  </w:r>
                  <w:r>
                    <w:rPr>
                      <w:rStyle w:val="Forte"/>
                      <w:rFonts w:ascii="Arial" w:hAnsi="Arial" w:cs="Arial"/>
                      <w:i/>
                      <w:iCs/>
                      <w:sz w:val="27"/>
                      <w:szCs w:val="27"/>
                    </w:rPr>
                    <w:t>O: </w:t>
                  </w:r>
                  <w:r>
                    <w:rPr>
                      <w:rFonts w:ascii="Arial" w:hAnsi="Arial" w:cs="Arial"/>
                      <w:sz w:val="27"/>
                      <w:szCs w:val="27"/>
                    </w:rPr>
                    <w:t>Independente da nomenclatura utilizada integram a representação obreira, todas as funções existentes nas empresas enquadradas na representação patronal, desde que não sejam consideradas como categoria diferenciada, a exemplo das funções que constam no A</w:t>
                  </w:r>
                  <w:r>
                    <w:rPr>
                      <w:rFonts w:ascii="Arial" w:hAnsi="Arial" w:cs="Arial"/>
                      <w:sz w:val="27"/>
                      <w:szCs w:val="27"/>
                    </w:rPr>
                    <w:t xml:space="preserve">nexo II, como também </w:t>
                  </w:r>
                  <w:r>
                    <w:rPr>
                      <w:rFonts w:ascii="Arial" w:hAnsi="Arial" w:cs="Arial"/>
                      <w:sz w:val="27"/>
                      <w:szCs w:val="27"/>
                    </w:rPr>
                    <w:lastRenderedPageBreak/>
                    <w:t xml:space="preserve">aquelas constantes do Anexo III, que tratam dos pisos salariais diferenciados estabelecidos para as funções neles indicadas. </w:t>
                  </w:r>
                </w:p>
                <w:p w:rsidR="00000000" w:rsidRDefault="00B863AF">
                  <w:pPr>
                    <w:pStyle w:val="NormalWeb"/>
                    <w:jc w:val="both"/>
                    <w:rPr>
                      <w:rFonts w:ascii="Arial" w:hAnsi="Arial" w:cs="Arial"/>
                      <w:sz w:val="21"/>
                      <w:szCs w:val="21"/>
                    </w:rPr>
                  </w:pPr>
                  <w:r>
                    <w:rPr>
                      <w:rFonts w:ascii="Arial" w:hAnsi="Arial" w:cs="Arial"/>
                      <w:sz w:val="27"/>
                      <w:szCs w:val="27"/>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QUARTA - DOS REAJUSTES SALARIAIS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 </w:t>
                  </w:r>
                  <w:r>
                    <w:rPr>
                      <w:rFonts w:ascii="Arial" w:hAnsi="Arial" w:cs="Arial"/>
                      <w:sz w:val="27"/>
                      <w:szCs w:val="27"/>
                    </w:rPr>
                    <w:t>Fica concedido e/ou garantido aos empregados que percebem os pisos da categoria profissional, um reajuste salarial a partir de 1° (primeiro) de janeiro de 2020, no percentual de 4,0 % (quatro por cento), aplicados aos salários praticados no mês de fevereir</w:t>
                  </w:r>
                  <w:r>
                    <w:rPr>
                      <w:rFonts w:ascii="Arial" w:hAnsi="Arial" w:cs="Arial"/>
                      <w:sz w:val="27"/>
                      <w:szCs w:val="27"/>
                    </w:rPr>
                    <w:t>o de 2019, exceto as funções integrantes do Anexo III, que tiveram os pisos estabelecidos e reajustados de forma diferenciada.</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PRIMEIRO</w:t>
                  </w:r>
                  <w:r>
                    <w:rPr>
                      <w:rStyle w:val="Forte"/>
                      <w:rFonts w:ascii="Arial" w:hAnsi="Arial" w:cs="Arial"/>
                      <w:sz w:val="27"/>
                      <w:szCs w:val="27"/>
                    </w:rPr>
                    <w:t xml:space="preserve">: </w:t>
                  </w:r>
                  <w:r>
                    <w:rPr>
                      <w:rFonts w:ascii="Arial" w:hAnsi="Arial" w:cs="Arial"/>
                      <w:sz w:val="27"/>
                      <w:szCs w:val="27"/>
                    </w:rPr>
                    <w:t>Fica concedido e/ou garantido aos empregados que percebem salários superiores ao piso da categoria até o valo</w:t>
                  </w:r>
                  <w:r>
                    <w:rPr>
                      <w:rFonts w:ascii="Arial" w:hAnsi="Arial" w:cs="Arial"/>
                      <w:sz w:val="27"/>
                      <w:szCs w:val="27"/>
                    </w:rPr>
                    <w:t>r de R$ 4.000,00 (quatro mil reais), reajuste no percentual de 3,33% (três vírgula trinta e três por cento), aplicado sobre o salário praticado no mês de fevereiro de 2019.</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SEGUNDO</w:t>
                  </w:r>
                  <w:r>
                    <w:rPr>
                      <w:rStyle w:val="Forte"/>
                      <w:rFonts w:ascii="Arial" w:hAnsi="Arial" w:cs="Arial"/>
                      <w:sz w:val="27"/>
                      <w:szCs w:val="27"/>
                    </w:rPr>
                    <w:t xml:space="preserve">: </w:t>
                  </w:r>
                  <w:r>
                    <w:rPr>
                      <w:rFonts w:ascii="Arial" w:hAnsi="Arial" w:cs="Arial"/>
                      <w:sz w:val="27"/>
                      <w:szCs w:val="27"/>
                    </w:rPr>
                    <w:t>Fica garantido que em caso de modificação da política salarial d</w:t>
                  </w:r>
                  <w:r>
                    <w:rPr>
                      <w:rFonts w:ascii="Arial" w:hAnsi="Arial" w:cs="Arial"/>
                      <w:sz w:val="27"/>
                      <w:szCs w:val="27"/>
                    </w:rPr>
                    <w:t>o Governo ou perdas salariais, as partes convenentes poderão a qualquer tempo, voltarem a negociar objetivando a reposição dessas perdas.</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TERCEIRO</w:t>
                  </w:r>
                  <w:r>
                    <w:rPr>
                      <w:rStyle w:val="Forte"/>
                      <w:rFonts w:ascii="Arial" w:hAnsi="Arial" w:cs="Arial"/>
                      <w:sz w:val="27"/>
                      <w:szCs w:val="27"/>
                    </w:rPr>
                    <w:t xml:space="preserve">: </w:t>
                  </w:r>
                  <w:r>
                    <w:rPr>
                      <w:rFonts w:ascii="Arial" w:hAnsi="Arial" w:cs="Arial"/>
                      <w:sz w:val="27"/>
                      <w:szCs w:val="27"/>
                    </w:rPr>
                    <w:t>Ficam autorizadas as empresas que concederam antecipações salariais, descontarem os percentuais re</w:t>
                  </w:r>
                  <w:r>
                    <w:rPr>
                      <w:rFonts w:ascii="Arial" w:hAnsi="Arial" w:cs="Arial"/>
                      <w:sz w:val="27"/>
                      <w:szCs w:val="27"/>
                    </w:rPr>
                    <w:t>spectivamente concedidos no período de 01 de fevereiro de 2019 a 31 de dezembro de 2019.</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QUARTO</w:t>
                  </w:r>
                  <w:r>
                    <w:rPr>
                      <w:rStyle w:val="Forte"/>
                      <w:rFonts w:ascii="Arial" w:hAnsi="Arial" w:cs="Arial"/>
                      <w:sz w:val="27"/>
                      <w:szCs w:val="27"/>
                    </w:rPr>
                    <w:t xml:space="preserve">: </w:t>
                  </w:r>
                  <w:r>
                    <w:rPr>
                      <w:rFonts w:ascii="Arial" w:hAnsi="Arial" w:cs="Arial"/>
                      <w:sz w:val="27"/>
                      <w:szCs w:val="27"/>
                    </w:rPr>
                    <w:t>Nos reajustes acima estabelecidos, incluem-se as antecipações, perdas e outras demais correções salariais, decorrentes da legislação oficial e Acordo</w:t>
                  </w:r>
                  <w:r>
                    <w:rPr>
                      <w:rFonts w:ascii="Arial" w:hAnsi="Arial" w:cs="Arial"/>
                      <w:sz w:val="27"/>
                      <w:szCs w:val="27"/>
                    </w:rPr>
                    <w:t>s adotados no período de 1º de janeiro de 2019 a 31 de dezembro de 2019.</w:t>
                  </w:r>
                </w:p>
                <w:p w:rsidR="00000000" w:rsidRDefault="00B863AF">
                  <w:pPr>
                    <w:pStyle w:val="NormalWeb"/>
                    <w:jc w:val="both"/>
                    <w:rPr>
                      <w:rFonts w:ascii="Arial" w:hAnsi="Arial" w:cs="Arial"/>
                      <w:sz w:val="21"/>
                      <w:szCs w:val="21"/>
                    </w:rPr>
                  </w:pPr>
                  <w:r>
                    <w:rPr>
                      <w:rStyle w:val="Forte"/>
                      <w:rFonts w:ascii="Arial" w:hAnsi="Arial" w:cs="Arial"/>
                      <w:i/>
                      <w:iCs/>
                      <w:sz w:val="27"/>
                      <w:szCs w:val="27"/>
                    </w:rPr>
                    <w:t xml:space="preserve">PARÁGRAFO QUINTO: </w:t>
                  </w:r>
                  <w:r>
                    <w:rPr>
                      <w:rFonts w:ascii="Arial" w:hAnsi="Arial" w:cs="Arial"/>
                      <w:sz w:val="27"/>
                      <w:szCs w:val="27"/>
                    </w:rPr>
                    <w:t>Os empregados que percebem salários iguais ou superiores a 4.000,00 (quatro mil reais) e suas funções não estão na relação de Pisos Salariais anexa, terão seus salár</w:t>
                  </w:r>
                  <w:r>
                    <w:rPr>
                      <w:rFonts w:ascii="Arial" w:hAnsi="Arial" w:cs="Arial"/>
                      <w:sz w:val="27"/>
                      <w:szCs w:val="27"/>
                    </w:rPr>
                    <w:t>ios reajustados por negociação direta entre eles e os respectivos empregadores, não se aplicando automaticamente, por conseguinte, os percentuais de reajustes acima concedidos.</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SEXTO</w:t>
                  </w:r>
                  <w:r>
                    <w:rPr>
                      <w:rStyle w:val="Forte"/>
                      <w:rFonts w:ascii="Arial" w:hAnsi="Arial" w:cs="Arial"/>
                      <w:sz w:val="27"/>
                      <w:szCs w:val="27"/>
                    </w:rPr>
                    <w:t>–</w:t>
                  </w:r>
                  <w:r>
                    <w:rPr>
                      <w:rFonts w:ascii="Arial" w:hAnsi="Arial" w:cs="Arial"/>
                      <w:sz w:val="27"/>
                      <w:szCs w:val="27"/>
                    </w:rPr>
                    <w:t xml:space="preserve"> Todos os aumentos, legais ou espontâneos, bem como os adiantam</w:t>
                  </w:r>
                  <w:r>
                    <w:rPr>
                      <w:rFonts w:ascii="Arial" w:hAnsi="Arial" w:cs="Arial"/>
                      <w:sz w:val="27"/>
                      <w:szCs w:val="27"/>
                    </w:rPr>
                    <w:t>entos ou abono concedidos pelas empresas a partir de 1º de janeiro de 2019, serão deduzidos dos reajustes salariais previstos nesta cláusula, ressalvadas, entretanto, as exceções decorrentes do término de aprendizagem, promoção por merecimento e antiguidad</w:t>
                  </w:r>
                  <w:r>
                    <w:rPr>
                      <w:rFonts w:ascii="Arial" w:hAnsi="Arial" w:cs="Arial"/>
                      <w:sz w:val="27"/>
                      <w:szCs w:val="27"/>
                    </w:rPr>
                    <w:t xml:space="preserve">e, transferência de cargo, função estabelecimento ou de </w:t>
                  </w:r>
                  <w:r>
                    <w:rPr>
                      <w:rFonts w:ascii="Arial" w:hAnsi="Arial" w:cs="Arial"/>
                      <w:sz w:val="27"/>
                      <w:szCs w:val="27"/>
                    </w:rPr>
                    <w:lastRenderedPageBreak/>
                    <w:t>localidade, bem como de equiparação salarial determinada por sentença transitada em julgado.</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SÉTIMO</w:t>
                  </w:r>
                  <w:r>
                    <w:rPr>
                      <w:rStyle w:val="Forte"/>
                      <w:rFonts w:ascii="Arial" w:hAnsi="Arial" w:cs="Arial"/>
                      <w:sz w:val="27"/>
                      <w:szCs w:val="27"/>
                    </w:rPr>
                    <w:t xml:space="preserve"> –</w:t>
                  </w:r>
                  <w:r>
                    <w:rPr>
                      <w:rFonts w:ascii="Arial" w:hAnsi="Arial" w:cs="Arial"/>
                      <w:sz w:val="27"/>
                      <w:szCs w:val="27"/>
                    </w:rPr>
                    <w:t xml:space="preserve"> Os empregados  cujas funções encontram-se relacionadas no Anexo II, bem como as atividad</w:t>
                  </w:r>
                  <w:r>
                    <w:rPr>
                      <w:rFonts w:ascii="Arial" w:hAnsi="Arial" w:cs="Arial"/>
                      <w:sz w:val="27"/>
                      <w:szCs w:val="27"/>
                    </w:rPr>
                    <w:t>es conexas que tenham similitude com as exercidas pela empresa independente de nomenclatura, na forma estabelecida no art. 570 e seguintes da CLT, notadamente os  que exercem funções administrativas, manutenção, manobrista e os que percebem salários superi</w:t>
                  </w:r>
                  <w:r>
                    <w:rPr>
                      <w:rFonts w:ascii="Arial" w:hAnsi="Arial" w:cs="Arial"/>
                      <w:sz w:val="27"/>
                      <w:szCs w:val="27"/>
                    </w:rPr>
                    <w:t xml:space="preserve">ores a R$1.061,64 (um mil, sessenta e um reais e sessenta e quatro centavos), terão seus salários reajustados em 3,33 </w:t>
                  </w:r>
                  <w:r>
                    <w:rPr>
                      <w:rStyle w:val="Forte"/>
                      <w:rFonts w:ascii="Arial" w:hAnsi="Arial" w:cs="Arial"/>
                      <w:sz w:val="27"/>
                      <w:szCs w:val="27"/>
                    </w:rPr>
                    <w:t>% (três vírgula  trinta e três por cento</w:t>
                  </w:r>
                  <w:r>
                    <w:rPr>
                      <w:rFonts w:ascii="Arial" w:hAnsi="Arial" w:cs="Arial"/>
                      <w:sz w:val="27"/>
                      <w:szCs w:val="27"/>
                    </w:rPr>
                    <w:t>), sendo certo, contudo, que as funções relacionadas no Anexo III, cujos pisos foram estabelecidos</w:t>
                  </w:r>
                  <w:r>
                    <w:rPr>
                      <w:rFonts w:ascii="Arial" w:hAnsi="Arial" w:cs="Arial"/>
                      <w:sz w:val="27"/>
                      <w:szCs w:val="27"/>
                    </w:rPr>
                    <w:t xml:space="preserve"> na presente norma, já estão devidamente atualizados.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QUINTA - DO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As empresas fornecerão aos seus empregados comprovantes de pagamento salarial, discriminando tí</w:t>
                  </w:r>
                  <w:r>
                    <w:rPr>
                      <w:rFonts w:ascii="Arial" w:hAnsi="Arial" w:cs="Arial"/>
                      <w:sz w:val="27"/>
                      <w:szCs w:val="27"/>
                    </w:rPr>
                    <w:t>tulos pagos e seus respectivos valores, bem como descontos efetuados, podendo tal fornecimento ocorrer de forma eletrônica, através de site, e-mail e/ou qualquer outro meio de comunicação virtual.</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ÚNICO:</w:t>
                  </w:r>
                  <w:r>
                    <w:rPr>
                      <w:rFonts w:ascii="Arial" w:hAnsi="Arial" w:cs="Arial"/>
                      <w:sz w:val="27"/>
                      <w:szCs w:val="27"/>
                    </w:rPr>
                    <w:t xml:space="preserve"> Ficam autorizadas as empresas a procederem</w:t>
                  </w:r>
                  <w:r>
                    <w:rPr>
                      <w:rFonts w:ascii="Arial" w:hAnsi="Arial" w:cs="Arial"/>
                      <w:sz w:val="27"/>
                      <w:szCs w:val="27"/>
                    </w:rPr>
                    <w:t> descontos de falta ao serviço e/ou os pagamentos das horas extras realizadas em um mês na folha do mês subsequente.</w:t>
                  </w:r>
                </w:p>
                <w:p w:rsidR="00000000" w:rsidRDefault="00B863AF">
                  <w:pPr>
                    <w:pStyle w:val="NormalWeb"/>
                    <w:jc w:val="both"/>
                    <w:rPr>
                      <w:rFonts w:ascii="Arial" w:hAnsi="Arial" w:cs="Arial"/>
                      <w:sz w:val="21"/>
                      <w:szCs w:val="21"/>
                    </w:rPr>
                  </w:pPr>
                  <w:r>
                    <w:rPr>
                      <w:rFonts w:ascii="Arial" w:hAnsi="Arial" w:cs="Arial"/>
                      <w:sz w:val="27"/>
                      <w:szCs w:val="27"/>
                    </w:rPr>
                    <w:t> </w:t>
                  </w:r>
                </w:p>
                <w:p w:rsidR="00000000" w:rsidRDefault="00B863AF">
                  <w:pPr>
                    <w:pStyle w:val="NormalWeb"/>
                    <w:rPr>
                      <w:rFonts w:ascii="Arial" w:hAnsi="Arial" w:cs="Arial"/>
                      <w:sz w:val="21"/>
                      <w:szCs w:val="21"/>
                    </w:rPr>
                  </w:pPr>
                  <w:r>
                    <w:rPr>
                      <w:rStyle w:val="Forte"/>
                      <w:rFonts w:ascii="Arial" w:hAnsi="Arial" w:cs="Arial"/>
                      <w:sz w:val="21"/>
                      <w:szCs w:val="21"/>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SEXTA - DOS DEPÓSITOS BANCÁRIOS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As</w:t>
                  </w:r>
                  <w:r>
                    <w:rPr>
                      <w:rFonts w:ascii="Arial" w:hAnsi="Arial" w:cs="Arial"/>
                      <w:sz w:val="27"/>
                      <w:szCs w:val="27"/>
                    </w:rPr>
                    <w:t xml:space="preserve"> empresas que efetuam pagamento de verbas salariais por meio de depósito bancário, ficam isentas de colher a assinatura do empregado no respectivo recibo de pagamento, servindo como prova cabal e suficiente o comprovante de depósito bancário, na conta do e</w:t>
                  </w:r>
                  <w:r>
                    <w:rPr>
                      <w:rFonts w:ascii="Arial" w:hAnsi="Arial" w:cs="Arial"/>
                      <w:sz w:val="27"/>
                      <w:szCs w:val="27"/>
                    </w:rPr>
                    <w:t>mpregado, devendo sempre ser fornecida obrigatoriamente a discriminação.</w:t>
                  </w:r>
                </w:p>
                <w:p w:rsidR="00000000" w:rsidRDefault="00B863AF">
                  <w:pPr>
                    <w:pStyle w:val="NormalWeb"/>
                    <w:jc w:val="both"/>
                    <w:rPr>
                      <w:rFonts w:ascii="Arial" w:hAnsi="Arial" w:cs="Arial"/>
                      <w:sz w:val="21"/>
                      <w:szCs w:val="21"/>
                    </w:rPr>
                  </w:pPr>
                  <w:r>
                    <w:rPr>
                      <w:rStyle w:val="nfase"/>
                      <w:rFonts w:ascii="Arial" w:hAnsi="Arial" w:cs="Arial"/>
                      <w:b/>
                      <w:bCs/>
                      <w:sz w:val="27"/>
                      <w:szCs w:val="27"/>
                    </w:rPr>
                    <w:lastRenderedPageBreak/>
                    <w:t xml:space="preserve">PARÁGRAFO ÚNICO: </w:t>
                  </w:r>
                  <w:r>
                    <w:rPr>
                      <w:rFonts w:ascii="Arial" w:hAnsi="Arial" w:cs="Arial"/>
                      <w:sz w:val="27"/>
                      <w:szCs w:val="27"/>
                    </w:rPr>
                    <w:t>No caso de pagamento de férias com 13º salário é obrigatória a assinatura do empregado no recibo.</w:t>
                  </w:r>
                </w:p>
                <w:p w:rsidR="00000000" w:rsidRDefault="00B863AF">
                  <w:pPr>
                    <w:pStyle w:val="NormalWeb"/>
                    <w:jc w:val="both"/>
                    <w:rPr>
                      <w:rFonts w:ascii="Arial" w:hAnsi="Arial" w:cs="Arial"/>
                      <w:sz w:val="21"/>
                      <w:szCs w:val="21"/>
                    </w:rPr>
                  </w:pPr>
                  <w:r>
                    <w:rPr>
                      <w:rFonts w:ascii="Arial" w:hAnsi="Arial" w:cs="Arial"/>
                      <w:sz w:val="27"/>
                      <w:szCs w:val="27"/>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Adicional de Insalubridade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SÉTIMA - DO ADICIONAL DE INSALUBRIDADE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1"/>
                      <w:szCs w:val="21"/>
                    </w:rPr>
                    <w:br/>
                  </w:r>
                  <w:r>
                    <w:rPr>
                      <w:rFonts w:ascii="Arial" w:hAnsi="Arial" w:cs="Arial"/>
                      <w:sz w:val="27"/>
                      <w:szCs w:val="27"/>
                    </w:rPr>
                    <w:t>Fica assegurado o pagamento do adicional de insalubridade nos percentuais estabelecidos na legislação em vigor, desde que apurada as condições de trabalho, por meio de laudos</w:t>
                  </w:r>
                  <w:r>
                    <w:rPr>
                      <w:rFonts w:ascii="Arial" w:hAnsi="Arial" w:cs="Arial"/>
                      <w:sz w:val="27"/>
                      <w:szCs w:val="27"/>
                    </w:rPr>
                    <w:t xml:space="preserve"> periciais, sendo apenas devido enquanto perdurarem as condições particulares de trabalho.</w:t>
                  </w:r>
                </w:p>
                <w:p w:rsidR="00000000" w:rsidRDefault="00B863AF">
                  <w:pPr>
                    <w:pStyle w:val="NormalWeb"/>
                    <w:spacing w:after="240" w:afterAutospacing="0"/>
                    <w:rPr>
                      <w:rFonts w:ascii="Arial" w:hAnsi="Arial" w:cs="Arial"/>
                      <w:sz w:val="21"/>
                      <w:szCs w:val="21"/>
                    </w:rPr>
                  </w:pPr>
                  <w:r>
                    <w:rPr>
                      <w:rFonts w:ascii="Arial" w:hAnsi="Arial" w:cs="Arial"/>
                      <w:sz w:val="21"/>
                      <w:szCs w:val="21"/>
                    </w:rPr>
                    <w:br/>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ADICIONAL DE INSALUBRIDADE/MAQUEIRO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 xml:space="preserve">Considerando as peculiaridades do exercício da função de Maqueiro nos hospitais da rede pública, fica </w:t>
                  </w:r>
                  <w:r>
                    <w:rPr>
                      <w:rFonts w:ascii="Arial" w:hAnsi="Arial" w:cs="Arial"/>
                      <w:sz w:val="27"/>
                      <w:szCs w:val="27"/>
                    </w:rPr>
                    <w:t>estabelecido que o percentual devido a título de insalubridade a esses profissionais será de 40% (quarenta por cento), percentual esse que será devido ao trabalhador a partir do efetivo pagamento pela contratante dos serviços.</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PRIMEIRO</w:t>
                  </w:r>
                  <w:r>
                    <w:rPr>
                      <w:rFonts w:ascii="Arial" w:hAnsi="Arial" w:cs="Arial"/>
                      <w:sz w:val="27"/>
                      <w:szCs w:val="27"/>
                    </w:rPr>
                    <w:t>: O percent</w:t>
                  </w:r>
                  <w:r>
                    <w:rPr>
                      <w:rFonts w:ascii="Arial" w:hAnsi="Arial" w:cs="Arial"/>
                      <w:sz w:val="27"/>
                      <w:szCs w:val="27"/>
                    </w:rPr>
                    <w:t xml:space="preserve">ual de insalubridade estabelecido no </w:t>
                  </w:r>
                  <w:r>
                    <w:rPr>
                      <w:rStyle w:val="nfase"/>
                      <w:rFonts w:ascii="Arial" w:hAnsi="Arial" w:cs="Arial"/>
                      <w:sz w:val="27"/>
                      <w:szCs w:val="27"/>
                    </w:rPr>
                    <w:t>caput</w:t>
                  </w:r>
                  <w:r>
                    <w:rPr>
                      <w:rFonts w:ascii="Arial" w:hAnsi="Arial" w:cs="Arial"/>
                      <w:sz w:val="27"/>
                      <w:szCs w:val="27"/>
                    </w:rPr>
                    <w:t> será devido ao empregado, quando da efetiva concessão deste percentual pelo tomador dos serviços à Empresa contratada.</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SEGUNDO</w:t>
                  </w:r>
                  <w:r>
                    <w:rPr>
                      <w:rFonts w:ascii="Arial" w:hAnsi="Arial" w:cs="Arial"/>
                      <w:sz w:val="27"/>
                      <w:szCs w:val="27"/>
                    </w:rPr>
                    <w:t xml:space="preserve">: Em caso de não cumprimento da obrigação prevista no </w:t>
                  </w:r>
                  <w:r>
                    <w:rPr>
                      <w:rStyle w:val="nfase"/>
                      <w:rFonts w:ascii="Arial" w:hAnsi="Arial" w:cs="Arial"/>
                      <w:sz w:val="27"/>
                      <w:szCs w:val="27"/>
                    </w:rPr>
                    <w:t xml:space="preserve">caput </w:t>
                  </w:r>
                  <w:r>
                    <w:rPr>
                      <w:rFonts w:ascii="Arial" w:hAnsi="Arial" w:cs="Arial"/>
                      <w:sz w:val="27"/>
                      <w:szCs w:val="27"/>
                    </w:rPr>
                    <w:t xml:space="preserve">pelo contratante </w:t>
                  </w:r>
                  <w:r>
                    <w:rPr>
                      <w:rFonts w:ascii="Arial" w:hAnsi="Arial" w:cs="Arial"/>
                      <w:sz w:val="27"/>
                      <w:szCs w:val="27"/>
                    </w:rPr>
                    <w:t>dos serviços, as respectivas representações se obrigam a fazer gestões perante os órgãos/entidades licitantes e contratantes no sentido de atenderem a este dispositivo, inclusive impugnando os atos convocatórios que, porventura, não contemplem essa previsã</w:t>
                  </w:r>
                  <w:r>
                    <w:rPr>
                      <w:rFonts w:ascii="Arial" w:hAnsi="Arial" w:cs="Arial"/>
                      <w:sz w:val="27"/>
                      <w:szCs w:val="27"/>
                    </w:rPr>
                    <w:t>o, bem como tomando todas as medidas necessárias à preservação do respectivo direito.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TERCEIRO</w:t>
                  </w:r>
                  <w:r>
                    <w:rPr>
                      <w:rFonts w:ascii="Arial" w:hAnsi="Arial" w:cs="Arial"/>
                      <w:sz w:val="27"/>
                      <w:szCs w:val="27"/>
                    </w:rPr>
                    <w:t xml:space="preserve">: A Empresa se obriga a comunicar aos sindicatos convenentes a situação descrita no parágrafo segundo, bem como que oficiou ao </w:t>
                  </w:r>
                  <w:r>
                    <w:rPr>
                      <w:rFonts w:ascii="Arial" w:hAnsi="Arial" w:cs="Arial"/>
                      <w:sz w:val="27"/>
                      <w:szCs w:val="27"/>
                    </w:rPr>
                    <w:lastRenderedPageBreak/>
                    <w:t>contratante as obrigações</w:t>
                  </w:r>
                  <w:r>
                    <w:rPr>
                      <w:rFonts w:ascii="Arial" w:hAnsi="Arial" w:cs="Arial"/>
                      <w:sz w:val="27"/>
                      <w:szCs w:val="27"/>
                    </w:rPr>
                    <w:t xml:space="preserve"> descritas no presente, os quais promoverão as medidas necessárias objetivando o cumprimento da obrigação descrita no </w:t>
                  </w:r>
                  <w:r>
                    <w:rPr>
                      <w:rStyle w:val="nfase"/>
                      <w:rFonts w:ascii="Arial" w:hAnsi="Arial" w:cs="Arial"/>
                      <w:sz w:val="27"/>
                      <w:szCs w:val="27"/>
                    </w:rPr>
                    <w:t>caput</w:t>
                  </w:r>
                  <w:r>
                    <w:rPr>
                      <w:rFonts w:ascii="Arial" w:hAnsi="Arial" w:cs="Arial"/>
                      <w:sz w:val="27"/>
                      <w:szCs w:val="27"/>
                    </w:rPr>
                    <w:t>.</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QUARTO</w:t>
                  </w:r>
                  <w:r>
                    <w:rPr>
                      <w:rFonts w:ascii="Arial" w:hAnsi="Arial" w:cs="Arial"/>
                      <w:sz w:val="27"/>
                      <w:szCs w:val="27"/>
                    </w:rPr>
                    <w:t xml:space="preserve">– A empresa poderá reduzir o percentual do indicado no </w:t>
                  </w:r>
                  <w:r>
                    <w:rPr>
                      <w:rStyle w:val="nfase"/>
                      <w:rFonts w:ascii="Arial" w:hAnsi="Arial" w:cs="Arial"/>
                      <w:sz w:val="27"/>
                      <w:szCs w:val="27"/>
                    </w:rPr>
                    <w:t>caput</w:t>
                  </w:r>
                  <w:r>
                    <w:rPr>
                      <w:rFonts w:ascii="Arial" w:hAnsi="Arial" w:cs="Arial"/>
                      <w:sz w:val="27"/>
                      <w:szCs w:val="27"/>
                    </w:rPr>
                    <w:t xml:space="preserve">, sempre que o empregado deixe de exercer essa função, </w:t>
                  </w:r>
                  <w:r>
                    <w:rPr>
                      <w:rFonts w:ascii="Arial" w:hAnsi="Arial" w:cs="Arial"/>
                      <w:sz w:val="27"/>
                      <w:szCs w:val="27"/>
                    </w:rPr>
                    <w:t>sem que isso seja considerado redução de direito, tendo em vista o Princípio da Preservação do Emprego, bem como em razão de que o adicional será apenas enquanto o trabalhador esteja sujeito as condições insalubres.</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NONA - DO VALE REFEIÇÃO/ALIMENTAÇÃO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As empresas se obrigam a fornecer vale refeição ou alimentação no valor de R$ 7,35 (sete reais e trinta e cinco centavos), por dia efetivamente trabalhado, para obreiros lotados em contratos privados e públicos,</w:t>
                  </w:r>
                  <w:r>
                    <w:rPr>
                      <w:rFonts w:ascii="Arial" w:hAnsi="Arial" w:cs="Arial"/>
                      <w:sz w:val="27"/>
                      <w:szCs w:val="27"/>
                    </w:rPr>
                    <w:t xml:space="preserve"> inclusive os contratos em regime temporários. </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PRIMEIRO</w:t>
                  </w:r>
                  <w:r>
                    <w:rPr>
                      <w:rStyle w:val="nfase"/>
                      <w:rFonts w:ascii="Arial" w:hAnsi="Arial" w:cs="Arial"/>
                      <w:sz w:val="27"/>
                      <w:szCs w:val="27"/>
                    </w:rPr>
                    <w:t xml:space="preserve">: </w:t>
                  </w:r>
                  <w:r>
                    <w:rPr>
                      <w:rFonts w:ascii="Arial" w:hAnsi="Arial" w:cs="Arial"/>
                      <w:sz w:val="27"/>
                      <w:szCs w:val="27"/>
                    </w:rPr>
                    <w:t>Fica assegurado o direito aos empregados que, por liberalidade ou exigência contratual, percebem valores superiores ao estabelecido no caput, sem que isso seja considerado violação as regr</w:t>
                  </w:r>
                  <w:r>
                    <w:rPr>
                      <w:rFonts w:ascii="Arial" w:hAnsi="Arial" w:cs="Arial"/>
                      <w:sz w:val="27"/>
                      <w:szCs w:val="27"/>
                    </w:rPr>
                    <w:t>as do PAT.</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SEGUNDO</w:t>
                  </w:r>
                  <w:r>
                    <w:rPr>
                      <w:rStyle w:val="nfase"/>
                      <w:rFonts w:ascii="Arial" w:hAnsi="Arial" w:cs="Arial"/>
                      <w:sz w:val="27"/>
                      <w:szCs w:val="27"/>
                    </w:rPr>
                    <w:t xml:space="preserve">: </w:t>
                  </w:r>
                  <w:r>
                    <w:rPr>
                      <w:rFonts w:ascii="Arial" w:hAnsi="Arial" w:cs="Arial"/>
                      <w:sz w:val="27"/>
                      <w:szCs w:val="27"/>
                    </w:rPr>
                    <w:t xml:space="preserve">O valor previsto no </w:t>
                  </w:r>
                  <w:r>
                    <w:rPr>
                      <w:rStyle w:val="nfase"/>
                      <w:rFonts w:ascii="Arial" w:hAnsi="Arial" w:cs="Arial"/>
                      <w:sz w:val="27"/>
                      <w:szCs w:val="27"/>
                    </w:rPr>
                    <w:t>caput</w:t>
                  </w:r>
                  <w:r>
                    <w:rPr>
                      <w:rFonts w:ascii="Arial" w:hAnsi="Arial" w:cs="Arial"/>
                      <w:sz w:val="27"/>
                      <w:szCs w:val="27"/>
                    </w:rPr>
                    <w:t xml:space="preserve"> não integra o salário para qualquer fim de direito, não tendo natureza salarial conforme estabelecido na Lei nº. 6.321/76, que instituiu o Programa de Alimentação ao Trabalhador – PAT.</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w:t>
                  </w:r>
                  <w:r>
                    <w:rPr>
                      <w:rStyle w:val="nfase"/>
                      <w:rFonts w:ascii="Arial" w:hAnsi="Arial" w:cs="Arial"/>
                      <w:b/>
                      <w:bCs/>
                      <w:sz w:val="27"/>
                      <w:szCs w:val="27"/>
                    </w:rPr>
                    <w:t xml:space="preserve">GRAFO TERCEIRO: </w:t>
                  </w:r>
                  <w:r>
                    <w:rPr>
                      <w:rFonts w:ascii="Arial" w:hAnsi="Arial" w:cs="Arial"/>
                      <w:sz w:val="27"/>
                      <w:szCs w:val="27"/>
                    </w:rPr>
                    <w:t xml:space="preserve">As empresas poderão substituir o benefício que trata o </w:t>
                  </w:r>
                  <w:r>
                    <w:rPr>
                      <w:rStyle w:val="nfase"/>
                      <w:rFonts w:ascii="Arial" w:hAnsi="Arial" w:cs="Arial"/>
                      <w:sz w:val="27"/>
                      <w:szCs w:val="27"/>
                    </w:rPr>
                    <w:t xml:space="preserve">caput </w:t>
                  </w:r>
                  <w:r>
                    <w:rPr>
                      <w:rFonts w:ascii="Arial" w:hAnsi="Arial" w:cs="Arial"/>
                      <w:sz w:val="27"/>
                      <w:szCs w:val="27"/>
                    </w:rPr>
                    <w:t>pela concessão de alimentação i</w:t>
                  </w:r>
                  <w:r>
                    <w:rPr>
                      <w:rStyle w:val="nfase"/>
                      <w:rFonts w:ascii="Arial" w:hAnsi="Arial" w:cs="Arial"/>
                      <w:sz w:val="27"/>
                      <w:szCs w:val="27"/>
                    </w:rPr>
                    <w:t>n natura</w:t>
                  </w:r>
                  <w:r>
                    <w:rPr>
                      <w:rFonts w:ascii="Arial" w:hAnsi="Arial" w:cs="Arial"/>
                      <w:sz w:val="27"/>
                      <w:szCs w:val="27"/>
                    </w:rPr>
                    <w:t xml:space="preserve">, fornecida ou na própria empresa ou em estabelecimento conveniado ou pelo próprio tomador de serviço, não podendo, contudo, esse benefício </w:t>
                  </w:r>
                  <w:r>
                    <w:rPr>
                      <w:rFonts w:ascii="Arial" w:hAnsi="Arial" w:cs="Arial"/>
                      <w:sz w:val="27"/>
                      <w:szCs w:val="27"/>
                    </w:rPr>
                    <w:t>ser substituído pelo café da manhã concedido por liberalidade do empregador.</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QUARTO: </w:t>
                  </w:r>
                  <w:r>
                    <w:rPr>
                      <w:rFonts w:ascii="Arial" w:hAnsi="Arial" w:cs="Arial"/>
                      <w:sz w:val="27"/>
                      <w:szCs w:val="27"/>
                    </w:rPr>
                    <w:t xml:space="preserve">As empresas poderão reduzir o valor do vale refeição ou alimentação para o valor estabelecido no </w:t>
                  </w:r>
                  <w:r>
                    <w:rPr>
                      <w:rStyle w:val="nfase"/>
                      <w:rFonts w:ascii="Arial" w:hAnsi="Arial" w:cs="Arial"/>
                      <w:sz w:val="27"/>
                      <w:szCs w:val="27"/>
                    </w:rPr>
                    <w:t>caput,</w:t>
                  </w:r>
                  <w:r>
                    <w:rPr>
                      <w:rFonts w:ascii="Arial" w:hAnsi="Arial" w:cs="Arial"/>
                      <w:sz w:val="27"/>
                      <w:szCs w:val="27"/>
                    </w:rPr>
                    <w:t xml:space="preserve"> no caso do empregado ser removido do contrato que paga va</w:t>
                  </w:r>
                  <w:r>
                    <w:rPr>
                      <w:rFonts w:ascii="Arial" w:hAnsi="Arial" w:cs="Arial"/>
                      <w:sz w:val="27"/>
                      <w:szCs w:val="27"/>
                    </w:rPr>
                    <w:t>lor superior a esse título, sem tal fato ser considerado infração as regras do PAT, vez que o objetivo é a manutenção do emprego.</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QUINTO: </w:t>
                  </w:r>
                  <w:r>
                    <w:rPr>
                      <w:rFonts w:ascii="Arial" w:hAnsi="Arial" w:cs="Arial"/>
                      <w:sz w:val="27"/>
                      <w:szCs w:val="27"/>
                    </w:rPr>
                    <w:t>As empresas concederão a devida alimentação para os empregados que laboram mais de 04 horas diárias.</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w:t>
                  </w:r>
                  <w:r>
                    <w:rPr>
                      <w:rStyle w:val="nfase"/>
                      <w:rFonts w:ascii="Arial" w:hAnsi="Arial" w:cs="Arial"/>
                      <w:b/>
                      <w:bCs/>
                      <w:sz w:val="27"/>
                      <w:szCs w:val="27"/>
                    </w:rPr>
                    <w:t>FO SEXTO:  </w:t>
                  </w:r>
                  <w:r>
                    <w:rPr>
                      <w:rFonts w:ascii="Arial" w:hAnsi="Arial" w:cs="Arial"/>
                      <w:sz w:val="27"/>
                      <w:szCs w:val="27"/>
                    </w:rPr>
                    <w:t>As empresas não poderão conceder o benefício de forma de alimentos </w:t>
                  </w:r>
                  <w:r>
                    <w:rPr>
                      <w:rStyle w:val="nfase"/>
                      <w:rFonts w:ascii="Arial" w:hAnsi="Arial" w:cs="Arial"/>
                      <w:sz w:val="27"/>
                      <w:szCs w:val="27"/>
                    </w:rPr>
                    <w:t xml:space="preserve">in natura, </w:t>
                  </w:r>
                  <w:r>
                    <w:rPr>
                      <w:rFonts w:ascii="Arial" w:hAnsi="Arial" w:cs="Arial"/>
                      <w:sz w:val="27"/>
                      <w:szCs w:val="27"/>
                    </w:rPr>
                    <w:t xml:space="preserve">salvo na hipótese no parágrafo terceiro, ou seja, fornecimento no local da prestação de serviço de refeição que atenda aos requisitos calóricos </w:t>
                  </w:r>
                  <w:r>
                    <w:rPr>
                      <w:rFonts w:ascii="Arial" w:hAnsi="Arial" w:cs="Arial"/>
                      <w:sz w:val="27"/>
                      <w:szCs w:val="27"/>
                    </w:rPr>
                    <w:lastRenderedPageBreak/>
                    <w:t>estabelecidos na legisl</w:t>
                  </w:r>
                  <w:r>
                    <w:rPr>
                      <w:rFonts w:ascii="Arial" w:hAnsi="Arial" w:cs="Arial"/>
                      <w:sz w:val="27"/>
                      <w:szCs w:val="27"/>
                    </w:rPr>
                    <w:t>ação vigente, sob pena de ser entendido como não concessão do benefício.  </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DO PAT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1"/>
                      <w:szCs w:val="21"/>
                    </w:rPr>
                    <w:br/>
                  </w:r>
                  <w:r>
                    <w:rPr>
                      <w:rFonts w:ascii="Arial" w:hAnsi="Arial" w:cs="Arial"/>
                      <w:sz w:val="27"/>
                      <w:szCs w:val="27"/>
                    </w:rPr>
                    <w:t>As empresas inscritas no Programa de Alimentação do Trabalhador e que forneçam alimentação aos seus trabalhadores, descontarão dos mesmos o perc</w:t>
                  </w:r>
                  <w:r>
                    <w:rPr>
                      <w:rFonts w:ascii="Arial" w:hAnsi="Arial" w:cs="Arial"/>
                      <w:sz w:val="27"/>
                      <w:szCs w:val="27"/>
                    </w:rPr>
                    <w:t>entual autorizado a título de participação no citado programa, independentemente do valor de face estabelecido.</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CESTA BÁSICA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7"/>
                      <w:szCs w:val="27"/>
                    </w:rPr>
                    <w:t>As empresas concederão cesta básica no valor mínimo de R$ 100,00 (cem reais) por mês, para obre</w:t>
                  </w:r>
                  <w:r>
                    <w:rPr>
                      <w:rFonts w:ascii="Arial" w:hAnsi="Arial" w:cs="Arial"/>
                      <w:sz w:val="27"/>
                      <w:szCs w:val="27"/>
                    </w:rPr>
                    <w:t>iros que exercem, independentemente da nomenclatura, as funções de porteiros/recepcionista ou percebem salários equivalentes ao piso salarial estabelecido na presente norma para as aludidas funções, lotados em contratos públicos ou privados (inclusive os c</w:t>
                  </w:r>
                  <w:r>
                    <w:rPr>
                      <w:rFonts w:ascii="Arial" w:hAnsi="Arial" w:cs="Arial"/>
                      <w:sz w:val="27"/>
                      <w:szCs w:val="27"/>
                    </w:rPr>
                    <w:t>ontratos em regime temporário).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PRIMEIRO</w:t>
                  </w:r>
                  <w:r>
                    <w:rPr>
                      <w:rFonts w:ascii="Arial" w:hAnsi="Arial" w:cs="Arial"/>
                      <w:sz w:val="27"/>
                      <w:szCs w:val="27"/>
                    </w:rPr>
                    <w:t>: Fica assegurado o direito aos empregados lotados em contratos que já recebem esse benefício, quer por liberalidade, exigência contratual e/ou previsão normativa anterior, quer em valores iguais ou superio</w:t>
                  </w:r>
                  <w:r>
                    <w:rPr>
                      <w:rFonts w:ascii="Arial" w:hAnsi="Arial" w:cs="Arial"/>
                      <w:sz w:val="27"/>
                      <w:szCs w:val="27"/>
                    </w:rPr>
                    <w:t>res sem que isso seja considerado violação as regras do PAT.</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SEGUNDO</w:t>
                  </w:r>
                  <w:r>
                    <w:rPr>
                      <w:rFonts w:ascii="Arial" w:hAnsi="Arial" w:cs="Arial"/>
                      <w:sz w:val="27"/>
                      <w:szCs w:val="27"/>
                    </w:rPr>
                    <w:t xml:space="preserve">: O valor previsto no caput não integra o salário para qualquer fim de direito, não tendo natureza salarial e seguem as regras estabelecidas na Lei nº. 6.321/76, que instituiu o </w:t>
                  </w:r>
                  <w:r>
                    <w:rPr>
                      <w:rFonts w:ascii="Arial" w:hAnsi="Arial" w:cs="Arial"/>
                      <w:sz w:val="27"/>
                      <w:szCs w:val="27"/>
                    </w:rPr>
                    <w:t>Programa de Alimentação ao Trabalhador – PAT.</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TERCEIRO</w:t>
                  </w:r>
                  <w:r>
                    <w:rPr>
                      <w:rFonts w:ascii="Arial" w:hAnsi="Arial" w:cs="Arial"/>
                      <w:sz w:val="27"/>
                      <w:szCs w:val="27"/>
                    </w:rPr>
                    <w:t xml:space="preserve">: Em caso de não cumprimento da obrigação prevista no </w:t>
                  </w:r>
                  <w:r>
                    <w:rPr>
                      <w:rStyle w:val="nfase"/>
                      <w:rFonts w:ascii="Arial" w:hAnsi="Arial" w:cs="Arial"/>
                      <w:sz w:val="27"/>
                      <w:szCs w:val="27"/>
                    </w:rPr>
                    <w:t xml:space="preserve">caput </w:t>
                  </w:r>
                  <w:r>
                    <w:rPr>
                      <w:rFonts w:ascii="Arial" w:hAnsi="Arial" w:cs="Arial"/>
                      <w:sz w:val="27"/>
                      <w:szCs w:val="27"/>
                    </w:rPr>
                    <w:t>pelo contratante dos serviços, as respectivas representações se obrigam a fazer gestões perante os órgãos/entidades licitantes e con</w:t>
                  </w:r>
                  <w:r>
                    <w:rPr>
                      <w:rFonts w:ascii="Arial" w:hAnsi="Arial" w:cs="Arial"/>
                      <w:sz w:val="27"/>
                      <w:szCs w:val="27"/>
                    </w:rPr>
                    <w:t xml:space="preserve">tratantes no sentido de atenderem a este dispositivo, inclusive impugnando os atos convocatórios que, </w:t>
                  </w:r>
                  <w:r>
                    <w:rPr>
                      <w:rFonts w:ascii="Arial" w:hAnsi="Arial" w:cs="Arial"/>
                      <w:sz w:val="27"/>
                      <w:szCs w:val="27"/>
                    </w:rPr>
                    <w:lastRenderedPageBreak/>
                    <w:t>porventura, não contemplem essa previsão, bem como tomando todas as medidas necessárias à preservação do respectivo direito.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QUARTO</w:t>
                  </w:r>
                  <w:r>
                    <w:rPr>
                      <w:rFonts w:ascii="Arial" w:hAnsi="Arial" w:cs="Arial"/>
                      <w:sz w:val="27"/>
                      <w:szCs w:val="27"/>
                    </w:rPr>
                    <w:t>: A Empresa s</w:t>
                  </w:r>
                  <w:r>
                    <w:rPr>
                      <w:rFonts w:ascii="Arial" w:hAnsi="Arial" w:cs="Arial"/>
                      <w:sz w:val="27"/>
                      <w:szCs w:val="27"/>
                    </w:rPr>
                    <w:t>e obriga a comunicar aos sindicatos convenentes a situação descrita no parágrafo terceiro, bem como que oficiou ao contratante as obrigações descritas no presente, os quais promoverão as medidas necessárias objetivando o cumprimento da obrigação descrita n</w:t>
                  </w:r>
                  <w:r>
                    <w:rPr>
                      <w:rFonts w:ascii="Arial" w:hAnsi="Arial" w:cs="Arial"/>
                      <w:sz w:val="27"/>
                      <w:szCs w:val="27"/>
                    </w:rPr>
                    <w:t xml:space="preserve">o </w:t>
                  </w:r>
                  <w:r>
                    <w:rPr>
                      <w:rStyle w:val="nfase"/>
                      <w:rFonts w:ascii="Arial" w:hAnsi="Arial" w:cs="Arial"/>
                      <w:sz w:val="27"/>
                      <w:szCs w:val="27"/>
                    </w:rPr>
                    <w:t xml:space="preserve">caput, </w:t>
                  </w:r>
                  <w:r>
                    <w:rPr>
                      <w:rFonts w:ascii="Arial" w:hAnsi="Arial" w:cs="Arial"/>
                      <w:sz w:val="27"/>
                      <w:szCs w:val="27"/>
                    </w:rPr>
                    <w:t>tendo em vista que o pagamento será devido a partir do recebimento desse valor pela contratada.</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QUINTO:</w:t>
                  </w:r>
                  <w:r>
                    <w:rPr>
                      <w:rFonts w:ascii="Arial" w:hAnsi="Arial" w:cs="Arial"/>
                      <w:sz w:val="27"/>
                      <w:szCs w:val="27"/>
                    </w:rPr>
                    <w:t xml:space="preserve"> O benefício estabelecido no </w:t>
                  </w:r>
                  <w:r>
                    <w:rPr>
                      <w:rStyle w:val="nfase"/>
                      <w:rFonts w:ascii="Arial" w:hAnsi="Arial" w:cs="Arial"/>
                      <w:sz w:val="27"/>
                      <w:szCs w:val="27"/>
                    </w:rPr>
                    <w:t>caput</w:t>
                  </w:r>
                  <w:r>
                    <w:rPr>
                      <w:rFonts w:ascii="Arial" w:hAnsi="Arial" w:cs="Arial"/>
                      <w:sz w:val="27"/>
                      <w:szCs w:val="27"/>
                    </w:rPr>
                    <w:t xml:space="preserve"> só poderá ser concedido em vale alimentação, sendo, por conseguinte, vetado o fornecimento de alime</w:t>
                  </w:r>
                  <w:r>
                    <w:rPr>
                      <w:rFonts w:ascii="Arial" w:hAnsi="Arial" w:cs="Arial"/>
                      <w:sz w:val="27"/>
                      <w:szCs w:val="27"/>
                    </w:rPr>
                    <w:t xml:space="preserve">ntos na forma </w:t>
                  </w:r>
                  <w:r>
                    <w:rPr>
                      <w:rStyle w:val="nfase"/>
                      <w:rFonts w:ascii="Arial" w:hAnsi="Arial" w:cs="Arial"/>
                      <w:sz w:val="27"/>
                      <w:szCs w:val="27"/>
                    </w:rPr>
                    <w:t xml:space="preserve">in natura, </w:t>
                  </w:r>
                  <w:r>
                    <w:rPr>
                      <w:rFonts w:ascii="Arial" w:hAnsi="Arial" w:cs="Arial"/>
                      <w:sz w:val="27"/>
                      <w:szCs w:val="27"/>
                    </w:rPr>
                    <w:t>sob pena de ser desconsiderado, em favor do empregado prejudicado, o pagamento porventura realizado.</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DÉCIMA SEGUNDA - DA VALE 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Desde que, solicitado por escrito pelo interessado e satisfeitas as exigências previstas no art.7º do Decreto nº 95.247/87, que regulamenta a Lei nº 7.619/87 e as previstas na Lei nº 7.418/85, as empresas fornecerão vale-transporte a todos os seus empregad</w:t>
                  </w:r>
                  <w:r>
                    <w:rPr>
                      <w:rFonts w:ascii="Arial" w:hAnsi="Arial" w:cs="Arial"/>
                      <w:sz w:val="27"/>
                      <w:szCs w:val="27"/>
                    </w:rPr>
                    <w:t>os, nos dias efetivamente trabalhados para deslocamentos residência – trabalho e vice-versa.  </w:t>
                  </w:r>
                </w:p>
                <w:p w:rsidR="00000000" w:rsidRDefault="00B863AF">
                  <w:pPr>
                    <w:pStyle w:val="NormalWeb"/>
                    <w:jc w:val="both"/>
                    <w:rPr>
                      <w:rFonts w:ascii="Arial" w:hAnsi="Arial" w:cs="Arial"/>
                      <w:sz w:val="21"/>
                      <w:szCs w:val="21"/>
                    </w:rPr>
                  </w:pPr>
                  <w:r>
                    <w:rPr>
                      <w:rFonts w:ascii="Arial" w:hAnsi="Arial" w:cs="Arial"/>
                      <w:sz w:val="27"/>
                      <w:szCs w:val="27"/>
                    </w:rPr>
                    <w:t>PARÁGRAFO PRIMEIRO – Para os empregados beneficiados com vale-transporte, será realizado o desconto de 6% (seis por cento), incidente sobre o salário base do tra</w:t>
                  </w:r>
                  <w:r>
                    <w:rPr>
                      <w:rFonts w:ascii="Arial" w:hAnsi="Arial" w:cs="Arial"/>
                      <w:sz w:val="27"/>
                      <w:szCs w:val="27"/>
                    </w:rPr>
                    <w:t>balhador, na forma da lei.  </w:t>
                  </w:r>
                </w:p>
                <w:p w:rsidR="00000000" w:rsidRDefault="00B863AF">
                  <w:pPr>
                    <w:pStyle w:val="NormalWeb"/>
                    <w:jc w:val="both"/>
                    <w:rPr>
                      <w:rFonts w:ascii="Arial" w:hAnsi="Arial" w:cs="Arial"/>
                      <w:sz w:val="21"/>
                      <w:szCs w:val="21"/>
                    </w:rPr>
                  </w:pPr>
                  <w:r>
                    <w:rPr>
                      <w:rFonts w:ascii="Arial" w:hAnsi="Arial" w:cs="Arial"/>
                      <w:sz w:val="27"/>
                      <w:szCs w:val="27"/>
                    </w:rPr>
                    <w:t>PARÁGRAFO SEGUNDO – Nos períodos de afastamentos do empregado de suas atividades funcionais, por qualquer motivo, inclusive por atestado médico ou pelo INSS, este não fará jus ao recebimento do benefício do vale transporte, por</w:t>
                  </w:r>
                  <w:r>
                    <w:rPr>
                      <w:rFonts w:ascii="Arial" w:hAnsi="Arial" w:cs="Arial"/>
                      <w:sz w:val="27"/>
                      <w:szCs w:val="27"/>
                    </w:rPr>
                    <w:t xml:space="preserve"> inexistência de deslocamentos do trabalhador no percurso residência/trabalho. </w:t>
                  </w:r>
                </w:p>
                <w:p w:rsidR="00000000" w:rsidRDefault="00B863AF">
                  <w:pPr>
                    <w:pStyle w:val="NormalWeb"/>
                    <w:jc w:val="both"/>
                    <w:rPr>
                      <w:rFonts w:ascii="Arial" w:hAnsi="Arial" w:cs="Arial"/>
                      <w:sz w:val="21"/>
                      <w:szCs w:val="21"/>
                    </w:rPr>
                  </w:pPr>
                  <w:r>
                    <w:rPr>
                      <w:rFonts w:ascii="Arial" w:hAnsi="Arial" w:cs="Arial"/>
                      <w:sz w:val="27"/>
                      <w:szCs w:val="27"/>
                    </w:rPr>
                    <w:t>PARÁGRAFO TERCEIRO – Quando do lançamento dos créditos pelas empresas, caso constate que o empregado não tenha utilizado a totalidade dos valores creditados em seu cartão de re</w:t>
                  </w:r>
                  <w:r>
                    <w:rPr>
                      <w:rFonts w:ascii="Arial" w:hAnsi="Arial" w:cs="Arial"/>
                      <w:sz w:val="27"/>
                      <w:szCs w:val="27"/>
                    </w:rPr>
                    <w:t xml:space="preserve">carga, fica autorizado às empresas realizarem apenas </w:t>
                  </w:r>
                  <w:r>
                    <w:rPr>
                      <w:rFonts w:ascii="Arial" w:hAnsi="Arial" w:cs="Arial"/>
                      <w:sz w:val="27"/>
                      <w:szCs w:val="27"/>
                    </w:rPr>
                    <w:lastRenderedPageBreak/>
                    <w:t>a complementação dos valores necessários ao deslocamento do mês subsequente, haja vista a natureza jurídica do benefício.   </w:t>
                  </w:r>
                </w:p>
                <w:p w:rsidR="00000000" w:rsidRDefault="00B863AF">
                  <w:pPr>
                    <w:pStyle w:val="NormalWeb"/>
                    <w:jc w:val="both"/>
                    <w:rPr>
                      <w:rFonts w:ascii="Arial" w:hAnsi="Arial" w:cs="Arial"/>
                      <w:sz w:val="21"/>
                      <w:szCs w:val="21"/>
                    </w:rPr>
                  </w:pPr>
                  <w:r>
                    <w:rPr>
                      <w:rFonts w:ascii="Arial" w:hAnsi="Arial" w:cs="Arial"/>
                      <w:sz w:val="27"/>
                      <w:szCs w:val="27"/>
                    </w:rPr>
                    <w:t>PARÁGRAFO QUARTO – No caso de extravio, perda e dano do cartão magné</w:t>
                  </w:r>
                  <w:r>
                    <w:rPr>
                      <w:rFonts w:ascii="Arial" w:hAnsi="Arial" w:cs="Arial"/>
                      <w:sz w:val="27"/>
                      <w:szCs w:val="27"/>
                    </w:rPr>
                    <w:t>tico de vale transporte, o empregado será responsabilizado pelas despesas com a substituição do mesmo.  </w:t>
                  </w:r>
                </w:p>
                <w:p w:rsidR="00000000" w:rsidRDefault="00B863AF">
                  <w:pPr>
                    <w:pStyle w:val="NormalWeb"/>
                    <w:jc w:val="both"/>
                    <w:rPr>
                      <w:rFonts w:ascii="Arial" w:hAnsi="Arial" w:cs="Arial"/>
                      <w:sz w:val="21"/>
                      <w:szCs w:val="21"/>
                    </w:rPr>
                  </w:pPr>
                  <w:r>
                    <w:rPr>
                      <w:rFonts w:ascii="Arial" w:hAnsi="Arial" w:cs="Arial"/>
                      <w:sz w:val="27"/>
                      <w:szCs w:val="27"/>
                    </w:rPr>
                    <w:t>PARÁGRAFO QUINTO – No caso de desligamento do empregado, o mesmo obriga-se a devolver os vales transporte proporcional aos dias de trabalho ao período,</w:t>
                  </w:r>
                  <w:r>
                    <w:rPr>
                      <w:rFonts w:ascii="Arial" w:hAnsi="Arial" w:cs="Arial"/>
                      <w:sz w:val="27"/>
                      <w:szCs w:val="27"/>
                    </w:rPr>
                    <w:t xml:space="preserve"> sob pena de desconto na rescisão do contrato. </w:t>
                  </w:r>
                </w:p>
                <w:p w:rsidR="00000000" w:rsidRDefault="00B863AF">
                  <w:pPr>
                    <w:pStyle w:val="NormalWeb"/>
                    <w:jc w:val="both"/>
                    <w:rPr>
                      <w:rFonts w:ascii="Arial" w:hAnsi="Arial" w:cs="Arial"/>
                      <w:sz w:val="21"/>
                      <w:szCs w:val="21"/>
                    </w:rPr>
                  </w:pPr>
                  <w:r>
                    <w:rPr>
                      <w:rFonts w:ascii="Arial" w:hAnsi="Arial" w:cs="Arial"/>
                      <w:sz w:val="27"/>
                      <w:szCs w:val="27"/>
                    </w:rPr>
                    <w:t>PARÁGRAFO SEXTO – A declaração falsa ou uso indevido do vale - transportes constituem falta grave, sujeito à demissão por justa causa.</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CLÁUSULA DÉCIMA TERCEIRA - DOS DIREITOS AS COBERTURA</w:t>
                  </w:r>
                  <w:r>
                    <w:rPr>
                      <w:rFonts w:ascii="Arial" w:eastAsia="Times New Roman" w:hAnsi="Arial" w:cs="Arial"/>
                      <w:b/>
                      <w:bCs/>
                      <w:sz w:val="21"/>
                      <w:szCs w:val="21"/>
                    </w:rPr>
                    <w:t xml:space="preserve">S SOCIAIS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Style w:val="Forte"/>
                      <w:rFonts w:ascii="Arial" w:hAnsi="Arial" w:cs="Arial"/>
                      <w:sz w:val="27"/>
                      <w:szCs w:val="27"/>
                    </w:rPr>
                    <w:t> </w:t>
                  </w:r>
                </w:p>
                <w:p w:rsidR="00000000" w:rsidRDefault="00B863AF">
                  <w:pPr>
                    <w:pStyle w:val="NormalWeb"/>
                    <w:jc w:val="both"/>
                    <w:rPr>
                      <w:rFonts w:ascii="Arial" w:hAnsi="Arial" w:cs="Arial"/>
                      <w:sz w:val="21"/>
                      <w:szCs w:val="21"/>
                    </w:rPr>
                  </w:pPr>
                  <w:r>
                    <w:rPr>
                      <w:rFonts w:ascii="Arial" w:hAnsi="Arial" w:cs="Arial"/>
                      <w:sz w:val="27"/>
                      <w:szCs w:val="27"/>
                    </w:rPr>
                    <w:t>Os beneficiários da presente norma coletiva, independentemente da situação de adimplência ou não da empresa para com o sistema, terão asseguradas as coberturas sociais estabelecidas na presente norma, devendo observar as empresas rigor no cu</w:t>
                  </w:r>
                  <w:r>
                    <w:rPr>
                      <w:rFonts w:ascii="Arial" w:hAnsi="Arial" w:cs="Arial"/>
                      <w:sz w:val="27"/>
                      <w:szCs w:val="27"/>
                    </w:rPr>
                    <w:t>mprimento das obrigações estabelecidas nos parágrafos seguintes, tudo na conformidade do ajuste firmado perante o Ministério Público do Trabalho da 6ª Região.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PRIMEIRO</w:t>
                  </w:r>
                  <w:r>
                    <w:rPr>
                      <w:rFonts w:ascii="Arial" w:hAnsi="Arial" w:cs="Arial"/>
                      <w:sz w:val="27"/>
                      <w:szCs w:val="27"/>
                    </w:rPr>
                    <w:t>: Sem ônus de quaisquer espécies para os representados da entidade profissional</w:t>
                  </w:r>
                  <w:r>
                    <w:rPr>
                      <w:rFonts w:ascii="Arial" w:hAnsi="Arial" w:cs="Arial"/>
                      <w:sz w:val="27"/>
                      <w:szCs w:val="27"/>
                    </w:rPr>
                    <w:t xml:space="preserve"> e a título de contribuição para o sistema, as empresas do segmento empresarial, inclusive aquelas que contratam por período temporário, recolherão em favor da empresa gestora contratada para gerir esse benefício, a importância mensal de R$ 60,00 (sessenta</w:t>
                  </w:r>
                  <w:r>
                    <w:rPr>
                      <w:rFonts w:ascii="Arial" w:hAnsi="Arial" w:cs="Arial"/>
                      <w:sz w:val="27"/>
                      <w:szCs w:val="27"/>
                    </w:rPr>
                    <w:t xml:space="preserve"> reais) por cada trabalhador, sendo essa a única e exclusiva obrigação financeira da empresa para com a empresa gestora. </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SEGUNDO</w:t>
                  </w:r>
                  <w:r>
                    <w:rPr>
                      <w:rFonts w:ascii="Arial" w:hAnsi="Arial" w:cs="Arial"/>
                      <w:sz w:val="27"/>
                      <w:szCs w:val="27"/>
                    </w:rPr>
                    <w:t>: O Sindicato Obreiro e o Sindicato Patronal acompanharão os procedimentos realizados pela gestora contratada, que ap</w:t>
                  </w:r>
                  <w:r>
                    <w:rPr>
                      <w:rFonts w:ascii="Arial" w:hAnsi="Arial" w:cs="Arial"/>
                      <w:sz w:val="27"/>
                      <w:szCs w:val="27"/>
                    </w:rPr>
                    <w:t>resentará relatórios mensais de atendimentos médicos ambulatoriais, consultas por suas especialidades e dos tratamentos de: Fonoaudiologia, Psicologia, bem como dos benefícios sociais e as providências necessárias para o atendimento dos eventos, por mês.</w:t>
                  </w:r>
                </w:p>
                <w:p w:rsidR="00000000" w:rsidRDefault="00B863AF">
                  <w:pPr>
                    <w:pStyle w:val="NormalWeb"/>
                    <w:jc w:val="both"/>
                    <w:rPr>
                      <w:rFonts w:ascii="Arial" w:hAnsi="Arial" w:cs="Arial"/>
                      <w:sz w:val="21"/>
                      <w:szCs w:val="21"/>
                    </w:rPr>
                  </w:pPr>
                  <w:r>
                    <w:rPr>
                      <w:rStyle w:val="nfase"/>
                      <w:rFonts w:ascii="Arial" w:hAnsi="Arial" w:cs="Arial"/>
                      <w:b/>
                      <w:bCs/>
                      <w:sz w:val="27"/>
                      <w:szCs w:val="27"/>
                    </w:rPr>
                    <w:t>P</w:t>
                  </w:r>
                  <w:r>
                    <w:rPr>
                      <w:rStyle w:val="nfase"/>
                      <w:rFonts w:ascii="Arial" w:hAnsi="Arial" w:cs="Arial"/>
                      <w:b/>
                      <w:bCs/>
                      <w:sz w:val="27"/>
                      <w:szCs w:val="27"/>
                    </w:rPr>
                    <w:t>ARÁGRAFO TERCEIRO</w:t>
                  </w:r>
                  <w:r>
                    <w:rPr>
                      <w:rFonts w:ascii="Arial" w:hAnsi="Arial" w:cs="Arial"/>
                      <w:sz w:val="27"/>
                      <w:szCs w:val="27"/>
                    </w:rPr>
                    <w:t xml:space="preserve">: A empresa gestora se responsabilizará pelos benefícios sociais e as providências necessárias para o atendimento dos laborantes, cujos </w:t>
                  </w:r>
                  <w:r>
                    <w:rPr>
                      <w:rFonts w:ascii="Arial" w:hAnsi="Arial" w:cs="Arial"/>
                      <w:sz w:val="27"/>
                      <w:szCs w:val="27"/>
                    </w:rPr>
                    <w:lastRenderedPageBreak/>
                    <w:t>serviços limitam-se aos atendimentos ambulatórias, por conseguinte, nesses benefícios não estão incluíd</w:t>
                  </w:r>
                  <w:r>
                    <w:rPr>
                      <w:rFonts w:ascii="Arial" w:hAnsi="Arial" w:cs="Arial"/>
                      <w:sz w:val="27"/>
                      <w:szCs w:val="27"/>
                    </w:rPr>
                    <w:t>os os procedimentos hospitalares.</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QUARTO</w:t>
                  </w:r>
                  <w:r>
                    <w:rPr>
                      <w:rFonts w:ascii="Arial" w:hAnsi="Arial" w:cs="Arial"/>
                      <w:sz w:val="27"/>
                      <w:szCs w:val="27"/>
                    </w:rPr>
                    <w:t>: A empresa gestora prestará assistência social diretamente ao beneficiário da presente norma e, na hipótese de falecimento, aos seus familiares, observando para essa situação o que determina a legislação p</w:t>
                  </w:r>
                  <w:r>
                    <w:rPr>
                      <w:rFonts w:ascii="Arial" w:hAnsi="Arial" w:cs="Arial"/>
                      <w:sz w:val="27"/>
                      <w:szCs w:val="27"/>
                    </w:rPr>
                    <w:t>revidenciária, devidamente acompanhada pela representação obreira.</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QUINTO</w:t>
                  </w:r>
                  <w:r>
                    <w:rPr>
                      <w:rFonts w:ascii="Arial" w:hAnsi="Arial" w:cs="Arial"/>
                      <w:sz w:val="27"/>
                      <w:szCs w:val="27"/>
                    </w:rPr>
                    <w:t>: Os sindicatos convenentes fiscalizarão a concessão dos benefícios concedidos aos trabalhadores, bem como as receitas previstas no parágrafo primeiro, se comprometendo, con</w:t>
                  </w:r>
                  <w:r>
                    <w:rPr>
                      <w:rFonts w:ascii="Arial" w:hAnsi="Arial" w:cs="Arial"/>
                      <w:sz w:val="27"/>
                      <w:szCs w:val="27"/>
                    </w:rPr>
                    <w:t>juntamente, a promover as ações necessárias objetivando o repasse dos recursos por parte das empresas, não respondendo, contudo, em caso de eventuais falhas na prestação dos serviços e/ou descumprimento por obrigações financeiras eventualmente inadimplidas</w:t>
                  </w:r>
                  <w:r>
                    <w:rPr>
                      <w:rFonts w:ascii="Arial" w:hAnsi="Arial" w:cs="Arial"/>
                      <w:sz w:val="27"/>
                      <w:szCs w:val="27"/>
                    </w:rPr>
                    <w:t>.</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SEXTO</w:t>
                  </w:r>
                  <w:r>
                    <w:rPr>
                      <w:rFonts w:ascii="Arial" w:hAnsi="Arial" w:cs="Arial"/>
                      <w:sz w:val="27"/>
                      <w:szCs w:val="27"/>
                    </w:rPr>
                    <w:t xml:space="preserve">: Em caso de descumprimento dessa obrigação por parte das empresas, os sindicatos se comprometem a não fornecer Declaração de Regularidade Sindical e Convencional, além de que caracterizará ilícito de apropriação indébita o não repasse do </w:t>
                  </w:r>
                  <w:r>
                    <w:rPr>
                      <w:rFonts w:ascii="Arial" w:hAnsi="Arial" w:cs="Arial"/>
                      <w:sz w:val="27"/>
                      <w:szCs w:val="27"/>
                    </w:rPr>
                    <w:t>valor recebido do contratante.</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SÉTIMO</w:t>
                  </w:r>
                  <w:r>
                    <w:rPr>
                      <w:rStyle w:val="Forte"/>
                      <w:rFonts w:ascii="Arial" w:hAnsi="Arial" w:cs="Arial"/>
                      <w:sz w:val="27"/>
                      <w:szCs w:val="27"/>
                    </w:rPr>
                    <w:t xml:space="preserve">: </w:t>
                  </w:r>
                  <w:r>
                    <w:rPr>
                      <w:rFonts w:ascii="Arial" w:hAnsi="Arial" w:cs="Arial"/>
                      <w:sz w:val="27"/>
                      <w:szCs w:val="27"/>
                    </w:rPr>
                    <w:t>Os sindicatos comprometem-se a fazer gestões perante os entes públicos, no sentido de que constem de todas as planilhas de custos de editais de licitações a provisão financeira para cumprimento desta assistê</w:t>
                  </w:r>
                  <w:r>
                    <w:rPr>
                      <w:rFonts w:ascii="Arial" w:hAnsi="Arial" w:cs="Arial"/>
                      <w:sz w:val="27"/>
                      <w:szCs w:val="27"/>
                    </w:rPr>
                    <w:t>ncia social e de saúde, a fim de que seja preservado o patrimônio jurídico dos trabalhadores em consonância com o artigo 444 da CLT.    </w:t>
                  </w:r>
                  <w:r>
                    <w:rPr>
                      <w:rStyle w:val="nfase"/>
                      <w:rFonts w:ascii="Arial" w:hAnsi="Arial" w:cs="Arial"/>
                      <w:b/>
                      <w:bCs/>
                      <w:sz w:val="27"/>
                      <w:szCs w:val="27"/>
                    </w:rPr>
                    <w:t> </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OITAVO: </w:t>
                  </w:r>
                  <w:r>
                    <w:rPr>
                      <w:rFonts w:ascii="Arial" w:hAnsi="Arial" w:cs="Arial"/>
                      <w:sz w:val="27"/>
                      <w:szCs w:val="27"/>
                    </w:rPr>
                    <w:t>O presente serviço social não tem natureza salarial, por não se constituir em contraprestação de ser</w:t>
                  </w:r>
                  <w:r>
                    <w:rPr>
                      <w:rFonts w:ascii="Arial" w:hAnsi="Arial" w:cs="Arial"/>
                      <w:sz w:val="27"/>
                      <w:szCs w:val="27"/>
                    </w:rPr>
                    <w:t>viços, tendo caráter compulsório e ser eminentemente assistencial.</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NONO: </w:t>
                  </w:r>
                  <w:r>
                    <w:rPr>
                      <w:rFonts w:ascii="Arial" w:hAnsi="Arial" w:cs="Arial"/>
                      <w:sz w:val="27"/>
                      <w:szCs w:val="27"/>
                    </w:rPr>
                    <w:t>Sempre que necessário à comprovação do cumprimento da Convenção Coletiva de Trabalho, o Sindicato obreiro poderá solicitar a comprovação do pagamento da obrigação estabeleci</w:t>
                  </w:r>
                  <w:r>
                    <w:rPr>
                      <w:rFonts w:ascii="Arial" w:hAnsi="Arial" w:cs="Arial"/>
                      <w:sz w:val="27"/>
                      <w:szCs w:val="27"/>
                    </w:rPr>
                    <w:t>da nessa cláusula.</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DÉCIMO: </w:t>
                  </w:r>
                  <w:r>
                    <w:rPr>
                      <w:rFonts w:ascii="Arial" w:hAnsi="Arial" w:cs="Arial"/>
                      <w:sz w:val="27"/>
                      <w:szCs w:val="27"/>
                    </w:rPr>
                    <w:t>O sindicato obreiro obriga-se a denunciar aos tomadores de serviços, no prazo de até 10 (dez) dias, contados da data prevista para cumprimento da obrigação, o descumprimento da norma por parte da empresa prestadora, bem</w:t>
                  </w:r>
                  <w:r>
                    <w:rPr>
                      <w:rFonts w:ascii="Arial" w:hAnsi="Arial" w:cs="Arial"/>
                      <w:sz w:val="27"/>
                      <w:szCs w:val="27"/>
                    </w:rPr>
                    <w:t xml:space="preserve"> como promover as ações necessárias ao recebimento do valor devido. No caso de descumprimento dessa regra, a representação dos trabalhadores responderá diretamente perante a empresa contratada pelos valores inadimplidos pelas empresas.</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DÉCIMO-PRI</w:t>
                  </w:r>
                  <w:r>
                    <w:rPr>
                      <w:rStyle w:val="nfase"/>
                      <w:rFonts w:ascii="Arial" w:hAnsi="Arial" w:cs="Arial"/>
                      <w:b/>
                      <w:bCs/>
                      <w:sz w:val="27"/>
                      <w:szCs w:val="27"/>
                    </w:rPr>
                    <w:t xml:space="preserve">MEIRO: </w:t>
                  </w:r>
                  <w:r>
                    <w:rPr>
                      <w:rFonts w:ascii="Arial" w:hAnsi="Arial" w:cs="Arial"/>
                      <w:sz w:val="27"/>
                      <w:szCs w:val="27"/>
                    </w:rPr>
                    <w:t xml:space="preserve">O sindicato obreiro promoverá ação de cumprimento, na hipótese de descumprimento da presente avença, ficando desde já acordado que, nesse caso, incidirá multa de 10% (dez por cento) sobre o montante devido e incidência de juros de 1% (um por cento) </w:t>
                  </w:r>
                  <w:r>
                    <w:rPr>
                      <w:rFonts w:ascii="Arial" w:hAnsi="Arial" w:cs="Arial"/>
                      <w:sz w:val="27"/>
                      <w:szCs w:val="27"/>
                    </w:rPr>
                    <w:t xml:space="preserve">ao mês e correção monetária, </w:t>
                  </w:r>
                  <w:r>
                    <w:rPr>
                      <w:rFonts w:ascii="Arial" w:hAnsi="Arial" w:cs="Arial"/>
                      <w:sz w:val="27"/>
                      <w:szCs w:val="27"/>
                    </w:rPr>
                    <w:lastRenderedPageBreak/>
                    <w:t>contados da data do inadimplemento, devendo a entidade laboral repassar esse valor no prazo de 72 (setenta e duas) horas à gestora do plano de assistência. No mesmo prazo, a entidade obreira oficializará ao ente patronal dos va</w:t>
                  </w:r>
                  <w:r>
                    <w:rPr>
                      <w:rFonts w:ascii="Arial" w:hAnsi="Arial" w:cs="Arial"/>
                      <w:sz w:val="27"/>
                      <w:szCs w:val="27"/>
                    </w:rPr>
                    <w:t>lores e providências tomadas, ainda que na seara administrativa.</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DÉCIMO-SEGUNDO</w:t>
                  </w:r>
                  <w:r>
                    <w:rPr>
                      <w:rFonts w:ascii="Arial" w:hAnsi="Arial" w:cs="Arial"/>
                      <w:sz w:val="27"/>
                      <w:szCs w:val="27"/>
                    </w:rPr>
                    <w:t>– Na hipótese de descumprimento do parágrafo primeiro da presente avença, a empresa gestora da prestação dos serviços estabelecidos no caput, adotará medidas de proteç</w:t>
                  </w:r>
                  <w:r>
                    <w:rPr>
                      <w:rFonts w:ascii="Arial" w:hAnsi="Arial" w:cs="Arial"/>
                      <w:sz w:val="27"/>
                      <w:szCs w:val="27"/>
                    </w:rPr>
                    <w:t>ão ao crédito, ações cartoriais e judiciais necessárias, independentemente das medidas judiciais ajuizadas pela representação laboral. Sendo certo que os convenentes não respondem perante a operadora, por nenhuma obrigação por ventura inadimplidas pelas em</w:t>
                  </w:r>
                  <w:r>
                    <w:rPr>
                      <w:rFonts w:ascii="Arial" w:hAnsi="Arial" w:cs="Arial"/>
                      <w:sz w:val="27"/>
                      <w:szCs w:val="27"/>
                    </w:rPr>
                    <w:t>presas. </w:t>
                  </w:r>
                </w:p>
                <w:p w:rsidR="00000000" w:rsidRDefault="00B863AF">
                  <w:pPr>
                    <w:pStyle w:val="NormalWeb"/>
                    <w:jc w:val="both"/>
                    <w:rPr>
                      <w:rFonts w:ascii="Arial" w:hAnsi="Arial" w:cs="Arial"/>
                      <w:sz w:val="21"/>
                      <w:szCs w:val="21"/>
                    </w:rPr>
                  </w:pPr>
                  <w:r>
                    <w:rPr>
                      <w:rStyle w:val="nfase"/>
                      <w:rFonts w:ascii="Arial" w:hAnsi="Arial" w:cs="Arial"/>
                      <w:b/>
                      <w:bCs/>
                      <w:sz w:val="27"/>
                      <w:szCs w:val="27"/>
                      <w:u w:val="single"/>
                    </w:rPr>
                    <w:t>PARÁGRAFO DÉCIMO-TERCEIRO</w:t>
                  </w:r>
                  <w:r>
                    <w:rPr>
                      <w:rFonts w:ascii="Arial" w:hAnsi="Arial" w:cs="Arial"/>
                      <w:sz w:val="27"/>
                      <w:szCs w:val="27"/>
                    </w:rPr>
                    <w:t>– Em face ao estipulado no parágrafo décimo segundo, a empresa contratada obriga-se a entregar mensalmente relatório das medidas tomadas e da prestação de serviços realizados, inclusive, comunicando aos convenentes, no pra</w:t>
                  </w:r>
                  <w:r>
                    <w:rPr>
                      <w:rFonts w:ascii="Arial" w:hAnsi="Arial" w:cs="Arial"/>
                      <w:sz w:val="27"/>
                      <w:szCs w:val="27"/>
                    </w:rPr>
                    <w:t>zo de 10 (dez) dias do vencimento da obrigação, qualquer irregularidade no pagamento por parte das empresas. </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DÉCIMO-QUARTO </w:t>
                  </w:r>
                  <w:r>
                    <w:rPr>
                      <w:rFonts w:ascii="Arial" w:hAnsi="Arial" w:cs="Arial"/>
                      <w:sz w:val="27"/>
                      <w:szCs w:val="27"/>
                    </w:rPr>
                    <w:t>– A empresa gestora no prazo de 30 (trinta dias) emitirá e entregará a carteira de identificação aos beneficiários do sist</w:t>
                  </w:r>
                  <w:r>
                    <w:rPr>
                      <w:rFonts w:ascii="Arial" w:hAnsi="Arial" w:cs="Arial"/>
                      <w:sz w:val="27"/>
                      <w:szCs w:val="27"/>
                    </w:rPr>
                    <w:t>ema.   </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DÉCIMO - QUINTO - </w:t>
                  </w:r>
                  <w:r>
                    <w:rPr>
                      <w:rFonts w:ascii="Arial" w:hAnsi="Arial" w:cs="Arial"/>
                      <w:sz w:val="27"/>
                      <w:szCs w:val="27"/>
                    </w:rPr>
                    <w:t>Objetivando um melhor controle e estatística do absenteísmo, a empresa gestora fornecerá ao Sindicato Patronal a relação, por empresa, de todos os atendimentos realizados e da concessão de atestado médico com os respecti</w:t>
                  </w:r>
                  <w:r>
                    <w:rPr>
                      <w:rFonts w:ascii="Arial" w:hAnsi="Arial" w:cs="Arial"/>
                      <w:sz w:val="27"/>
                      <w:szCs w:val="27"/>
                    </w:rPr>
                    <w:t>vos dias de dispensa ao trabalho. A empresa, por sua vez, poderá solicitar ao sindicato patronal cópias dos documentos a ela relativos.</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DÉCIMO - SEXTO - </w:t>
                  </w:r>
                  <w:r>
                    <w:rPr>
                      <w:rFonts w:ascii="Arial" w:hAnsi="Arial" w:cs="Arial"/>
                      <w:sz w:val="27"/>
                      <w:szCs w:val="27"/>
                    </w:rPr>
                    <w:t>A gestora poderá suspender o atendimento dos empregados da </w:t>
                  </w:r>
                  <w:r>
                    <w:rPr>
                      <w:rFonts w:ascii="Arial" w:hAnsi="Arial" w:cs="Arial"/>
                      <w:sz w:val="27"/>
                      <w:szCs w:val="27"/>
                    </w:rPr>
                    <w:t>empresa que esteja inadimplente para com o sistema, por prazo superior a 30 (trinta) dias contados da data estabelecida para o cumprimento da obrigação prevista nessa cláusula. Fica garantido ao empregado o direito de buscar atendimento particular dos idên</w:t>
                  </w:r>
                  <w:r>
                    <w:rPr>
                      <w:rFonts w:ascii="Arial" w:hAnsi="Arial" w:cs="Arial"/>
                      <w:sz w:val="27"/>
                      <w:szCs w:val="27"/>
                    </w:rPr>
                    <w:t>ticos benefícios fornecido pelo sistema, arcando a empresa devedora com os pagamentos decorrentes desses atendimentos, desde que preço esteja compatível com os praticados pelas clínicas populares, sem prejuízo das parcelas vencidas e vincendas devidas em f</w:t>
                  </w:r>
                  <w:r>
                    <w:rPr>
                      <w:rFonts w:ascii="Arial" w:hAnsi="Arial" w:cs="Arial"/>
                      <w:sz w:val="27"/>
                      <w:szCs w:val="27"/>
                    </w:rPr>
                    <w:t>avor da empresa gestora.</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DÉCIMO - SÉTIMO </w:t>
                  </w:r>
                  <w:r>
                    <w:rPr>
                      <w:rStyle w:val="Forte"/>
                      <w:rFonts w:ascii="Arial" w:hAnsi="Arial" w:cs="Arial"/>
                      <w:sz w:val="27"/>
                      <w:szCs w:val="27"/>
                    </w:rPr>
                    <w:t>- </w:t>
                  </w:r>
                  <w:r>
                    <w:rPr>
                      <w:rFonts w:ascii="Arial" w:hAnsi="Arial" w:cs="Arial"/>
                      <w:sz w:val="27"/>
                      <w:szCs w:val="27"/>
                    </w:rPr>
                    <w:t>O sindicato laboral promoverá ação de cumprimento, em caso de inadimplemento desta cláusula, independente das medidas administrativas e judiciais que venham a ser tomadas pela empresa gestora.</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w:t>
                  </w:r>
                  <w:r>
                    <w:rPr>
                      <w:rStyle w:val="nfase"/>
                      <w:rFonts w:ascii="Arial" w:hAnsi="Arial" w:cs="Arial"/>
                      <w:b/>
                      <w:bCs/>
                      <w:sz w:val="27"/>
                      <w:szCs w:val="27"/>
                    </w:rPr>
                    <w:t xml:space="preserve">DÉCIMO-OITAVO: </w:t>
                  </w:r>
                  <w:r>
                    <w:rPr>
                      <w:rFonts w:ascii="Arial" w:hAnsi="Arial" w:cs="Arial"/>
                      <w:sz w:val="27"/>
                      <w:szCs w:val="27"/>
                    </w:rPr>
                    <w:t xml:space="preserve">O não recolhimento do valor devido no prazo legal, acarretará o pagamento do principal acrescido da multa prevista no parágrafo décimo </w:t>
                  </w:r>
                  <w:r>
                    <w:rPr>
                      <w:rFonts w:ascii="Arial" w:hAnsi="Arial" w:cs="Arial"/>
                      <w:sz w:val="27"/>
                      <w:szCs w:val="27"/>
                    </w:rPr>
                    <w:lastRenderedPageBreak/>
                    <w:t>primeiro, sendo que de 5% (cinco por cento), mais de juros e correção monetária dessa multa será revertida</w:t>
                  </w:r>
                  <w:r>
                    <w:rPr>
                      <w:rFonts w:ascii="Arial" w:hAnsi="Arial" w:cs="Arial"/>
                      <w:sz w:val="27"/>
                      <w:szCs w:val="27"/>
                    </w:rPr>
                    <w:t xml:space="preserve"> em favor dos empregados prejudicados. </w:t>
                  </w:r>
                </w:p>
                <w:p w:rsidR="00000000" w:rsidRDefault="00B863AF">
                  <w:pPr>
                    <w:pStyle w:val="NormalWeb"/>
                    <w:spacing w:after="240" w:afterAutospacing="0"/>
                    <w:jc w:val="both"/>
                    <w:rPr>
                      <w:rFonts w:ascii="Arial" w:hAnsi="Arial" w:cs="Arial"/>
                      <w:sz w:val="21"/>
                      <w:szCs w:val="21"/>
                    </w:rPr>
                  </w:pPr>
                  <w:r>
                    <w:rPr>
                      <w:rStyle w:val="nfase"/>
                      <w:rFonts w:ascii="Arial" w:hAnsi="Arial" w:cs="Arial"/>
                      <w:b/>
                      <w:bCs/>
                      <w:sz w:val="27"/>
                      <w:szCs w:val="27"/>
                    </w:rPr>
                    <w:t xml:space="preserve">PARÁGRAFO DÉCIMO-NONO: </w:t>
                  </w:r>
                  <w:r>
                    <w:rPr>
                      <w:rFonts w:ascii="Arial" w:hAnsi="Arial" w:cs="Arial"/>
                      <w:sz w:val="27"/>
                      <w:szCs w:val="27"/>
                    </w:rPr>
                    <w:t xml:space="preserve">As empresas que concederem plano de assistência médica hospitalar, ficam desobrigadas ao pagamento do valor estipulado no </w:t>
                  </w:r>
                  <w:r>
                    <w:rPr>
                      <w:rStyle w:val="nfase"/>
                      <w:rFonts w:ascii="Arial" w:hAnsi="Arial" w:cs="Arial"/>
                      <w:sz w:val="27"/>
                      <w:szCs w:val="27"/>
                    </w:rPr>
                    <w:t>caput, mediante comprovação ao sindicato dos trabalhadores. </w:t>
                  </w:r>
                  <w:r>
                    <w:rPr>
                      <w:rFonts w:ascii="Arial" w:hAnsi="Arial" w:cs="Arial"/>
                      <w:sz w:val="27"/>
                      <w:szCs w:val="27"/>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Con</w:t>
                  </w:r>
                  <w:r>
                    <w:rPr>
                      <w:rFonts w:ascii="Arial" w:eastAsia="Times New Roman" w:hAnsi="Arial" w:cs="Arial"/>
                      <w:b/>
                      <w:bCs/>
                      <w:sz w:val="21"/>
                      <w:szCs w:val="21"/>
                    </w:rPr>
                    <w:t xml:space="preserve">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DÉCIMA QUARTA - PESSOA COM DEFICIÊNCIA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Em face das dificuldades para contratação pessoas com deficiência, seja pela falta dessas pessoas no mercado de tra</w:t>
                  </w:r>
                  <w:r>
                    <w:rPr>
                      <w:rFonts w:ascii="Arial" w:hAnsi="Arial" w:cs="Arial"/>
                      <w:sz w:val="27"/>
                      <w:szCs w:val="27"/>
                    </w:rPr>
                    <w:t xml:space="preserve">balho, seja pela desnecessidade de formação profissional, pelos baixos salários e pelas especificidades das funções do setor de asseio e conservação (limpeza e circulação nos ambientes) além da necessidade de, em muitos casos, ter que operar equipamentos, </w:t>
                  </w:r>
                  <w:r>
                    <w:rPr>
                      <w:rFonts w:ascii="Arial" w:hAnsi="Arial" w:cs="Arial"/>
                      <w:sz w:val="27"/>
                      <w:szCs w:val="27"/>
                    </w:rPr>
                    <w:t>bem como pelo fato das atividades de prestação de serviços serem executadas na sede do contratante (tomador de serviço), impossibilitando assim, que a empresa prestadora propicie condições adequadas de trabalho para os portadores de deficiência, habilitada</w:t>
                  </w:r>
                  <w:r>
                    <w:rPr>
                      <w:rFonts w:ascii="Arial" w:hAnsi="Arial" w:cs="Arial"/>
                      <w:sz w:val="27"/>
                      <w:szCs w:val="27"/>
                    </w:rPr>
                    <w:t xml:space="preserve"> ou reabilitada, o parâmetro para incidência do percentual legal será o dimensionamento em relação as atividades. Entretanto, as empresas se comprometem a contratar durante a vigência da CCT o máximo quantitativo possível, se comprometendo ainda, a cada 06</w:t>
                  </w:r>
                  <w:r>
                    <w:rPr>
                      <w:rFonts w:ascii="Arial" w:hAnsi="Arial" w:cs="Arial"/>
                      <w:sz w:val="27"/>
                      <w:szCs w:val="27"/>
                    </w:rPr>
                    <w:t> (seis) meses encaminhar para as representações laborais a relação de empregados e justificativas no caso do não atingimento da cota legal.  </w:t>
                  </w:r>
                </w:p>
                <w:p w:rsidR="00000000" w:rsidRDefault="00B863AF">
                  <w:pPr>
                    <w:pStyle w:val="NormalWeb"/>
                    <w:jc w:val="both"/>
                    <w:rPr>
                      <w:rFonts w:ascii="Arial" w:hAnsi="Arial" w:cs="Arial"/>
                      <w:sz w:val="21"/>
                      <w:szCs w:val="21"/>
                    </w:rPr>
                  </w:pPr>
                  <w:r>
                    <w:rPr>
                      <w:rFonts w:ascii="Arial" w:hAnsi="Arial" w:cs="Arial"/>
                      <w:sz w:val="27"/>
                      <w:szCs w:val="27"/>
                    </w:rPr>
                    <w:t>Parágrafo Único – As empresas se comprometem a envidar esforços na realização da busca ativa, objetivando, alcança</w:t>
                  </w:r>
                  <w:r>
                    <w:rPr>
                      <w:rFonts w:ascii="Arial" w:hAnsi="Arial" w:cs="Arial"/>
                      <w:sz w:val="27"/>
                      <w:szCs w:val="27"/>
                    </w:rPr>
                    <w:t>r a máxima contratação possível de pessoas portadoras de deficiência.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QUINTA - DO APRENDIZ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O percentual de aprendizagem de no mínimo 5%, previsto no art. 429 da CLT - que deve ser o aplicado em relação às funções que demandam formação</w:t>
                  </w:r>
                  <w:r>
                    <w:rPr>
                      <w:rFonts w:ascii="Arial" w:hAnsi="Arial" w:cs="Arial"/>
                      <w:sz w:val="27"/>
                      <w:szCs w:val="27"/>
                    </w:rPr>
                    <w:t xml:space="preserve"> profissional - no caso das empresas signatárias da presente norma coletiva serão excluídas da base de cálculo as funções de auxiliar de serviços gerais, auxiliar de higiene (e assemelhados), porteiro, zelador, motoqueiro, servente, copeira, jardineiro, me</w:t>
                  </w:r>
                  <w:r>
                    <w:rPr>
                      <w:rFonts w:ascii="Arial" w:hAnsi="Arial" w:cs="Arial"/>
                      <w:sz w:val="27"/>
                      <w:szCs w:val="27"/>
                    </w:rPr>
                    <w:t xml:space="preserve">rendeira, recepcionista, almoxarife, motorista e demais funções que não careçam de uma formação regular. Em contrapartida as empresas se obrigam a reservar o </w:t>
                  </w:r>
                  <w:r>
                    <w:rPr>
                      <w:rFonts w:ascii="Arial" w:hAnsi="Arial" w:cs="Arial"/>
                      <w:sz w:val="27"/>
                      <w:szCs w:val="27"/>
                    </w:rPr>
                    <w:lastRenderedPageBreak/>
                    <w:t>restante das vagas sobejante para a contratação regular de trabalhadores na faixa etária de 18 a 2</w:t>
                  </w:r>
                  <w:r>
                    <w:rPr>
                      <w:rFonts w:ascii="Arial" w:hAnsi="Arial" w:cs="Arial"/>
                      <w:sz w:val="27"/>
                      <w:szCs w:val="27"/>
                    </w:rPr>
                    <w:t>4 anos.</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DÉCIMA SEXTA - DO PAGAMENTO DE RESCISÃO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rPr>
                      <w:rFonts w:ascii="Arial" w:hAnsi="Arial" w:cs="Arial"/>
                      <w:sz w:val="21"/>
                      <w:szCs w:val="21"/>
                    </w:rPr>
                  </w:pPr>
                  <w:r>
                    <w:rPr>
                      <w:rFonts w:ascii="Arial" w:hAnsi="Arial" w:cs="Arial"/>
                      <w:sz w:val="27"/>
                      <w:szCs w:val="27"/>
                    </w:rPr>
                    <w:t>O pagamento das parcelas constantes do instrumento de rescisão ou recibo de quitação deverá ser efetuado no prazo da lei vigente</w:t>
                  </w:r>
                  <w:r>
                    <w:rPr>
                      <w:rFonts w:ascii="Arial" w:hAnsi="Arial" w:cs="Arial"/>
                      <w:sz w:val="21"/>
                      <w:szCs w:val="21"/>
                    </w:rPr>
                    <w:t>.</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DÉCIMA SÉTIMA - DA DISPE</w:t>
                  </w:r>
                  <w:r>
                    <w:rPr>
                      <w:rFonts w:ascii="Arial" w:eastAsia="Times New Roman" w:hAnsi="Arial" w:cs="Arial"/>
                      <w:b/>
                      <w:bCs/>
                      <w:sz w:val="21"/>
                      <w:szCs w:val="21"/>
                    </w:rPr>
                    <w:t xml:space="preserve">NSA POR JUSTA CAUSA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As empresas se obrigam, em caso de dispensa por justa causa, fornecer aos empregados comunicação contendo os motivos ensejadores do afastamento, sob pena de não o fazendo, por presunção, ser caracterizada a dispensa imotivada.</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w:t>
                  </w:r>
                  <w:r>
                    <w:rPr>
                      <w:rFonts w:ascii="Arial" w:eastAsia="Times New Roman" w:hAnsi="Arial" w:cs="Arial"/>
                      <w:b/>
                      <w:bCs/>
                      <w:sz w:val="21"/>
                      <w:szCs w:val="21"/>
                    </w:rPr>
                    <w:t xml:space="preserve">ÁUSULA DÉCIMA OITAVA - DA COMISSÃO DE CONCILIAÇÃO PRÉVIA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Style w:val="Forte"/>
                      <w:rFonts w:ascii="Arial" w:hAnsi="Arial" w:cs="Arial"/>
                      <w:sz w:val="21"/>
                      <w:szCs w:val="21"/>
                    </w:rPr>
                    <w:t> </w:t>
                  </w:r>
                  <w:r>
                    <w:rPr>
                      <w:rFonts w:ascii="Arial" w:hAnsi="Arial" w:cs="Arial"/>
                      <w:b/>
                      <w:bCs/>
                      <w:sz w:val="21"/>
                      <w:szCs w:val="21"/>
                    </w:rPr>
                    <w:br/>
                  </w:r>
                  <w:r>
                    <w:rPr>
                      <w:rFonts w:ascii="Arial" w:hAnsi="Arial" w:cs="Arial"/>
                      <w:sz w:val="27"/>
                      <w:szCs w:val="27"/>
                    </w:rPr>
                    <w:t>Em conformidade da Lei nº. 9.958/2000, poderá ser celebrada Convenção Coletiva de Trabalho, normatizando o funcionamento da Comissão de Conciliação Prévia Intersindical.</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Outros grupos específicos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DÉCIMA NONA - DOS ENCARGOS SOCIAIS, PREVIDENCIÁRIOS E TRABALHISTAS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 xml:space="preserve">Em decorrência de estudos realizados no segmento de Asseio e Conservação do Estado de Pernambuco, as empresas utilizarão na composição de preços de </w:t>
                  </w:r>
                  <w:r>
                    <w:rPr>
                      <w:rFonts w:ascii="Arial" w:hAnsi="Arial" w:cs="Arial"/>
                      <w:sz w:val="27"/>
                      <w:szCs w:val="27"/>
                    </w:rPr>
                    <w:t xml:space="preserve">serviços de Asseio e Conservação encargos sociais e trabalhistas  a tabela em anexo  calculado sobre o total da remuneração da mão-de-obra,  objetivando com </w:t>
                  </w:r>
                  <w:r>
                    <w:rPr>
                      <w:rFonts w:ascii="Arial" w:hAnsi="Arial" w:cs="Arial"/>
                      <w:sz w:val="27"/>
                      <w:szCs w:val="27"/>
                    </w:rPr>
                    <w:lastRenderedPageBreak/>
                    <w:t>isso garantir o provisionamento mínimo das verbas sociais, trabalhistas, previdenciárias e indeniza</w:t>
                  </w:r>
                  <w:r>
                    <w:rPr>
                      <w:rFonts w:ascii="Arial" w:hAnsi="Arial" w:cs="Arial"/>
                      <w:sz w:val="27"/>
                      <w:szCs w:val="27"/>
                    </w:rPr>
                    <w:t>tórias, evitando assim a sonegação de direito dos trabalhadores.</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ÚNICO: </w:t>
                  </w:r>
                  <w:r>
                    <w:rPr>
                      <w:rFonts w:ascii="Arial" w:hAnsi="Arial" w:cs="Arial"/>
                      <w:sz w:val="27"/>
                      <w:szCs w:val="27"/>
                    </w:rPr>
                    <w:t>O percentual de encargos sociais e trabalhistas estabelecido no caput desta cláusula, tanto para os dos postos de 12x36, como também para os demais discriminados no Anexo, </w:t>
                  </w:r>
                  <w:r>
                    <w:rPr>
                      <w:rFonts w:ascii="Arial" w:hAnsi="Arial" w:cs="Arial"/>
                      <w:sz w:val="27"/>
                      <w:szCs w:val="27"/>
                    </w:rPr>
                    <w:t>poderá ser majorado em função das peculiaridades de cada serviço contratado.</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 DA TRANSFERÊNCIA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As empresas ficam obrigadas a comunicar a seus empregados com antecedência de 72 (setenta e duas) horas, as mudanças de local de trabalho</w:t>
                  </w:r>
                  <w:r>
                    <w:rPr>
                      <w:rFonts w:ascii="Arial" w:hAnsi="Arial" w:cs="Arial"/>
                      <w:sz w:val="27"/>
                      <w:szCs w:val="27"/>
                    </w:rPr>
                    <w:t xml:space="preserve"> do empregado, desde que implique em mudança do local de sua residência.</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Normas Disciplinares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VIGÉSIMA PRIMEIRA - DA AUSÊNCIA PARA RECEBIMENTO DO PIS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rPr>
                      <w:rFonts w:ascii="Arial" w:hAnsi="Arial" w:cs="Arial"/>
                      <w:sz w:val="21"/>
                      <w:szCs w:val="21"/>
                    </w:rPr>
                  </w:pPr>
                  <w:r>
                    <w:rPr>
                      <w:rFonts w:ascii="Arial" w:hAnsi="Arial" w:cs="Arial"/>
                      <w:sz w:val="27"/>
                      <w:szCs w:val="27"/>
                    </w:rPr>
                    <w:t>As emp</w:t>
                  </w:r>
                  <w:r>
                    <w:rPr>
                      <w:rFonts w:ascii="Arial" w:hAnsi="Arial" w:cs="Arial"/>
                      <w:sz w:val="27"/>
                      <w:szCs w:val="27"/>
                    </w:rPr>
                    <w:t>resas que não possuem convênio com a Caixa Econômica Federal, para pagamento das contas do PIS, diretamente aos seus empregados, deverão propiciar aos mesmos, sem prejuízo algum, tempo necessário ao recebimento do mesmo.</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CLÁUS</w:t>
                  </w:r>
                  <w:r>
                    <w:rPr>
                      <w:rFonts w:ascii="Arial" w:eastAsia="Times New Roman" w:hAnsi="Arial" w:cs="Arial"/>
                      <w:b/>
                      <w:bCs/>
                      <w:sz w:val="21"/>
                      <w:szCs w:val="21"/>
                    </w:rPr>
                    <w:t xml:space="preserve">ULA VIGÉSIMA SEGUNDA - DA REVISTA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As empresas que adotarem o sistema de revista nos seus empregados, deverão fazê-la em local adequado e sem promover constrangimento aos mesmos, consoante as decisões do T.S.T.</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TERCEIRA - DO CONVÊNIO/</w:t>
                  </w:r>
                  <w:r>
                    <w:rPr>
                      <w:rFonts w:ascii="Arial" w:eastAsia="Times New Roman" w:hAnsi="Arial" w:cs="Arial"/>
                      <w:b/>
                      <w:bCs/>
                      <w:sz w:val="21"/>
                      <w:szCs w:val="21"/>
                    </w:rPr>
                    <w:t xml:space="preserve">FARMÁCIA/ÓTICA/CLUBE DE CAMPO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lastRenderedPageBreak/>
                    <w:t>Convencionam as partes, que o sindicato obreiro poderá firmar Convênio com Farmácia ou Ótica, ficando as empresas, mediante autorização prévia e expressa do empregado, obrigadas a efetuarem os descontos nos respectivos salá</w:t>
                  </w:r>
                  <w:r>
                    <w:rPr>
                      <w:rFonts w:ascii="Arial" w:hAnsi="Arial" w:cs="Arial"/>
                      <w:sz w:val="27"/>
                      <w:szCs w:val="27"/>
                    </w:rPr>
                    <w:t>rios, sob a rubrica de convênio/farmácia/ótica/clube de campo, desde que a empresa conveniada encaminhe, oficialmente, por protocolo, até 5 (cinco) dias úteis que antecede o fechamento da folha.</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PRIMEIRO: </w:t>
                  </w:r>
                  <w:r>
                    <w:rPr>
                      <w:rFonts w:ascii="Arial" w:hAnsi="Arial" w:cs="Arial"/>
                      <w:sz w:val="27"/>
                      <w:szCs w:val="27"/>
                    </w:rPr>
                    <w:t xml:space="preserve">Os descontos previstos no </w:t>
                  </w:r>
                  <w:r>
                    <w:rPr>
                      <w:rStyle w:val="nfase"/>
                      <w:rFonts w:ascii="Arial" w:hAnsi="Arial" w:cs="Arial"/>
                      <w:b/>
                      <w:bCs/>
                      <w:sz w:val="27"/>
                      <w:szCs w:val="27"/>
                    </w:rPr>
                    <w:t>caput</w:t>
                  </w:r>
                  <w:r>
                    <w:rPr>
                      <w:rFonts w:ascii="Arial" w:hAnsi="Arial" w:cs="Arial"/>
                      <w:sz w:val="27"/>
                      <w:szCs w:val="27"/>
                    </w:rPr>
                    <w:t>, não pode</w:t>
                  </w:r>
                  <w:r>
                    <w:rPr>
                      <w:rFonts w:ascii="Arial" w:hAnsi="Arial" w:cs="Arial"/>
                      <w:sz w:val="27"/>
                      <w:szCs w:val="27"/>
                    </w:rPr>
                    <w:t>rão exceder mensalmente, em hipótese alguma, ao percentual de 25% (vinte e cinco por cento) do salário do empregado.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SEGUNDO</w:t>
                  </w:r>
                  <w:r>
                    <w:rPr>
                      <w:rStyle w:val="Forte"/>
                      <w:rFonts w:ascii="Arial" w:hAnsi="Arial" w:cs="Arial"/>
                      <w:sz w:val="27"/>
                      <w:szCs w:val="27"/>
                    </w:rPr>
                    <w:t xml:space="preserve">: </w:t>
                  </w:r>
                  <w:r>
                    <w:rPr>
                      <w:rFonts w:ascii="Arial" w:hAnsi="Arial" w:cs="Arial"/>
                      <w:sz w:val="27"/>
                      <w:szCs w:val="27"/>
                    </w:rPr>
                    <w:t>Obriga-se o Sindicato Profissional ao celebrar convênio com óticas, drogarias e/ou farmácias, observar aquelas que apres</w:t>
                  </w:r>
                  <w:r>
                    <w:rPr>
                      <w:rFonts w:ascii="Arial" w:hAnsi="Arial" w:cs="Arial"/>
                      <w:sz w:val="27"/>
                      <w:szCs w:val="27"/>
                    </w:rPr>
                    <w:t>entarem melhores condições de preço e prazo.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TERCEIRO</w:t>
                  </w:r>
                  <w:r>
                    <w:rPr>
                      <w:rStyle w:val="Forte"/>
                      <w:rFonts w:ascii="Arial" w:hAnsi="Arial" w:cs="Arial"/>
                      <w:sz w:val="27"/>
                      <w:szCs w:val="27"/>
                    </w:rPr>
                    <w:t xml:space="preserve">: </w:t>
                  </w:r>
                  <w:r>
                    <w:rPr>
                      <w:rFonts w:ascii="Arial" w:hAnsi="Arial" w:cs="Arial"/>
                      <w:sz w:val="27"/>
                      <w:szCs w:val="27"/>
                    </w:rPr>
                    <w:t>Caberá a empresa gestora dos benefícios sociais a administração da Farmácia, a qual terá prioridade na contração pelas empresas para fins de atendimentos aos representados dos sindicatos prof</w:t>
                  </w:r>
                  <w:r>
                    <w:rPr>
                      <w:rFonts w:ascii="Arial" w:hAnsi="Arial" w:cs="Arial"/>
                      <w:sz w:val="27"/>
                      <w:szCs w:val="27"/>
                    </w:rPr>
                    <w:t>issionais.</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QUARTA - DO FERIADO DO CONTRATANTE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b/>
                      <w:bCs/>
                      <w:sz w:val="21"/>
                      <w:szCs w:val="21"/>
                    </w:rPr>
                    <w:br/>
                  </w:r>
                  <w:r>
                    <w:rPr>
                      <w:rFonts w:ascii="Arial" w:hAnsi="Arial" w:cs="Arial"/>
                      <w:sz w:val="27"/>
                      <w:szCs w:val="27"/>
                    </w:rPr>
                    <w:t>O empregado ficará dispensado do cumprimento da jornada de trabalho, nos dias que for feriado para o tomador de serviço (contratante).</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QUINTA - RETORNO DA PREVIDÊ</w:t>
                  </w:r>
                  <w:r>
                    <w:rPr>
                      <w:rFonts w:ascii="Arial" w:eastAsia="Times New Roman" w:hAnsi="Arial" w:cs="Arial"/>
                      <w:b/>
                      <w:bCs/>
                      <w:sz w:val="21"/>
                      <w:szCs w:val="21"/>
                    </w:rPr>
                    <w:t xml:space="preserve">NCIA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Ttulo1"/>
                    <w:jc w:val="both"/>
                    <w:rPr>
                      <w:rFonts w:ascii="Arial" w:eastAsia="Times New Roman" w:hAnsi="Arial" w:cs="Arial"/>
                    </w:rPr>
                  </w:pPr>
                  <w:r>
                    <w:rPr>
                      <w:rFonts w:ascii="Arial" w:eastAsia="Times New Roman" w:hAnsi="Arial" w:cs="Arial"/>
                    </w:rPr>
                    <w:t> </w:t>
                  </w:r>
                </w:p>
                <w:p w:rsidR="00000000" w:rsidRDefault="00B863AF">
                  <w:pPr>
                    <w:pStyle w:val="NormalWeb"/>
                    <w:jc w:val="both"/>
                    <w:rPr>
                      <w:rFonts w:ascii="Arial" w:hAnsi="Arial" w:cs="Arial"/>
                      <w:sz w:val="21"/>
                      <w:szCs w:val="21"/>
                    </w:rPr>
                  </w:pPr>
                  <w:r>
                    <w:rPr>
                      <w:rFonts w:ascii="Arial" w:hAnsi="Arial" w:cs="Arial"/>
                      <w:sz w:val="27"/>
                      <w:szCs w:val="27"/>
                    </w:rPr>
                    <w:t>É obrigatório ao empregado que receber alta previdenciária apresentar-se a empresa no dia útil imediatamente subsequente a alta, recebendo protocolo de apresentação, sob pena de ter o período de iné</w:t>
                  </w:r>
                  <w:r>
                    <w:rPr>
                      <w:rFonts w:ascii="Arial" w:hAnsi="Arial" w:cs="Arial"/>
                      <w:sz w:val="27"/>
                      <w:szCs w:val="27"/>
                    </w:rPr>
                    <w:t>rcia considerado falta injustificada, podendo ser caracterizado o abandono de emprego.</w:t>
                  </w:r>
                </w:p>
                <w:p w:rsidR="00000000" w:rsidRDefault="00B863AF">
                  <w:pPr>
                    <w:pStyle w:val="NormalWeb"/>
                    <w:jc w:val="both"/>
                    <w:rPr>
                      <w:rFonts w:ascii="Arial" w:hAnsi="Arial" w:cs="Arial"/>
                      <w:sz w:val="21"/>
                      <w:szCs w:val="21"/>
                    </w:rPr>
                  </w:pPr>
                  <w:r>
                    <w:rPr>
                      <w:rStyle w:val="Forte"/>
                      <w:rFonts w:ascii="Arial" w:hAnsi="Arial" w:cs="Arial"/>
                      <w:sz w:val="27"/>
                      <w:szCs w:val="27"/>
                    </w:rPr>
                    <w:t>Parágrafo Único -  </w:t>
                  </w:r>
                  <w:r>
                    <w:rPr>
                      <w:rFonts w:ascii="Arial" w:hAnsi="Arial" w:cs="Arial"/>
                      <w:sz w:val="27"/>
                      <w:szCs w:val="27"/>
                    </w:rPr>
                    <w:t xml:space="preserve">Caso o empregado tenha ingressado com recurso contra a alta previdenciária, deverá comunicar a empresa também no dia útil imediatamente </w:t>
                  </w:r>
                  <w:r>
                    <w:rPr>
                      <w:rFonts w:ascii="Arial" w:hAnsi="Arial" w:cs="Arial"/>
                      <w:sz w:val="27"/>
                      <w:szCs w:val="27"/>
                    </w:rPr>
                    <w:lastRenderedPageBreak/>
                    <w:t xml:space="preserve">subsequente a </w:t>
                  </w:r>
                  <w:r>
                    <w:rPr>
                      <w:rFonts w:ascii="Arial" w:hAnsi="Arial" w:cs="Arial"/>
                      <w:sz w:val="27"/>
                      <w:szCs w:val="27"/>
                    </w:rPr>
                    <w:t>alta, que fornecerá contra recibo da referida comunicação, sob pena de ter o período de inércia considerado falta injustificada, podendo ser caracterizado o abandono de emprego.</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VIGÉSIMA SEXTA - DA JORNADA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Para a fixação do horário de trabalho dos empregados atingidos pela presente norma, será observado o que estabelece o art. 7º, inciso XIII, da Constituição Federal, ficando desde já a</w:t>
                  </w:r>
                  <w:r>
                    <w:rPr>
                      <w:rFonts w:ascii="Arial" w:hAnsi="Arial" w:cs="Arial"/>
                      <w:sz w:val="27"/>
                      <w:szCs w:val="27"/>
                    </w:rPr>
                    <w:t>utorizado a celebração de Acordo Coletivo de Trabalho com a representação profissional, objetivando a prorrogação e compensação de jornada, bem como utilização de escalas e Banco de Horas, sendo certo que as horas não compensadas serão pagas com o adiciona</w:t>
                  </w:r>
                  <w:r>
                    <w:rPr>
                      <w:rFonts w:ascii="Arial" w:hAnsi="Arial" w:cs="Arial"/>
                      <w:sz w:val="27"/>
                      <w:szCs w:val="27"/>
                    </w:rPr>
                    <w:t>l de 50% (cinquenta por cento). </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PRIMEIRO: </w:t>
                  </w:r>
                  <w:r>
                    <w:rPr>
                      <w:rFonts w:ascii="Arial" w:hAnsi="Arial" w:cs="Arial"/>
                      <w:sz w:val="27"/>
                      <w:szCs w:val="27"/>
                    </w:rPr>
                    <w:t xml:space="preserve">Na hipótese da inobservância do previsto no </w:t>
                  </w:r>
                  <w:r>
                    <w:rPr>
                      <w:rStyle w:val="nfase"/>
                      <w:rFonts w:ascii="Arial" w:hAnsi="Arial" w:cs="Arial"/>
                      <w:sz w:val="27"/>
                      <w:szCs w:val="27"/>
                    </w:rPr>
                    <w:t xml:space="preserve">caput </w:t>
                  </w:r>
                  <w:r>
                    <w:rPr>
                      <w:rFonts w:ascii="Arial" w:hAnsi="Arial" w:cs="Arial"/>
                      <w:sz w:val="27"/>
                      <w:szCs w:val="27"/>
                    </w:rPr>
                    <w:t>fica instituída multa por descumprimento da norma no percentual de 10% (dez por cento), por mês, ao ser calculado sobre o valor do piso salarial da categ</w:t>
                  </w:r>
                  <w:r>
                    <w:rPr>
                      <w:rFonts w:ascii="Arial" w:hAnsi="Arial" w:cs="Arial"/>
                      <w:sz w:val="27"/>
                      <w:szCs w:val="27"/>
                    </w:rPr>
                    <w:t>oria e revertido em favor do empregado prejudicado.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SEGUNDO</w:t>
                  </w:r>
                  <w:r>
                    <w:rPr>
                      <w:rStyle w:val="Forte"/>
                      <w:rFonts w:ascii="Arial" w:hAnsi="Arial" w:cs="Arial"/>
                      <w:sz w:val="27"/>
                      <w:szCs w:val="27"/>
                    </w:rPr>
                    <w:t xml:space="preserve">: </w:t>
                  </w:r>
                  <w:r>
                    <w:rPr>
                      <w:rFonts w:ascii="Arial" w:hAnsi="Arial" w:cs="Arial"/>
                      <w:sz w:val="27"/>
                      <w:szCs w:val="27"/>
                    </w:rPr>
                    <w:t xml:space="preserve">Independentemente da escala de trabalho utilizada, a jornada de trabalho será de 192 horas mensais efetivamente trabalhadas, as quais adicionadas ao repouso semanal remunerado perfaz o </w:t>
                  </w:r>
                  <w:r>
                    <w:rPr>
                      <w:rFonts w:ascii="Arial" w:hAnsi="Arial" w:cs="Arial"/>
                      <w:sz w:val="27"/>
                      <w:szCs w:val="27"/>
                    </w:rPr>
                    <w:t>total de 220 (duzentos e vinte) horas por mês.</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VIGÉSIMA SÉTIMA - DO CONTROLE DO REGISTRO DE HORÁRIO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 </w:t>
                  </w:r>
                </w:p>
                <w:p w:rsidR="00000000" w:rsidRDefault="00B863AF">
                  <w:pPr>
                    <w:pStyle w:val="NormalWeb"/>
                    <w:jc w:val="both"/>
                    <w:rPr>
                      <w:rFonts w:ascii="Arial" w:hAnsi="Arial" w:cs="Arial"/>
                      <w:sz w:val="21"/>
                      <w:szCs w:val="21"/>
                    </w:rPr>
                  </w:pPr>
                  <w:r>
                    <w:rPr>
                      <w:rFonts w:ascii="Arial" w:hAnsi="Arial" w:cs="Arial"/>
                      <w:sz w:val="27"/>
                      <w:szCs w:val="27"/>
                    </w:rPr>
                    <w:t>Para fins de fechamento do ponto, apuração e pagamento das horas extraordinárias e noturnas, as empresas poderão op</w:t>
                  </w:r>
                  <w:r>
                    <w:rPr>
                      <w:rFonts w:ascii="Arial" w:hAnsi="Arial" w:cs="Arial"/>
                      <w:sz w:val="27"/>
                      <w:szCs w:val="27"/>
                    </w:rPr>
                    <w:t>tar pelo fechamento da folha em data anterior ao último dia do mês sem que isso implique em atraso de pagamento previsto no Art. 459 §1º da CLT.</w:t>
                  </w:r>
                </w:p>
                <w:p w:rsidR="00000000" w:rsidRDefault="00B863AF">
                  <w:pPr>
                    <w:pStyle w:val="NormalWeb"/>
                    <w:jc w:val="both"/>
                    <w:rPr>
                      <w:rFonts w:ascii="Arial" w:hAnsi="Arial" w:cs="Arial"/>
                      <w:sz w:val="21"/>
                      <w:szCs w:val="21"/>
                    </w:rPr>
                  </w:pPr>
                  <w:r>
                    <w:rPr>
                      <w:rStyle w:val="nfase"/>
                      <w:rFonts w:ascii="Arial" w:hAnsi="Arial" w:cs="Arial"/>
                      <w:b/>
                      <w:bCs/>
                      <w:sz w:val="27"/>
                      <w:szCs w:val="27"/>
                    </w:rPr>
                    <w:lastRenderedPageBreak/>
                    <w:t>PARÁGRAFO PRIMEIRO </w:t>
                  </w:r>
                  <w:r>
                    <w:rPr>
                      <w:rFonts w:ascii="Arial" w:hAnsi="Arial" w:cs="Arial"/>
                      <w:sz w:val="27"/>
                      <w:szCs w:val="27"/>
                    </w:rPr>
                    <w:t>- No caso de a empresa optar pelo fechamento do ponto, em data anterior ao último dia do mês</w:t>
                  </w:r>
                  <w:r>
                    <w:rPr>
                      <w:rFonts w:ascii="Arial" w:hAnsi="Arial" w:cs="Arial"/>
                      <w:sz w:val="27"/>
                      <w:szCs w:val="27"/>
                    </w:rPr>
                    <w:t>, pagará as horas extras e noturnas remanescentes em valores atualizados pelo salário do mês do efetivo pagamento.</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SEGUNDO</w:t>
                  </w:r>
                  <w:r>
                    <w:rPr>
                      <w:rFonts w:ascii="Arial" w:hAnsi="Arial" w:cs="Arial"/>
                      <w:sz w:val="27"/>
                      <w:szCs w:val="27"/>
                    </w:rPr>
                    <w:t>- O controle de jornada poderá ser feito através de qualquer meio de registro, inclusive eletrônico / digital, aplicativos d</w:t>
                  </w:r>
                  <w:r>
                    <w:rPr>
                      <w:rFonts w:ascii="Arial" w:hAnsi="Arial" w:cs="Arial"/>
                      <w:sz w:val="27"/>
                      <w:szCs w:val="27"/>
                    </w:rPr>
                    <w:t>e celular, documento físico, ou qualquer outro meio que melhor satisfazer a viabilidade operacional do empregador, conforme art. 1º da Portaria 373/2011 do Ministério do Trabalho.</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CLÁUSULA VIGÉSIMA OITAVA -</w:t>
                  </w:r>
                  <w:r>
                    <w:rPr>
                      <w:rFonts w:ascii="Arial" w:eastAsia="Times New Roman" w:hAnsi="Arial" w:cs="Arial"/>
                      <w:b/>
                      <w:bCs/>
                      <w:sz w:val="21"/>
                      <w:szCs w:val="21"/>
                    </w:rPr>
                    <w:t xml:space="preserve"> DO UNIFORME, FARDAMENTO E EQUIPAMENTOS INDIVIDUAIS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b/>
                      <w:bCs/>
                      <w:sz w:val="21"/>
                      <w:szCs w:val="21"/>
                    </w:rPr>
                    <w:br/>
                  </w:r>
                  <w:r>
                    <w:rPr>
                      <w:rFonts w:ascii="Arial" w:hAnsi="Arial" w:cs="Arial"/>
                      <w:sz w:val="27"/>
                      <w:szCs w:val="27"/>
                    </w:rPr>
                    <w:t>As empresas asseguram o fornecimento gratuito de uniformes, fardamentos e equipamentos de proteção individual de trabalho, sempre que exigidos ou de uso obrigatório.</w:t>
                  </w:r>
                </w:p>
                <w:p w:rsidR="00000000" w:rsidRDefault="00B863AF">
                  <w:pPr>
                    <w:pStyle w:val="NormalWeb"/>
                    <w:jc w:val="both"/>
                    <w:rPr>
                      <w:rFonts w:ascii="Arial" w:hAnsi="Arial" w:cs="Arial"/>
                      <w:sz w:val="21"/>
                      <w:szCs w:val="21"/>
                    </w:rPr>
                  </w:pPr>
                  <w:r>
                    <w:rPr>
                      <w:rStyle w:val="Forte"/>
                      <w:rFonts w:ascii="Arial" w:hAnsi="Arial" w:cs="Arial"/>
                      <w:sz w:val="27"/>
                      <w:szCs w:val="27"/>
                    </w:rPr>
                    <w:t>PARÁGRAFO ÚNICO:</w:t>
                  </w:r>
                  <w:r>
                    <w:rPr>
                      <w:rFonts w:ascii="Arial" w:hAnsi="Arial" w:cs="Arial"/>
                      <w:sz w:val="27"/>
                      <w:szCs w:val="27"/>
                    </w:rPr>
                    <w:t xml:space="preserve"> Na hipótese de ma</w:t>
                  </w:r>
                  <w:r>
                    <w:rPr>
                      <w:rFonts w:ascii="Arial" w:hAnsi="Arial" w:cs="Arial"/>
                      <w:sz w:val="27"/>
                      <w:szCs w:val="27"/>
                    </w:rPr>
                    <w:t>u uso ou extravio do uniforme, fardamentos e equipamentos, devidamente comprovado, antes de período estabelecido para as suas depreciações, a empresa fornecerá tais itens e promoverá o desconto do valor correspondente no salário do empregado, o que desde l</w:t>
                  </w:r>
                  <w:r>
                    <w:rPr>
                      <w:rFonts w:ascii="Arial" w:hAnsi="Arial" w:cs="Arial"/>
                      <w:sz w:val="27"/>
                      <w:szCs w:val="27"/>
                    </w:rPr>
                    <w:t>ogo fica autorizado.</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VIGÉSIMA NONA - DO ATESTADO MÉDICO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b/>
                      <w:bCs/>
                      <w:sz w:val="21"/>
                      <w:szCs w:val="21"/>
                    </w:rPr>
                    <w:br/>
                  </w:r>
                  <w:r>
                    <w:rPr>
                      <w:rFonts w:ascii="Arial" w:hAnsi="Arial" w:cs="Arial"/>
                      <w:sz w:val="27"/>
                      <w:szCs w:val="27"/>
                    </w:rPr>
                    <w:t>Obrigam-se as empresas em acatar os atestados médicos justificativos de ausência ao serviço, emitidos pelo INSS e seus conveniados, assim como pelos profissionais </w:t>
                  </w:r>
                  <w:r>
                    <w:rPr>
                      <w:rFonts w:ascii="Arial" w:hAnsi="Arial" w:cs="Arial"/>
                      <w:sz w:val="27"/>
                      <w:szCs w:val="27"/>
                    </w:rPr>
                    <w:t>credenciados e/ou prestadores de serviços da empresa gestora contratada para gerir as coberturas sociais, desde que devidamente apresentado, no prazo de 72 (setenta e duas) horas da sua emissão, ao Departamento Médico da empresa.</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Ac</w:t>
                  </w:r>
                  <w:r>
                    <w:rPr>
                      <w:rFonts w:ascii="Arial" w:eastAsia="Times New Roman" w:hAnsi="Arial" w:cs="Arial"/>
                      <w:b/>
                      <w:bCs/>
                      <w:sz w:val="21"/>
                      <w:szCs w:val="21"/>
                    </w:rPr>
                    <w:t xml:space="preserve">esso do Sindicato ao Local de Trabalho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TRIGÉSIMA - DO LIVRE ACESSO DO DIRIGENTE SINDICAL À EMPRESA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Assegura-se o livre acesso dos dirigentes sindicais, nos intervalos relativos ao descanso e alimentação, para desempenho de suas funções, veda</w:t>
                  </w:r>
                  <w:r>
                    <w:rPr>
                      <w:rFonts w:ascii="Arial" w:hAnsi="Arial" w:cs="Arial"/>
                      <w:sz w:val="27"/>
                      <w:szCs w:val="27"/>
                    </w:rPr>
                    <w:t>da a divulgação de material Político-Partidária ou ofensiva a quem quer que seja.</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TRIGÉSIMA PRIMEIRA - DA CONTRIBUIÇÃO ASSOCIATIVA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Com fundamento no art. 8° da Constituição Federal e na decisã</w:t>
                  </w:r>
                  <w:r>
                    <w:rPr>
                      <w:rFonts w:ascii="Arial" w:hAnsi="Arial" w:cs="Arial"/>
                      <w:sz w:val="27"/>
                      <w:szCs w:val="27"/>
                    </w:rPr>
                    <w:t>o emanada da Assembleia Geral Extraordinária, devidamente convocada por edital com esses objetivos, as empresas descontarão, mensalmente, a partir da folha de janeiro de 2020, de todos os seus empregados, inclusive aqueles que exercem funções administrativ</w:t>
                  </w:r>
                  <w:r>
                    <w:rPr>
                      <w:rFonts w:ascii="Arial" w:hAnsi="Arial" w:cs="Arial"/>
                      <w:sz w:val="27"/>
                      <w:szCs w:val="27"/>
                    </w:rPr>
                    <w:t>as e operacionais, importância de R$ 30,00 (trinta reais).</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PRIMEIRO</w:t>
                  </w:r>
                  <w:r>
                    <w:rPr>
                      <w:rFonts w:ascii="Arial" w:hAnsi="Arial" w:cs="Arial"/>
                      <w:sz w:val="27"/>
                      <w:szCs w:val="27"/>
                    </w:rPr>
                    <w:t>: O recolhimento que trata o parágrafo retro, para sua validade, será realizado único exclusivamente, por meio de boleto bancário emitido pela entidade profissional.</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w:t>
                  </w:r>
                  <w:r>
                    <w:rPr>
                      <w:rStyle w:val="nfase"/>
                      <w:rFonts w:ascii="Arial" w:hAnsi="Arial" w:cs="Arial"/>
                      <w:b/>
                      <w:bCs/>
                      <w:sz w:val="27"/>
                      <w:szCs w:val="27"/>
                    </w:rPr>
                    <w:t>UNDO</w:t>
                  </w:r>
                  <w:r>
                    <w:rPr>
                      <w:rStyle w:val="Forte"/>
                      <w:rFonts w:ascii="Arial" w:hAnsi="Arial" w:cs="Arial"/>
                      <w:sz w:val="27"/>
                      <w:szCs w:val="27"/>
                    </w:rPr>
                    <w:t>:</w:t>
                  </w:r>
                  <w:r>
                    <w:rPr>
                      <w:rFonts w:ascii="Arial" w:hAnsi="Arial" w:cs="Arial"/>
                      <w:sz w:val="27"/>
                      <w:szCs w:val="27"/>
                    </w:rPr>
                    <w:t xml:space="preserve"> Fica assegurado o direito do empregado em manifestar, a qualquer tempo, oposição ao desconto previsto no </w:t>
                  </w:r>
                  <w:r>
                    <w:rPr>
                      <w:rStyle w:val="nfase"/>
                      <w:rFonts w:ascii="Arial" w:hAnsi="Arial" w:cs="Arial"/>
                      <w:b/>
                      <w:bCs/>
                      <w:sz w:val="27"/>
                      <w:szCs w:val="27"/>
                    </w:rPr>
                    <w:t>caput</w:t>
                  </w:r>
                  <w:r>
                    <w:rPr>
                      <w:rFonts w:ascii="Arial" w:hAnsi="Arial" w:cs="Arial"/>
                      <w:sz w:val="27"/>
                      <w:szCs w:val="27"/>
                    </w:rPr>
                    <w:t>, desde que o faça de maneira individual e por escrito, perante a secretaria da entidade laboral, a qualquer tempo, perdendo assim a condiçã</w:t>
                  </w:r>
                  <w:r>
                    <w:rPr>
                      <w:rFonts w:ascii="Arial" w:hAnsi="Arial" w:cs="Arial"/>
                      <w:sz w:val="27"/>
                      <w:szCs w:val="27"/>
                    </w:rPr>
                    <w:t>o de associado do ente sindical e, por conseguinte, perdendo os seus dependentes os benefícios oferecidos pela representação laboral. </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TERCEIRO</w:t>
                  </w:r>
                  <w:r>
                    <w:rPr>
                      <w:rStyle w:val="Forte"/>
                      <w:rFonts w:ascii="Arial" w:hAnsi="Arial" w:cs="Arial"/>
                      <w:sz w:val="27"/>
                      <w:szCs w:val="27"/>
                    </w:rPr>
                    <w:t>:</w:t>
                  </w:r>
                  <w:r>
                    <w:rPr>
                      <w:rFonts w:ascii="Arial" w:hAnsi="Arial" w:cs="Arial"/>
                      <w:sz w:val="27"/>
                      <w:szCs w:val="27"/>
                    </w:rPr>
                    <w:t xml:space="preserve"> O desconto efetuado em favor do Sindicato Profissional constará na folha de pagamento do empregado co</w:t>
                  </w:r>
                  <w:r>
                    <w:rPr>
                      <w:rFonts w:ascii="Arial" w:hAnsi="Arial" w:cs="Arial"/>
                      <w:sz w:val="27"/>
                      <w:szCs w:val="27"/>
                    </w:rPr>
                    <w:t xml:space="preserve">m denominação </w:t>
                  </w:r>
                  <w:r>
                    <w:rPr>
                      <w:rStyle w:val="Forte"/>
                      <w:rFonts w:ascii="Arial" w:hAnsi="Arial" w:cs="Arial"/>
                      <w:sz w:val="27"/>
                      <w:szCs w:val="27"/>
                    </w:rPr>
                    <w:t>“DESCONTO SINDICAL”,</w:t>
                  </w:r>
                  <w:r>
                    <w:rPr>
                      <w:rFonts w:ascii="Arial" w:hAnsi="Arial" w:cs="Arial"/>
                      <w:sz w:val="27"/>
                      <w:szCs w:val="27"/>
                    </w:rPr>
                    <w:t xml:space="preserve"> sendo este desconto, bem como as demais contribuições destinada ao sindicato laboral previstas na presente norma, são de exclusiva responsabilidade da Assembleia do </w:t>
                  </w:r>
                  <w:r>
                    <w:rPr>
                      <w:rFonts w:ascii="Arial" w:hAnsi="Arial" w:cs="Arial"/>
                      <w:sz w:val="27"/>
                      <w:szCs w:val="27"/>
                      <w:u w:val="single"/>
                    </w:rPr>
                    <w:t>Sindicato Profissional</w:t>
                  </w:r>
                  <w:r>
                    <w:rPr>
                      <w:rFonts w:ascii="Arial" w:hAnsi="Arial" w:cs="Arial"/>
                      <w:sz w:val="27"/>
                      <w:szCs w:val="27"/>
                    </w:rPr>
                    <w:t>, convocada para deliberar sobre c</w:t>
                  </w:r>
                  <w:r>
                    <w:rPr>
                      <w:rFonts w:ascii="Arial" w:hAnsi="Arial" w:cs="Arial"/>
                      <w:sz w:val="27"/>
                      <w:szCs w:val="27"/>
                    </w:rPr>
                    <w:t>elebração de Convenção e ou Acordo Coletivo, comprometendo-se a representação dos trabalhadores a ressarcir as empresas em caso de demandas para fins de devolução de qualquer valor. .</w:t>
                  </w:r>
                </w:p>
                <w:p w:rsidR="00000000" w:rsidRDefault="00B863AF">
                  <w:pPr>
                    <w:pStyle w:val="NormalWeb"/>
                    <w:jc w:val="both"/>
                    <w:rPr>
                      <w:rFonts w:ascii="Arial" w:hAnsi="Arial" w:cs="Arial"/>
                      <w:sz w:val="21"/>
                      <w:szCs w:val="21"/>
                    </w:rPr>
                  </w:pPr>
                  <w:r>
                    <w:rPr>
                      <w:rStyle w:val="nfase"/>
                      <w:rFonts w:ascii="Arial" w:hAnsi="Arial" w:cs="Arial"/>
                      <w:b/>
                      <w:bCs/>
                      <w:sz w:val="27"/>
                      <w:szCs w:val="27"/>
                    </w:rPr>
                    <w:lastRenderedPageBreak/>
                    <w:t xml:space="preserve">PARÁGRAFO QUARTO: </w:t>
                  </w:r>
                  <w:r>
                    <w:rPr>
                      <w:rFonts w:ascii="Arial" w:hAnsi="Arial" w:cs="Arial"/>
                      <w:sz w:val="27"/>
                      <w:szCs w:val="27"/>
                    </w:rPr>
                    <w:t xml:space="preserve">O prazo para recolhimento das importâncias previstas, </w:t>
                  </w:r>
                  <w:r>
                    <w:rPr>
                      <w:rFonts w:ascii="Arial" w:hAnsi="Arial" w:cs="Arial"/>
                      <w:sz w:val="27"/>
                      <w:szCs w:val="27"/>
                    </w:rPr>
                    <w:t>por parte das empresas, não poderá exceder ao dia 10 (dez) do mês subsequente ao vencido.</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QUINTO: </w:t>
                  </w:r>
                  <w:r>
                    <w:rPr>
                      <w:rFonts w:ascii="Arial" w:hAnsi="Arial" w:cs="Arial"/>
                      <w:sz w:val="27"/>
                      <w:szCs w:val="27"/>
                    </w:rPr>
                    <w:t>A responsabilidade por esse desconto é exclusivamente do sindicato laboral, o qual se compromete a ressarcir a representação patronal em caso de eve</w:t>
                  </w:r>
                  <w:r>
                    <w:rPr>
                      <w:rFonts w:ascii="Arial" w:hAnsi="Arial" w:cs="Arial"/>
                      <w:sz w:val="27"/>
                      <w:szCs w:val="27"/>
                    </w:rPr>
                    <w:t>ntual cobrança.</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SEXTO: </w:t>
                  </w:r>
                  <w:r>
                    <w:rPr>
                      <w:rFonts w:ascii="Arial" w:hAnsi="Arial" w:cs="Arial"/>
                      <w:sz w:val="27"/>
                      <w:szCs w:val="27"/>
                    </w:rPr>
                    <w:t>O não recolhimento da mensalidade dessa cláusula no prazo estabelecido, acarretará em multa de R$ 30,00 (trinta reais) por mês e por trabalhador, enquanto perdurar a inadimplência.</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SÉTIMO: </w:t>
                  </w:r>
                  <w:r>
                    <w:rPr>
                      <w:rFonts w:ascii="Arial" w:hAnsi="Arial" w:cs="Arial"/>
                      <w:sz w:val="27"/>
                      <w:szCs w:val="27"/>
                    </w:rPr>
                    <w:t xml:space="preserve">As empresas fornecerão, </w:t>
                  </w:r>
                  <w:r>
                    <w:rPr>
                      <w:rFonts w:ascii="Arial" w:hAnsi="Arial" w:cs="Arial"/>
                      <w:sz w:val="27"/>
                      <w:szCs w:val="27"/>
                    </w:rPr>
                    <w:t>obrigatoriamente, a relação nominal de todos os seus empregados.</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SEGUNDA - CONTRIBUIÇÃO NEGOCIAL LABORAL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7"/>
                      <w:szCs w:val="27"/>
                    </w:rPr>
                    <w:t>Nos termos estabelecidos na assembleia da categoria, as empresas descontarão de todos trabalhadores beneficiários desse ins</w:t>
                  </w:r>
                  <w:r>
                    <w:rPr>
                      <w:rFonts w:ascii="Arial" w:hAnsi="Arial" w:cs="Arial"/>
                      <w:sz w:val="27"/>
                      <w:szCs w:val="27"/>
                    </w:rPr>
                    <w:t>trumento o equivalente a uma diária do salário percebido pelo trabalhador no mês de março/2020, cujo valor será recolhido ao sindicato obreira até o dia 10 (dez) do mês subsequente.</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7"/>
                      <w:szCs w:val="27"/>
                    </w:rPr>
                    <w:t>Parágrafo Primeiro: A presente contribuição poderá ser suspensa a qualqu</w:t>
                  </w:r>
                  <w:r>
                    <w:rPr>
                      <w:rFonts w:ascii="Arial" w:hAnsi="Arial" w:cs="Arial"/>
                      <w:sz w:val="27"/>
                      <w:szCs w:val="27"/>
                    </w:rPr>
                    <w:t>er tempo por oposição do trabalhador;</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pStyle w:val="NormalWeb"/>
                    <w:jc w:val="both"/>
                    <w:rPr>
                      <w:rFonts w:ascii="Arial" w:hAnsi="Arial" w:cs="Arial"/>
                      <w:sz w:val="21"/>
                      <w:szCs w:val="21"/>
                    </w:rPr>
                  </w:pPr>
                  <w:r>
                    <w:rPr>
                      <w:rFonts w:ascii="Arial" w:hAnsi="Arial" w:cs="Arial"/>
                      <w:sz w:val="27"/>
                      <w:szCs w:val="27"/>
                    </w:rPr>
                    <w:t xml:space="preserve">Parágrafo Segundo: Fica assegurado o direito do empregado em manifestar oposição ao desconto previsto no </w:t>
                  </w:r>
                  <w:r>
                    <w:rPr>
                      <w:rStyle w:val="nfase"/>
                      <w:rFonts w:ascii="Arial" w:hAnsi="Arial" w:cs="Arial"/>
                      <w:b/>
                      <w:bCs/>
                      <w:sz w:val="27"/>
                      <w:szCs w:val="27"/>
                    </w:rPr>
                    <w:t>caput</w:t>
                  </w:r>
                  <w:r>
                    <w:rPr>
                      <w:rFonts w:ascii="Arial" w:hAnsi="Arial" w:cs="Arial"/>
                      <w:sz w:val="27"/>
                      <w:szCs w:val="27"/>
                    </w:rPr>
                    <w:t>, desde que o faça de maneira individual e por escrito, até a data do efetivo do desconto da empresa.</w:t>
                  </w:r>
                </w:p>
                <w:p w:rsidR="00000000" w:rsidRDefault="00B863AF">
                  <w:pPr>
                    <w:pStyle w:val="NormalWeb"/>
                    <w:jc w:val="both"/>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t xml:space="preserve">CLÁUSULA TRIGÉSIMA TERCEIRA - CONTRIBUIÇÃO CONFEDERATIVA PATRONAL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lastRenderedPageBreak/>
                    <w:t xml:space="preserve">As empresas abrangidas pelo representação patronal recolherão a título de Contribuição Confederativa  o valor correspondente a 1,0 % (um por cento) do valor do capital social da empresa, </w:t>
                  </w:r>
                  <w:r>
                    <w:rPr>
                      <w:rFonts w:ascii="Arial" w:hAnsi="Arial" w:cs="Arial"/>
                      <w:sz w:val="27"/>
                      <w:szCs w:val="27"/>
                    </w:rPr>
                    <w:t>ficando esse valor limitado ao mínimo de R$ 1.000,00 (hum mil reais) e ao máximo de R$ 15.000,00 (quinze mil reais). O valor da contribuição será recolhido por boleto bancário em duas parcelas iguais, nos meses de maio/2020 e Setembro/2020 tudo de acordo c</w:t>
                  </w:r>
                  <w:r>
                    <w:rPr>
                      <w:rFonts w:ascii="Arial" w:hAnsi="Arial" w:cs="Arial"/>
                      <w:sz w:val="27"/>
                      <w:szCs w:val="27"/>
                    </w:rPr>
                    <w:t>om o Art. 8º, Inciso IV, da Constituição Federal e demais normas legais.</w:t>
                  </w:r>
                </w:p>
                <w:p w:rsidR="00000000" w:rsidRDefault="00B863AF">
                  <w:pPr>
                    <w:pStyle w:val="NormalWeb"/>
                    <w:jc w:val="both"/>
                    <w:rPr>
                      <w:rFonts w:ascii="Arial" w:hAnsi="Arial" w:cs="Arial"/>
                      <w:sz w:val="21"/>
                      <w:szCs w:val="21"/>
                    </w:rPr>
                  </w:pPr>
                  <w:r>
                    <w:rPr>
                      <w:rStyle w:val="Forte"/>
                      <w:rFonts w:ascii="Arial" w:hAnsi="Arial" w:cs="Arial"/>
                      <w:sz w:val="27"/>
                      <w:szCs w:val="27"/>
                    </w:rPr>
                    <w:t>Parágrafo Único</w:t>
                  </w:r>
                  <w:r>
                    <w:rPr>
                      <w:rFonts w:ascii="Arial" w:hAnsi="Arial" w:cs="Arial"/>
                      <w:sz w:val="27"/>
                      <w:szCs w:val="27"/>
                    </w:rPr>
                    <w:t>- Os atrasos no prazo de recolhimento dessa contribuição, ensejará no pagamento de multa de 2% (dois por cento) e juros de 1% ( um por cento) ao mês, além da correção m</w:t>
                  </w:r>
                  <w:r>
                    <w:rPr>
                      <w:rFonts w:ascii="Arial" w:hAnsi="Arial" w:cs="Arial"/>
                      <w:sz w:val="27"/>
                      <w:szCs w:val="27"/>
                    </w:rPr>
                    <w:t>onetária.</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CONTRIBUIÇÃO NEGOCIAL PATRONAL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1"/>
                      <w:szCs w:val="21"/>
                    </w:rPr>
                    <w:br/>
                  </w:r>
                  <w:r>
                    <w:rPr>
                      <w:rFonts w:ascii="Arial" w:hAnsi="Arial" w:cs="Arial"/>
                      <w:sz w:val="27"/>
                      <w:szCs w:val="27"/>
                    </w:rPr>
                    <w:t>Considerando o previsto no art. 611-A da CLT, prevalecerão sobre a lei todos os pontos objetos de Acordo ou Convenção Coletiva, ressaltados as vedações previstas no art. 611-B;</w:t>
                  </w:r>
                </w:p>
                <w:p w:rsidR="00000000" w:rsidRDefault="00B863AF">
                  <w:pPr>
                    <w:pStyle w:val="NormalWeb"/>
                    <w:jc w:val="both"/>
                    <w:rPr>
                      <w:rFonts w:ascii="Arial" w:hAnsi="Arial" w:cs="Arial"/>
                      <w:sz w:val="21"/>
                      <w:szCs w:val="21"/>
                    </w:rPr>
                  </w:pPr>
                  <w:r>
                    <w:rPr>
                      <w:rFonts w:ascii="Arial" w:hAnsi="Arial" w:cs="Arial"/>
                      <w:sz w:val="27"/>
                      <w:szCs w:val="27"/>
                    </w:rPr>
                    <w:t>Cons</w:t>
                  </w:r>
                  <w:r>
                    <w:rPr>
                      <w:rFonts w:ascii="Arial" w:hAnsi="Arial" w:cs="Arial"/>
                      <w:sz w:val="27"/>
                      <w:szCs w:val="27"/>
                    </w:rPr>
                    <w:t>iderado que o art. 611-B não veda a estipulação de contribuição decorrente de Convenção Coletiva para toda a categoria econômica, diante disso prevalece o negociado sobre o legislado;</w:t>
                  </w:r>
                </w:p>
                <w:p w:rsidR="00000000" w:rsidRDefault="00B863AF">
                  <w:pPr>
                    <w:pStyle w:val="NormalWeb"/>
                    <w:jc w:val="both"/>
                    <w:rPr>
                      <w:rFonts w:ascii="Arial" w:hAnsi="Arial" w:cs="Arial"/>
                      <w:sz w:val="21"/>
                      <w:szCs w:val="21"/>
                    </w:rPr>
                  </w:pPr>
                  <w:r>
                    <w:rPr>
                      <w:rFonts w:ascii="Arial" w:hAnsi="Arial" w:cs="Arial"/>
                      <w:sz w:val="27"/>
                      <w:szCs w:val="27"/>
                    </w:rPr>
                    <w:t>Assim por deliberação da Assembleia Geral do Sindicato patronal de acord</w:t>
                  </w:r>
                  <w:r>
                    <w:rPr>
                      <w:rFonts w:ascii="Arial" w:hAnsi="Arial" w:cs="Arial"/>
                      <w:sz w:val="27"/>
                      <w:szCs w:val="27"/>
                    </w:rPr>
                    <w:t xml:space="preserve">o com o disposto no art. 8º, inciso III  da Constituição Federal, todas as empresas que exercem atividades representadas pelo Sindicato das empresas de Asseio e Conservação do Estado de Pernambuco,  recolherão em favor do Sindicato Patronal, mediante guia </w:t>
                  </w:r>
                  <w:r>
                    <w:rPr>
                      <w:rFonts w:ascii="Arial" w:hAnsi="Arial" w:cs="Arial"/>
                      <w:sz w:val="27"/>
                      <w:szCs w:val="27"/>
                    </w:rPr>
                    <w:t>a ser fornecida por este, a CONTRIBUIÇÃO NEGOCIAL, para a assistência a todos e não somente a associados, conforme estabelecido na seguinte tabela.</w:t>
                  </w:r>
                </w:p>
                <w:p w:rsidR="00000000" w:rsidRDefault="00B863AF">
                  <w:pPr>
                    <w:pStyle w:val="NormalWeb"/>
                    <w:jc w:val="both"/>
                    <w:rPr>
                      <w:rFonts w:ascii="Arial" w:hAnsi="Arial" w:cs="Arial"/>
                      <w:sz w:val="21"/>
                      <w:szCs w:val="21"/>
                    </w:rPr>
                  </w:pPr>
                  <w:r>
                    <w:rPr>
                      <w:rFonts w:ascii="Arial" w:hAnsi="Arial" w:cs="Arial"/>
                      <w:sz w:val="27"/>
                      <w:szCs w:val="27"/>
                    </w:rPr>
                    <w:t>1. Empresas até 100 empregados - 1 Piso da categoria;</w:t>
                  </w:r>
                </w:p>
                <w:p w:rsidR="00000000" w:rsidRDefault="00B863AF">
                  <w:pPr>
                    <w:pStyle w:val="NormalWeb"/>
                    <w:jc w:val="both"/>
                    <w:rPr>
                      <w:rFonts w:ascii="Arial" w:hAnsi="Arial" w:cs="Arial"/>
                      <w:sz w:val="21"/>
                      <w:szCs w:val="21"/>
                    </w:rPr>
                  </w:pPr>
                  <w:r>
                    <w:rPr>
                      <w:rFonts w:ascii="Arial" w:hAnsi="Arial" w:cs="Arial"/>
                      <w:sz w:val="27"/>
                      <w:szCs w:val="27"/>
                    </w:rPr>
                    <w:t>2. Empresas até 200 empregados - 2 Pisos da categoria;</w:t>
                  </w:r>
                </w:p>
                <w:p w:rsidR="00000000" w:rsidRDefault="00B863AF">
                  <w:pPr>
                    <w:pStyle w:val="NormalWeb"/>
                    <w:jc w:val="both"/>
                    <w:rPr>
                      <w:rFonts w:ascii="Arial" w:hAnsi="Arial" w:cs="Arial"/>
                      <w:sz w:val="21"/>
                      <w:szCs w:val="21"/>
                    </w:rPr>
                  </w:pPr>
                  <w:r>
                    <w:rPr>
                      <w:rFonts w:ascii="Arial" w:hAnsi="Arial" w:cs="Arial"/>
                      <w:sz w:val="27"/>
                      <w:szCs w:val="27"/>
                    </w:rPr>
                    <w:t>3. Empresas até 300 empregados - 3 Pisos da categoria;</w:t>
                  </w:r>
                </w:p>
                <w:p w:rsidR="00000000" w:rsidRDefault="00B863AF">
                  <w:pPr>
                    <w:pStyle w:val="NormalWeb"/>
                    <w:jc w:val="both"/>
                    <w:rPr>
                      <w:rFonts w:ascii="Arial" w:hAnsi="Arial" w:cs="Arial"/>
                      <w:sz w:val="21"/>
                      <w:szCs w:val="21"/>
                    </w:rPr>
                  </w:pPr>
                  <w:r>
                    <w:rPr>
                      <w:rFonts w:ascii="Arial" w:hAnsi="Arial" w:cs="Arial"/>
                      <w:sz w:val="27"/>
                      <w:szCs w:val="27"/>
                    </w:rPr>
                    <w:t>4. Empresas até 400 empregados - 4 Pisos da categoria;</w:t>
                  </w:r>
                </w:p>
                <w:p w:rsidR="00000000" w:rsidRDefault="00B863AF">
                  <w:pPr>
                    <w:pStyle w:val="NormalWeb"/>
                    <w:jc w:val="both"/>
                    <w:rPr>
                      <w:rFonts w:ascii="Arial" w:hAnsi="Arial" w:cs="Arial"/>
                      <w:sz w:val="21"/>
                      <w:szCs w:val="21"/>
                    </w:rPr>
                  </w:pPr>
                  <w:r>
                    <w:rPr>
                      <w:rFonts w:ascii="Arial" w:hAnsi="Arial" w:cs="Arial"/>
                      <w:sz w:val="27"/>
                      <w:szCs w:val="27"/>
                    </w:rPr>
                    <w:t>5. Empresas até 500 empregados - 5 Pisos da categoria;</w:t>
                  </w:r>
                </w:p>
                <w:p w:rsidR="00000000" w:rsidRDefault="00B863AF">
                  <w:pPr>
                    <w:pStyle w:val="NormalWeb"/>
                    <w:jc w:val="both"/>
                    <w:rPr>
                      <w:rFonts w:ascii="Arial" w:hAnsi="Arial" w:cs="Arial"/>
                      <w:sz w:val="21"/>
                      <w:szCs w:val="21"/>
                    </w:rPr>
                  </w:pPr>
                  <w:r>
                    <w:rPr>
                      <w:rFonts w:ascii="Arial" w:hAnsi="Arial" w:cs="Arial"/>
                      <w:sz w:val="27"/>
                      <w:szCs w:val="27"/>
                    </w:rPr>
                    <w:t>6. Empresas acima de 501 - 10 Pisos da categoria;</w:t>
                  </w:r>
                </w:p>
                <w:p w:rsidR="00000000" w:rsidRDefault="00B863AF">
                  <w:pPr>
                    <w:pStyle w:val="NormalWeb"/>
                    <w:jc w:val="both"/>
                    <w:rPr>
                      <w:rFonts w:ascii="Arial" w:hAnsi="Arial" w:cs="Arial"/>
                      <w:sz w:val="21"/>
                      <w:szCs w:val="21"/>
                    </w:rPr>
                  </w:pPr>
                  <w:r>
                    <w:rPr>
                      <w:rStyle w:val="Forte"/>
                      <w:rFonts w:ascii="Arial" w:hAnsi="Arial" w:cs="Arial"/>
                      <w:sz w:val="27"/>
                      <w:szCs w:val="27"/>
                    </w:rPr>
                    <w:lastRenderedPageBreak/>
                    <w:t>PARÁGRAFO PRIMEIRO</w:t>
                  </w:r>
                  <w:r>
                    <w:rPr>
                      <w:rFonts w:ascii="Arial" w:hAnsi="Arial" w:cs="Arial"/>
                      <w:sz w:val="27"/>
                      <w:szCs w:val="27"/>
                    </w:rPr>
                    <w:t xml:space="preserve"> - Os pagamentos relat</w:t>
                  </w:r>
                  <w:r>
                    <w:rPr>
                      <w:rFonts w:ascii="Arial" w:hAnsi="Arial" w:cs="Arial"/>
                      <w:sz w:val="27"/>
                      <w:szCs w:val="27"/>
                    </w:rPr>
                    <w:t>ivos à Contribuição Negocial deverão ser efetuados até o dia 30 de julho do corrente ano.</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TRIGÉSIMA QUINTA - DOS BENEFICIÁRIOS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b/>
                      <w:bCs/>
                      <w:sz w:val="21"/>
                      <w:szCs w:val="21"/>
                    </w:rPr>
                    <w:br/>
                  </w:r>
                  <w:r>
                    <w:rPr>
                      <w:rFonts w:ascii="Arial" w:hAnsi="Arial" w:cs="Arial"/>
                      <w:sz w:val="27"/>
                      <w:szCs w:val="27"/>
                    </w:rPr>
                    <w:t>São beneficiários deste negócio jurídico os empregad</w:t>
                  </w:r>
                  <w:r>
                    <w:rPr>
                      <w:rFonts w:ascii="Arial" w:hAnsi="Arial" w:cs="Arial"/>
                      <w:sz w:val="27"/>
                      <w:szCs w:val="27"/>
                    </w:rPr>
                    <w:t>os abrangidos nas representações sindicais, na base territorial dos Sindicatos dos Empregados, na conformidade do disposto no art. 611 da CLT, que trabalham para as Empresas cuja classe econômica é representada pelo Sindicato Convenente Empregador, excetua</w:t>
                  </w:r>
                  <w:r>
                    <w:rPr>
                      <w:rFonts w:ascii="Arial" w:hAnsi="Arial" w:cs="Arial"/>
                      <w:sz w:val="27"/>
                      <w:szCs w:val="27"/>
                    </w:rPr>
                    <w:t>dos aqueles que, embora laborando para elas, pertencem a outras categorias profissionais diferenciadas (art. 511 da CLT), ou nelas exerçam ainda que como empregados, atividades correspondente a profissão liberal (Lei n° 7.316/85).</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TRIGÉSIMA SEXT</w:t>
                  </w:r>
                  <w:r>
                    <w:rPr>
                      <w:rFonts w:ascii="Arial" w:eastAsia="Times New Roman" w:hAnsi="Arial" w:cs="Arial"/>
                      <w:b/>
                      <w:bCs/>
                      <w:sz w:val="21"/>
                      <w:szCs w:val="21"/>
                    </w:rPr>
                    <w:t xml:space="preserve">A - DO QUADRO DE AVISOS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b/>
                      <w:bCs/>
                      <w:sz w:val="21"/>
                      <w:szCs w:val="21"/>
                    </w:rPr>
                    <w:br/>
                  </w:r>
                  <w:r>
                    <w:rPr>
                      <w:rFonts w:ascii="Arial" w:hAnsi="Arial" w:cs="Arial"/>
                      <w:sz w:val="27"/>
                      <w:szCs w:val="27"/>
                    </w:rPr>
                    <w:t xml:space="preserve">As empresas afixarão, em seu quadro de avisos, comunicações oficiais do Sindicato, que não versem sobre assuntos políticos ou tentem a empresa, seu funcionamento ou seus prepostos os quais serão encaminhados ao setor competente </w:t>
                  </w:r>
                  <w:r>
                    <w:rPr>
                      <w:rFonts w:ascii="Arial" w:hAnsi="Arial" w:cs="Arial"/>
                      <w:sz w:val="27"/>
                      <w:szCs w:val="27"/>
                    </w:rPr>
                    <w:t>da empresa, incumbindo-se esta da afixação em até 24 (vinte e quatro) horas de seu recebimento.</w:t>
                  </w:r>
                </w:p>
                <w:p w:rsidR="00000000" w:rsidRDefault="00B863AF">
                  <w:pPr>
                    <w:pStyle w:val="NormalWeb"/>
                    <w:jc w:val="both"/>
                    <w:rPr>
                      <w:rFonts w:ascii="Arial" w:hAnsi="Arial" w:cs="Arial"/>
                      <w:sz w:val="21"/>
                      <w:szCs w:val="21"/>
                    </w:rPr>
                  </w:pPr>
                  <w:r>
                    <w:rPr>
                      <w:rStyle w:val="nfase"/>
                      <w:rFonts w:ascii="Arial" w:hAnsi="Arial" w:cs="Arial"/>
                      <w:b/>
                      <w:bCs/>
                      <w:sz w:val="27"/>
                      <w:szCs w:val="27"/>
                    </w:rPr>
                    <w:t xml:space="preserve">PARÁGRAFO ÚNICO: </w:t>
                  </w:r>
                  <w:r>
                    <w:rPr>
                      <w:rFonts w:ascii="Arial" w:hAnsi="Arial" w:cs="Arial"/>
                      <w:sz w:val="27"/>
                      <w:szCs w:val="27"/>
                    </w:rPr>
                    <w:t>Os comunicados deverão ser efetuados em papel timbrado do Sindicato e assinado por seu Presidente, e os cartazes deverão vir acompanhados de of</w:t>
                  </w:r>
                  <w:r>
                    <w:rPr>
                      <w:rFonts w:ascii="Arial" w:hAnsi="Arial" w:cs="Arial"/>
                      <w:sz w:val="27"/>
                      <w:szCs w:val="27"/>
                    </w:rPr>
                    <w:t>ício, solicitando sua fixação.</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SÉTIMA - DA DECLARAÇÃO DE REGULARIDADE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b/>
                      <w:bCs/>
                      <w:sz w:val="27"/>
                      <w:szCs w:val="27"/>
                    </w:rPr>
                    <w:br/>
                  </w:r>
                  <w:r>
                    <w:rPr>
                      <w:rFonts w:ascii="Arial" w:hAnsi="Arial" w:cs="Arial"/>
                      <w:sz w:val="27"/>
                      <w:szCs w:val="27"/>
                    </w:rPr>
                    <w:t>Obrigam-se os sindicatos convenentes, expedirem, em conjunto, desde que solicitados oficialmente, com antecedência de 72 (setenta e duas) horas, decla</w:t>
                  </w:r>
                  <w:r>
                    <w:rPr>
                      <w:rFonts w:ascii="Arial" w:hAnsi="Arial" w:cs="Arial"/>
                      <w:sz w:val="27"/>
                      <w:szCs w:val="27"/>
                    </w:rPr>
                    <w:t xml:space="preserve">rações para as empresas, que se encontra em situação regular para com as entidades, onde farão constar a seguinte expressão: “ENCONTRA-SE NOS TERMOS DA ATUAL </w:t>
                  </w:r>
                  <w:r>
                    <w:rPr>
                      <w:rFonts w:ascii="Arial" w:hAnsi="Arial" w:cs="Arial"/>
                      <w:sz w:val="27"/>
                      <w:szCs w:val="27"/>
                    </w:rPr>
                    <w:lastRenderedPageBreak/>
                    <w:t>CONVENÇÃO COLETIVA DE TRABALHO-2020 E DA ANTERIOR, COM SUAS OBRIGAÇÕES SINDICAIS REGULARIZADAS”.</w:t>
                  </w:r>
                </w:p>
                <w:p w:rsidR="00000000" w:rsidRDefault="00B863AF">
                  <w:pPr>
                    <w:pStyle w:val="NormalWeb"/>
                    <w:jc w:val="both"/>
                    <w:rPr>
                      <w:rFonts w:ascii="Arial" w:hAnsi="Arial" w:cs="Arial"/>
                      <w:sz w:val="21"/>
                      <w:szCs w:val="21"/>
                    </w:rPr>
                  </w:pPr>
                  <w:r>
                    <w:rPr>
                      <w:rStyle w:val="nfase"/>
                      <w:rFonts w:ascii="Arial" w:hAnsi="Arial" w:cs="Arial"/>
                      <w:b/>
                      <w:bCs/>
                      <w:sz w:val="27"/>
                      <w:szCs w:val="27"/>
                    </w:rPr>
                    <w:t> </w:t>
                  </w:r>
                </w:p>
                <w:p w:rsidR="00000000" w:rsidRDefault="00B863AF">
                  <w:pPr>
                    <w:pStyle w:val="NormalWeb"/>
                    <w:jc w:val="both"/>
                    <w:rPr>
                      <w:rFonts w:ascii="Arial" w:hAnsi="Arial" w:cs="Arial"/>
                      <w:sz w:val="21"/>
                      <w:szCs w:val="21"/>
                    </w:rPr>
                  </w:pPr>
                  <w:r>
                    <w:rPr>
                      <w:rStyle w:val="Forte"/>
                      <w:rFonts w:ascii="Arial" w:hAnsi="Arial" w:cs="Arial"/>
                      <w:i/>
                      <w:iCs/>
                      <w:sz w:val="27"/>
                      <w:szCs w:val="27"/>
                    </w:rPr>
                    <w:t>PARÁGRAFO PRIMEIRO:</w:t>
                  </w:r>
                  <w:r>
                    <w:rPr>
                      <w:rFonts w:ascii="Arial" w:hAnsi="Arial" w:cs="Arial"/>
                      <w:sz w:val="27"/>
                      <w:szCs w:val="27"/>
                    </w:rPr>
                    <w:t xml:space="preserve"> A declaração prevista no caput só terá validade quando emitida e assinada conjuntamente pelos respectivos representantes dos sindicatos convenentes, devendo ser apresentada por ocasião das homologações dos haveres rescisórios dos traba</w:t>
                  </w:r>
                  <w:r>
                    <w:rPr>
                      <w:rFonts w:ascii="Arial" w:hAnsi="Arial" w:cs="Arial"/>
                      <w:sz w:val="27"/>
                      <w:szCs w:val="27"/>
                    </w:rPr>
                    <w:t>lhadores.</w:t>
                  </w:r>
                </w:p>
                <w:p w:rsidR="00000000" w:rsidRDefault="00B863AF">
                  <w:pPr>
                    <w:pStyle w:val="NormalWeb"/>
                    <w:jc w:val="both"/>
                    <w:rPr>
                      <w:rFonts w:ascii="Arial" w:hAnsi="Arial" w:cs="Arial"/>
                      <w:sz w:val="21"/>
                      <w:szCs w:val="21"/>
                    </w:rPr>
                  </w:pPr>
                  <w:r>
                    <w:rPr>
                      <w:rStyle w:val="Forte"/>
                      <w:rFonts w:ascii="Arial" w:hAnsi="Arial" w:cs="Arial"/>
                      <w:sz w:val="27"/>
                      <w:szCs w:val="27"/>
                    </w:rPr>
                    <w:t xml:space="preserve">PARÁGRAFO SEGUNDO: </w:t>
                  </w:r>
                  <w:r>
                    <w:rPr>
                      <w:rFonts w:ascii="Arial" w:hAnsi="Arial" w:cs="Arial"/>
                      <w:sz w:val="27"/>
                      <w:szCs w:val="27"/>
                    </w:rPr>
                    <w:t>Na referida declaração os sindicatos farão constar à regularidade no cumprimento das obrigações de entregas das guias do INSS e FGTS, pagamento de salário, auxílio-alimentação e transporte, através de vale-transporte, comprovan</w:t>
                  </w:r>
                  <w:r>
                    <w:rPr>
                      <w:rFonts w:ascii="Arial" w:hAnsi="Arial" w:cs="Arial"/>
                      <w:sz w:val="27"/>
                      <w:szCs w:val="27"/>
                    </w:rPr>
                    <w:t>te de Contribuição Patronal e Laboral e benefícios sociais, na forma prevista nesta Convenção Coletiva de Trabalho, fornecida pelos Sindicatos Patronal e laboral.</w:t>
                  </w:r>
                </w:p>
                <w:p w:rsidR="00000000" w:rsidRDefault="00B863AF">
                  <w:pPr>
                    <w:pStyle w:val="NormalWeb"/>
                    <w:jc w:val="both"/>
                    <w:rPr>
                      <w:rFonts w:ascii="Arial" w:hAnsi="Arial" w:cs="Arial"/>
                      <w:sz w:val="21"/>
                      <w:szCs w:val="21"/>
                    </w:rPr>
                  </w:pPr>
                  <w:r>
                    <w:rPr>
                      <w:rStyle w:val="Forte"/>
                      <w:rFonts w:ascii="Arial" w:hAnsi="Arial" w:cs="Arial"/>
                      <w:sz w:val="27"/>
                      <w:szCs w:val="27"/>
                    </w:rPr>
                    <w:t>PARÁGRAFO TERCEIRO</w:t>
                  </w:r>
                  <w:r>
                    <w:rPr>
                      <w:rFonts w:ascii="Arial" w:hAnsi="Arial" w:cs="Arial"/>
                      <w:sz w:val="27"/>
                      <w:szCs w:val="27"/>
                    </w:rPr>
                    <w:t>: Ficam os sindicatos expressamente proibidos de darem publicidade as quais</w:t>
                  </w:r>
                  <w:r>
                    <w:rPr>
                      <w:rFonts w:ascii="Arial" w:hAnsi="Arial" w:cs="Arial"/>
                      <w:sz w:val="27"/>
                      <w:szCs w:val="27"/>
                    </w:rPr>
                    <w:t>quer informações comerciais, contidas na GFIP, sob pena de responder por perdas e danos.</w:t>
                  </w:r>
                </w:p>
                <w:p w:rsidR="00000000" w:rsidRDefault="00B863AF">
                  <w:pPr>
                    <w:pStyle w:val="NormalWeb"/>
                    <w:jc w:val="both"/>
                    <w:rPr>
                      <w:rFonts w:ascii="Arial" w:hAnsi="Arial" w:cs="Arial"/>
                      <w:sz w:val="21"/>
                      <w:szCs w:val="21"/>
                    </w:rPr>
                  </w:pPr>
                  <w:r>
                    <w:rPr>
                      <w:rStyle w:val="Forte"/>
                      <w:rFonts w:ascii="Arial" w:hAnsi="Arial" w:cs="Arial"/>
                      <w:sz w:val="27"/>
                      <w:szCs w:val="27"/>
                    </w:rPr>
                    <w:t>PARÁGRAFO QUARTO</w:t>
                  </w:r>
                  <w:r>
                    <w:rPr>
                      <w:rFonts w:ascii="Arial" w:hAnsi="Arial" w:cs="Arial"/>
                      <w:sz w:val="27"/>
                      <w:szCs w:val="27"/>
                    </w:rPr>
                    <w:t>: A comprovação dos itens relacionados no caput desta cláusula será feita até o dia 10 do mês subsequente.</w:t>
                  </w:r>
                </w:p>
                <w:p w:rsidR="00000000" w:rsidRDefault="00B863AF">
                  <w:pPr>
                    <w:pStyle w:val="NormalWeb"/>
                    <w:jc w:val="both"/>
                    <w:rPr>
                      <w:rFonts w:ascii="Arial" w:hAnsi="Arial" w:cs="Arial"/>
                      <w:sz w:val="21"/>
                      <w:szCs w:val="21"/>
                    </w:rPr>
                  </w:pPr>
                  <w:r>
                    <w:rPr>
                      <w:rStyle w:val="Forte"/>
                      <w:rFonts w:ascii="Arial" w:hAnsi="Arial" w:cs="Arial"/>
                      <w:sz w:val="27"/>
                      <w:szCs w:val="27"/>
                    </w:rPr>
                    <w:t>PARÁGRAFO QUINTO</w:t>
                  </w:r>
                  <w:r>
                    <w:rPr>
                      <w:rFonts w:ascii="Arial" w:hAnsi="Arial" w:cs="Arial"/>
                      <w:sz w:val="27"/>
                      <w:szCs w:val="27"/>
                    </w:rPr>
                    <w:t>: Os sindicatos se compromet</w:t>
                  </w:r>
                  <w:r>
                    <w:rPr>
                      <w:rFonts w:ascii="Arial" w:hAnsi="Arial" w:cs="Arial"/>
                      <w:sz w:val="27"/>
                      <w:szCs w:val="27"/>
                    </w:rPr>
                    <w:t>em a envidarem esforços no sentido de fazer constar à apresentação desse atestado em todos os certames licitatórios.</w:t>
                  </w:r>
                </w:p>
                <w:p w:rsidR="00000000" w:rsidRDefault="00B863AF">
                  <w:pPr>
                    <w:pStyle w:val="NormalWeb"/>
                    <w:jc w:val="both"/>
                    <w:rPr>
                      <w:rFonts w:ascii="Arial" w:hAnsi="Arial" w:cs="Arial"/>
                      <w:sz w:val="21"/>
                      <w:szCs w:val="21"/>
                    </w:rPr>
                  </w:pPr>
                  <w:r>
                    <w:rPr>
                      <w:rStyle w:val="Forte"/>
                      <w:rFonts w:ascii="Arial" w:hAnsi="Arial" w:cs="Arial"/>
                      <w:sz w:val="27"/>
                      <w:szCs w:val="27"/>
                    </w:rPr>
                    <w:t>PARÁGRAFO SEXTO</w:t>
                  </w:r>
                  <w:r>
                    <w:rPr>
                      <w:rFonts w:ascii="Arial" w:hAnsi="Arial" w:cs="Arial"/>
                      <w:sz w:val="27"/>
                      <w:szCs w:val="27"/>
                    </w:rPr>
                    <w:t>: A certidão terá validade de 30 dias.</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DA SUCESSÃO DO CONTRATO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1"/>
                      <w:szCs w:val="21"/>
                    </w:rPr>
                    <w:t> </w:t>
                  </w:r>
                  <w:r>
                    <w:rPr>
                      <w:rFonts w:ascii="Arial" w:hAnsi="Arial" w:cs="Arial"/>
                      <w:sz w:val="21"/>
                      <w:szCs w:val="21"/>
                    </w:rPr>
                    <w:br/>
                  </w:r>
                  <w:r>
                    <w:rPr>
                      <w:rFonts w:ascii="Arial" w:hAnsi="Arial" w:cs="Arial"/>
                      <w:sz w:val="27"/>
                      <w:szCs w:val="27"/>
                    </w:rPr>
                    <w:t>As empresas, que por ven</w:t>
                  </w:r>
                  <w:r>
                    <w:rPr>
                      <w:rFonts w:ascii="Arial" w:hAnsi="Arial" w:cs="Arial"/>
                      <w:sz w:val="27"/>
                      <w:szCs w:val="27"/>
                    </w:rPr>
                    <w:t>tura, venham a assumir em decorrência de processo de licitação pública, contrato de prestação de serviço de uma outra empresa, obriga-se a contratar, pelo menos 70% (setenta por cento) dos efetivos lotados naquele contrato, desde que esse efetivo haja sido</w:t>
                  </w:r>
                  <w:r>
                    <w:rPr>
                      <w:rFonts w:ascii="Arial" w:hAnsi="Arial" w:cs="Arial"/>
                      <w:sz w:val="27"/>
                      <w:szCs w:val="27"/>
                    </w:rPr>
                    <w:t xml:space="preserve"> colocado a sua disposição, por escrito, pela empresa remanescente, no prazo de 30 (trinta) dias anteriores ao início do novo contrato.</w:t>
                  </w:r>
                </w:p>
                <w:p w:rsidR="00000000" w:rsidRDefault="00B863AF">
                  <w:pPr>
                    <w:pStyle w:val="NormalWeb"/>
                    <w:jc w:val="both"/>
                    <w:rPr>
                      <w:rFonts w:ascii="Arial" w:hAnsi="Arial" w:cs="Arial"/>
                      <w:sz w:val="21"/>
                      <w:szCs w:val="21"/>
                    </w:rPr>
                  </w:pPr>
                  <w:r>
                    <w:rPr>
                      <w:rStyle w:val="nfase"/>
                      <w:rFonts w:ascii="Arial" w:hAnsi="Arial" w:cs="Arial"/>
                      <w:b/>
                      <w:bCs/>
                      <w:sz w:val="27"/>
                      <w:szCs w:val="27"/>
                    </w:rPr>
                    <w:lastRenderedPageBreak/>
                    <w:t>PARÁGRAFO PRIMEIRO</w:t>
                  </w:r>
                  <w:r>
                    <w:rPr>
                      <w:rStyle w:val="Forte"/>
                      <w:rFonts w:ascii="Arial" w:hAnsi="Arial" w:cs="Arial"/>
                      <w:sz w:val="27"/>
                      <w:szCs w:val="27"/>
                    </w:rPr>
                    <w:t xml:space="preserve">: </w:t>
                  </w:r>
                  <w:r>
                    <w:rPr>
                      <w:rFonts w:ascii="Arial" w:hAnsi="Arial" w:cs="Arial"/>
                      <w:sz w:val="27"/>
                      <w:szCs w:val="27"/>
                    </w:rPr>
                    <w:t xml:space="preserve">O percentual previsto no </w:t>
                  </w:r>
                  <w:r>
                    <w:rPr>
                      <w:rStyle w:val="nfase"/>
                      <w:rFonts w:ascii="Arial" w:hAnsi="Arial" w:cs="Arial"/>
                      <w:sz w:val="27"/>
                      <w:szCs w:val="27"/>
                    </w:rPr>
                    <w:t>caput</w:t>
                  </w:r>
                  <w:r>
                    <w:rPr>
                      <w:rFonts w:ascii="Arial" w:hAnsi="Arial" w:cs="Arial"/>
                      <w:sz w:val="27"/>
                      <w:szCs w:val="27"/>
                    </w:rPr>
                    <w:t>, poderá deixar de ser atendido nas seguintes hipóteses:</w:t>
                  </w:r>
                </w:p>
                <w:p w:rsidR="00000000" w:rsidRDefault="00B863AF">
                  <w:pPr>
                    <w:pStyle w:val="NormalWeb"/>
                    <w:jc w:val="both"/>
                    <w:rPr>
                      <w:rFonts w:ascii="Arial" w:hAnsi="Arial" w:cs="Arial"/>
                      <w:sz w:val="21"/>
                      <w:szCs w:val="21"/>
                    </w:rPr>
                  </w:pPr>
                  <w:r>
                    <w:rPr>
                      <w:rFonts w:ascii="Arial" w:hAnsi="Arial" w:cs="Arial"/>
                      <w:sz w:val="27"/>
                      <w:szCs w:val="27"/>
                    </w:rPr>
                    <w:t>a)      que n</w:t>
                  </w:r>
                  <w:r>
                    <w:rPr>
                      <w:rFonts w:ascii="Arial" w:hAnsi="Arial" w:cs="Arial"/>
                      <w:sz w:val="27"/>
                      <w:szCs w:val="27"/>
                    </w:rPr>
                    <w:t>ão haja recusa do empregado em ser contratado pela nova empresa;</w:t>
                  </w:r>
                </w:p>
                <w:p w:rsidR="00000000" w:rsidRDefault="00B863AF">
                  <w:pPr>
                    <w:pStyle w:val="NormalWeb"/>
                    <w:jc w:val="both"/>
                    <w:rPr>
                      <w:rFonts w:ascii="Arial" w:hAnsi="Arial" w:cs="Arial"/>
                      <w:sz w:val="21"/>
                      <w:szCs w:val="21"/>
                    </w:rPr>
                  </w:pPr>
                  <w:r>
                    <w:rPr>
                      <w:rFonts w:ascii="Arial" w:hAnsi="Arial" w:cs="Arial"/>
                      <w:sz w:val="27"/>
                      <w:szCs w:val="27"/>
                    </w:rPr>
                    <w:t>b)      que as verbas rescisórias não estejam devidamente homologadas na forma da lei e que o empregado seja devidamente aprovado nos exames adimensionais.</w:t>
                  </w:r>
                </w:p>
                <w:p w:rsidR="00000000" w:rsidRDefault="00B863AF">
                  <w:pPr>
                    <w:pStyle w:val="NormalWeb"/>
                    <w:jc w:val="both"/>
                    <w:rPr>
                      <w:rFonts w:ascii="Arial" w:hAnsi="Arial" w:cs="Arial"/>
                      <w:sz w:val="21"/>
                      <w:szCs w:val="21"/>
                    </w:rPr>
                  </w:pPr>
                  <w:r>
                    <w:rPr>
                      <w:rStyle w:val="nfase"/>
                      <w:rFonts w:ascii="Arial" w:hAnsi="Arial" w:cs="Arial"/>
                      <w:b/>
                      <w:bCs/>
                      <w:sz w:val="27"/>
                      <w:szCs w:val="27"/>
                    </w:rPr>
                    <w:t>PARÁGRAFO SEGUNDO</w:t>
                  </w:r>
                  <w:r>
                    <w:rPr>
                      <w:rStyle w:val="Forte"/>
                      <w:rFonts w:ascii="Arial" w:hAnsi="Arial" w:cs="Arial"/>
                      <w:sz w:val="27"/>
                      <w:szCs w:val="27"/>
                    </w:rPr>
                    <w:t xml:space="preserve">: </w:t>
                  </w:r>
                  <w:r>
                    <w:rPr>
                      <w:rFonts w:ascii="Arial" w:hAnsi="Arial" w:cs="Arial"/>
                      <w:sz w:val="27"/>
                      <w:szCs w:val="27"/>
                    </w:rPr>
                    <w:t xml:space="preserve">As empresas que </w:t>
                  </w:r>
                  <w:r>
                    <w:rPr>
                      <w:rFonts w:ascii="Arial" w:hAnsi="Arial" w:cs="Arial"/>
                      <w:sz w:val="27"/>
                      <w:szCs w:val="27"/>
                    </w:rPr>
                    <w:t xml:space="preserve">absorverem trabalhadores, na conformidade do previsto no </w:t>
                  </w:r>
                  <w:r>
                    <w:rPr>
                      <w:rStyle w:val="nfase"/>
                      <w:rFonts w:ascii="Arial" w:hAnsi="Arial" w:cs="Arial"/>
                      <w:sz w:val="27"/>
                      <w:szCs w:val="27"/>
                    </w:rPr>
                    <w:t>caput</w:t>
                  </w:r>
                  <w:r>
                    <w:rPr>
                      <w:rFonts w:ascii="Arial" w:hAnsi="Arial" w:cs="Arial"/>
                      <w:sz w:val="27"/>
                      <w:szCs w:val="27"/>
                    </w:rPr>
                    <w:t xml:space="preserve">, não responderão por nenhuma obrigação trabalhista, administrativa ou judicial, decorrentes de acordos preexistentes e poderão efetivar acordos coletivos de trabalho regulando o processo desta </w:t>
                  </w:r>
                  <w:r>
                    <w:rPr>
                      <w:rFonts w:ascii="Arial" w:hAnsi="Arial" w:cs="Arial"/>
                      <w:sz w:val="27"/>
                      <w:szCs w:val="27"/>
                    </w:rPr>
                    <w:t>sucessão.</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PROCEDIMENTOS EM CERTAMES LICITATÓRIOS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Deverão os sindicatos convenentes acompanhar os certames licitatórios, verificando se as empresas participantes apresentaram prova de quitação da contribuição sindical e do r</w:t>
                  </w:r>
                  <w:r>
                    <w:rPr>
                      <w:rFonts w:ascii="Arial" w:hAnsi="Arial" w:cs="Arial"/>
                      <w:sz w:val="27"/>
                      <w:szCs w:val="27"/>
                    </w:rPr>
                    <w:t>ecolhimento da contribuição sindical descontada dos respectivos empregados, uma vez  que assim determina o art. 607 da CLT, sob pena de nulidade do  certame.</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QUADRAGÉSIMA - DA LEGITIMIDADE </w:t>
                  </w:r>
                  <w:r>
                    <w:rPr>
                      <w:rFonts w:ascii="Arial" w:eastAsia="Times New Roman" w:hAnsi="Arial" w:cs="Arial"/>
                      <w:b/>
                      <w:bCs/>
                      <w:sz w:val="21"/>
                      <w:szCs w:val="21"/>
                    </w:rPr>
                    <w:t xml:space="preserve">DO SINDICATO PATRONAL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1"/>
                      <w:szCs w:val="21"/>
                    </w:rPr>
                    <w:br/>
                  </w:r>
                  <w:r>
                    <w:rPr>
                      <w:rFonts w:ascii="Arial" w:hAnsi="Arial" w:cs="Arial"/>
                      <w:sz w:val="27"/>
                      <w:szCs w:val="27"/>
                    </w:rPr>
                    <w:t>Os sindicatos dos trabalhadores reconhecem o Sindicato das Empresas de Asseio e Conservação do Estado de Pernambuco, como a única, legítima e competente entidade sindical, que representa a classe patronal constituída pelas empresa</w:t>
                  </w:r>
                  <w:r>
                    <w:rPr>
                      <w:rFonts w:ascii="Arial" w:hAnsi="Arial" w:cs="Arial"/>
                      <w:sz w:val="27"/>
                      <w:szCs w:val="27"/>
                    </w:rPr>
                    <w:t>s do segmento de Asseio, Conservação, locação de mão de obra, de limpeza pública e que executa atividades correlatas de terceirização, as quais são por ele representadas ativa e passivamente.</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PRIMEIRA - DA CONVENÇÃO COLETIVA NAS LIC</w:t>
                  </w:r>
                  <w:r>
                    <w:rPr>
                      <w:rFonts w:ascii="Arial" w:eastAsia="Times New Roman" w:hAnsi="Arial" w:cs="Arial"/>
                      <w:b/>
                      <w:bCs/>
                      <w:sz w:val="21"/>
                      <w:szCs w:val="21"/>
                    </w:rPr>
                    <w:t xml:space="preserve">ITAÇÕES PÚBLICAS OU ADMINISTRATIVAS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lastRenderedPageBreak/>
                    <w:t>Em virtude dos processos licitatórios serem públicos, os Sindicatos Laboral e Patronal se comprometem a remeter representantes qualificados nas aberturas para entregar cópia da Convençã</w:t>
                  </w:r>
                  <w:r>
                    <w:rPr>
                      <w:rFonts w:ascii="Arial" w:hAnsi="Arial" w:cs="Arial"/>
                      <w:sz w:val="27"/>
                      <w:szCs w:val="27"/>
                    </w:rPr>
                    <w:t>o Coletiva de Trabalho, bem como, sugerir a exigência da Regularidade Sindical dentro dos parâmetros do Art. 607 da C.L.T., que veda a formalização de contratos com empresas inadimplentes com seus sindicatos.</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SEGUNDA - DA REVOGAÇÃO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Na forma do art. 7º, XXVI, da Constituição Federal, todas as cláusulas previstas nos anteriores acordos coletivos de trabalho e convenções coletivas de trabalho existentes entre as partes ora acordantes devem consideradas revogadas, sendo substituídas p</w:t>
                  </w:r>
                  <w:r>
                    <w:rPr>
                      <w:rFonts w:ascii="Arial" w:hAnsi="Arial" w:cs="Arial"/>
                      <w:sz w:val="27"/>
                      <w:szCs w:val="27"/>
                    </w:rPr>
                    <w:t>elas presentes cláusulas deste instrumento coletivo em virtude da plena negociação delas o que resulta no estabelecimento de novas condições de trabalho aqui ajustadas por mútuo consenso.</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TERCEIRA - DA REPRESENTAÇÃO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Os e</w:t>
                  </w:r>
                  <w:r>
                    <w:rPr>
                      <w:rFonts w:ascii="Arial" w:hAnsi="Arial" w:cs="Arial"/>
                      <w:sz w:val="27"/>
                      <w:szCs w:val="27"/>
                    </w:rPr>
                    <w:t>mpregados vinculados nas empresas enquadradas na representação da categoria econômica, inclusive, coletores, agentes de limpeza urbana, ou qualquer outra denominação que venham a ser dadas as funções decorrentes de contratos de terceirização de serviços, q</w:t>
                  </w:r>
                  <w:r>
                    <w:rPr>
                      <w:rFonts w:ascii="Arial" w:hAnsi="Arial" w:cs="Arial"/>
                      <w:sz w:val="27"/>
                      <w:szCs w:val="27"/>
                    </w:rPr>
                    <w:t>ue não estejam expressamente enquadradas em outra representação sindical, farão jus aos benefícios estabelecidos na presente avença, ressalvadas as categorias diferenciadas com norma coletiva firmada pelo ente patronal.</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QUARTA - COM</w:t>
                  </w:r>
                  <w:r>
                    <w:rPr>
                      <w:rFonts w:ascii="Arial" w:eastAsia="Times New Roman" w:hAnsi="Arial" w:cs="Arial"/>
                      <w:b/>
                      <w:bCs/>
                      <w:sz w:val="21"/>
                      <w:szCs w:val="21"/>
                    </w:rPr>
                    <w:t xml:space="preserve">ISSÃO DE REPRESENTAÇÃO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rPr>
                      <w:rFonts w:ascii="Arial" w:hAnsi="Arial" w:cs="Arial"/>
                      <w:sz w:val="21"/>
                      <w:szCs w:val="21"/>
                    </w:rPr>
                  </w:pPr>
                  <w:r>
                    <w:rPr>
                      <w:rFonts w:ascii="Arial" w:hAnsi="Arial" w:cs="Arial"/>
                      <w:sz w:val="27"/>
                      <w:szCs w:val="27"/>
                    </w:rPr>
                    <w:t>As partes ajustam que na vigência desta convenção coletiva não será instituída a Comissão de Representantes dos Empregados nas Empresas, prevista nos artigos 510-A, 510-B, 510-C e 510-D e seus parágrafos, da Lei nº 13.467</w:t>
                  </w:r>
                  <w:r>
                    <w:rPr>
                      <w:rFonts w:ascii="Arial" w:hAnsi="Arial" w:cs="Arial"/>
                      <w:sz w:val="27"/>
                      <w:szCs w:val="27"/>
                    </w:rPr>
                    <w:t>/2017, ficando mantida a representação dos empregados pelo Sindicato Laboral, conforme autoriza o artigo 611-A, VII, do mesmo diploma legal.</w:t>
                  </w:r>
                </w:p>
                <w:p w:rsidR="00000000" w:rsidRDefault="00B863AF">
                  <w:pPr>
                    <w:pStyle w:val="NormalWeb"/>
                    <w:rPr>
                      <w:rFonts w:ascii="Arial" w:hAnsi="Arial" w:cs="Arial"/>
                      <w:sz w:val="21"/>
                      <w:szCs w:val="21"/>
                    </w:rPr>
                  </w:pPr>
                  <w:r>
                    <w:rPr>
                      <w:rFonts w:ascii="Arial" w:hAnsi="Arial" w:cs="Arial"/>
                      <w:sz w:val="27"/>
                      <w:szCs w:val="27"/>
                    </w:rPr>
                    <w:t>Parágrafo Único: Caberá, portanto, ao Sindicato Laboral representar os empregados, tendo em vista que hoje já se en</w:t>
                  </w:r>
                  <w:r>
                    <w:rPr>
                      <w:rFonts w:ascii="Arial" w:hAnsi="Arial" w:cs="Arial"/>
                      <w:sz w:val="27"/>
                      <w:szCs w:val="27"/>
                    </w:rPr>
                    <w:t xml:space="preserve">contra estruturado e executa as </w:t>
                  </w:r>
                  <w:r>
                    <w:rPr>
                      <w:rFonts w:ascii="Arial" w:hAnsi="Arial" w:cs="Arial"/>
                      <w:sz w:val="27"/>
                      <w:szCs w:val="27"/>
                    </w:rPr>
                    <w:lastRenderedPageBreak/>
                    <w:t>atividades atribuídas à Comissão de Representantes dos Empregados pela nova legislação.</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DA REPRESENTAÇÃO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b/>
                      <w:bCs/>
                      <w:sz w:val="21"/>
                      <w:szCs w:val="21"/>
                    </w:rPr>
                    <w:br/>
                  </w:r>
                  <w:r>
                    <w:rPr>
                      <w:rFonts w:ascii="Arial" w:hAnsi="Arial" w:cs="Arial"/>
                      <w:sz w:val="27"/>
                      <w:szCs w:val="27"/>
                    </w:rPr>
                    <w:t>O sindicato laboral reconhece a representatividade do sindicato patronal como únic</w:t>
                  </w:r>
                  <w:r>
                    <w:rPr>
                      <w:rFonts w:ascii="Arial" w:hAnsi="Arial" w:cs="Arial"/>
                      <w:sz w:val="27"/>
                      <w:szCs w:val="27"/>
                    </w:rPr>
                    <w:t>o representante das funções existentes nas empresas, enquadradas nas hipóteses estabelecidas no art. 570 e seguintes da CLT.</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QUADRAGÉSIMA SEXTA - DA PRORROGAÇÃO, REVISÃO, RENÚNCIA OU </w:t>
                  </w:r>
                  <w:r>
                    <w:rPr>
                      <w:rFonts w:ascii="Arial" w:eastAsia="Times New Roman" w:hAnsi="Arial" w:cs="Arial"/>
                      <w:b/>
                      <w:bCs/>
                      <w:sz w:val="21"/>
                      <w:szCs w:val="21"/>
                    </w:rPr>
                    <w:t xml:space="preserve">REVOGAÇÃO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O processo de prorrogação, revisão, renúncia ou revogação total ou parcial, da presente Convenção Coletiva de Trabalho, ficará subordinada as normas estabelecidas no art. 615 da CLT.</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SÉTIMA - DO JUÍZO COMPETENTE - CONTR</w:t>
                  </w:r>
                  <w:r>
                    <w:rPr>
                      <w:rFonts w:ascii="Arial" w:eastAsia="Times New Roman" w:hAnsi="Arial" w:cs="Arial"/>
                      <w:b/>
                      <w:bCs/>
                      <w:sz w:val="21"/>
                      <w:szCs w:val="21"/>
                    </w:rPr>
                    <w:t xml:space="preserve">OVÉRSIAS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jc w:val="both"/>
                    <w:rPr>
                      <w:rFonts w:ascii="Arial" w:hAnsi="Arial" w:cs="Arial"/>
                      <w:sz w:val="21"/>
                      <w:szCs w:val="21"/>
                    </w:rPr>
                  </w:pPr>
                  <w:r>
                    <w:rPr>
                      <w:rFonts w:ascii="Arial" w:hAnsi="Arial" w:cs="Arial"/>
                      <w:sz w:val="27"/>
                      <w:szCs w:val="27"/>
                    </w:rPr>
                    <w:t xml:space="preserve">Compete a Justiça Especializada do Trabalho, com fundamento no art. 7°, inciso XXVI, e </w:t>
                  </w:r>
                  <w:r>
                    <w:rPr>
                      <w:rStyle w:val="nfase"/>
                      <w:rFonts w:ascii="Arial" w:hAnsi="Arial" w:cs="Arial"/>
                      <w:b/>
                      <w:bCs/>
                      <w:sz w:val="27"/>
                      <w:szCs w:val="27"/>
                    </w:rPr>
                    <w:t>“caput”</w:t>
                  </w:r>
                  <w:r>
                    <w:rPr>
                      <w:rFonts w:ascii="Arial" w:hAnsi="Arial" w:cs="Arial"/>
                      <w:sz w:val="27"/>
                      <w:szCs w:val="27"/>
                    </w:rPr>
                    <w:t xml:space="preserve"> do art. 114, da Constituição da República Federativa do Brasil, dirimir quaisquer divergências surgidas na aplicação da presente Convençã</w:t>
                  </w:r>
                  <w:r>
                    <w:rPr>
                      <w:rFonts w:ascii="Arial" w:hAnsi="Arial" w:cs="Arial"/>
                      <w:sz w:val="27"/>
                      <w:szCs w:val="27"/>
                    </w:rPr>
                    <w:t>o Coletiva de Trabalho, inclusive para julgamento das Ações de Cumprimento de correntes.</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B863AF">
                  <w:pPr>
                    <w:rPr>
                      <w:rFonts w:ascii="Arial" w:eastAsia="Times New Roman" w:hAnsi="Arial" w:cs="Arial"/>
                      <w:sz w:val="21"/>
                      <w:szCs w:val="21"/>
                    </w:rPr>
                  </w:pPr>
                  <w:r>
                    <w:rPr>
                      <w:rFonts w:ascii="Arial" w:eastAsia="Times New Roman" w:hAnsi="Arial" w:cs="Arial"/>
                      <w:b/>
                      <w:bCs/>
                      <w:sz w:val="21"/>
                      <w:szCs w:val="21"/>
                    </w:rPr>
                    <w:br/>
                    <w:t xml:space="preserve">CLÁUSULA QUADRAGÉSIMA OITAVA - DOS ACORDOS COLETIVOS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rPr>
                      <w:rFonts w:ascii="Arial" w:hAnsi="Arial" w:cs="Arial"/>
                      <w:sz w:val="21"/>
                      <w:szCs w:val="21"/>
                    </w:rPr>
                  </w:pPr>
                  <w:r>
                    <w:rPr>
                      <w:rStyle w:val="Forte"/>
                      <w:rFonts w:ascii="Arial" w:hAnsi="Arial" w:cs="Arial"/>
                      <w:sz w:val="21"/>
                      <w:szCs w:val="21"/>
                    </w:rPr>
                    <w:lastRenderedPageBreak/>
                    <w:t> </w:t>
                  </w:r>
                  <w:r>
                    <w:rPr>
                      <w:rFonts w:ascii="Arial" w:hAnsi="Arial" w:cs="Arial"/>
                      <w:b/>
                      <w:bCs/>
                      <w:sz w:val="21"/>
                      <w:szCs w:val="21"/>
                    </w:rPr>
                    <w:br/>
                  </w:r>
                  <w:r>
                    <w:rPr>
                      <w:rFonts w:ascii="Arial" w:hAnsi="Arial" w:cs="Arial"/>
                      <w:sz w:val="27"/>
                      <w:szCs w:val="27"/>
                    </w:rPr>
                    <w:t>Os Acordos Coletivos de Trabalho serão firmados com assistência das entidades conve</w:t>
                  </w:r>
                  <w:r>
                    <w:rPr>
                      <w:rFonts w:ascii="Arial" w:hAnsi="Arial" w:cs="Arial"/>
                      <w:sz w:val="27"/>
                      <w:szCs w:val="27"/>
                    </w:rPr>
                    <w:t>nentes, sob pena de nulidade.</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NONA - DA MULTA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NormalWeb"/>
                    <w:rPr>
                      <w:rFonts w:ascii="Arial" w:hAnsi="Arial" w:cs="Arial"/>
                      <w:sz w:val="21"/>
                      <w:szCs w:val="21"/>
                    </w:rPr>
                  </w:pPr>
                  <w:r>
                    <w:rPr>
                      <w:rFonts w:ascii="Arial" w:hAnsi="Arial" w:cs="Arial"/>
                      <w:sz w:val="21"/>
                      <w:szCs w:val="21"/>
                    </w:rPr>
                    <w:t>Fica estabelecido, multa no valor do piso da categoria, na hipótese de descumprimento de quaisquer das cláusulas da presente avença.</w:t>
                  </w:r>
                </w:p>
                <w:p w:rsidR="00000000" w:rsidRDefault="00B863AF">
                  <w:pPr>
                    <w:pStyle w:val="NormalWeb"/>
                    <w:rPr>
                      <w:rFonts w:ascii="Arial" w:hAnsi="Arial" w:cs="Arial"/>
                      <w:sz w:val="21"/>
                      <w:szCs w:val="21"/>
                    </w:rPr>
                  </w:pPr>
                  <w:r>
                    <w:rPr>
                      <w:rFonts w:ascii="Arial" w:hAnsi="Arial" w:cs="Arial"/>
                      <w:sz w:val="21"/>
                      <w:szCs w:val="21"/>
                    </w:rPr>
                    <w:t> </w:t>
                  </w:r>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QUINQUAGÉSIMA - IMPACTO ECONÔMICO FIN</w:t>
                  </w:r>
                  <w:r>
                    <w:rPr>
                      <w:rFonts w:ascii="Arial" w:eastAsia="Times New Roman" w:hAnsi="Arial" w:cs="Arial"/>
                      <w:b/>
                      <w:bCs/>
                      <w:sz w:val="21"/>
                      <w:szCs w:val="21"/>
                    </w:rPr>
                    <w:t xml:space="preserve">ANCEIRO SOBRE OS CONTRATOS </w:t>
                  </w:r>
                  <w:r>
                    <w:rPr>
                      <w:rFonts w:ascii="Arial" w:eastAsia="Times New Roman" w:hAnsi="Arial" w:cs="Arial"/>
                      <w:b/>
                      <w:bCs/>
                      <w:sz w:val="21"/>
                      <w:szCs w:val="21"/>
                    </w:rPr>
                    <w:br/>
                  </w:r>
                  <w:r>
                    <w:rPr>
                      <w:rFonts w:ascii="Arial" w:eastAsia="Times New Roman" w:hAnsi="Arial" w:cs="Arial"/>
                      <w:sz w:val="21"/>
                      <w:szCs w:val="21"/>
                    </w:rPr>
                    <w:br/>
                  </w:r>
                </w:p>
                <w:p w:rsidR="00000000" w:rsidRDefault="00B863AF">
                  <w:pPr>
                    <w:pStyle w:val="Ttulo1"/>
                    <w:jc w:val="both"/>
                    <w:rPr>
                      <w:rFonts w:ascii="Arial" w:eastAsia="Times New Roman" w:hAnsi="Arial" w:cs="Arial"/>
                    </w:rPr>
                  </w:pPr>
                  <w:r>
                    <w:rPr>
                      <w:rFonts w:ascii="Arial" w:eastAsia="Times New Roman" w:hAnsi="Arial" w:cs="Arial"/>
                    </w:rPr>
                    <w:t> </w:t>
                  </w:r>
                </w:p>
                <w:p w:rsidR="00000000" w:rsidRDefault="00B863AF">
                  <w:pPr>
                    <w:pStyle w:val="NormalWeb"/>
                    <w:jc w:val="both"/>
                    <w:rPr>
                      <w:rFonts w:ascii="Arial" w:hAnsi="Arial" w:cs="Arial"/>
                      <w:sz w:val="21"/>
                      <w:szCs w:val="21"/>
                    </w:rPr>
                  </w:pPr>
                  <w:r>
                    <w:rPr>
                      <w:rFonts w:ascii="Arial" w:hAnsi="Arial" w:cs="Arial"/>
                      <w:sz w:val="27"/>
                      <w:szCs w:val="27"/>
                    </w:rPr>
                    <w:t xml:space="preserve">O custo dos contratos de prestação de serviços vigentes sofrerá um impacto econômico financeiro de acordo com o percentual de acréscimo que será divulgado através de correspondência circular do SEAC/PE, considerando o custo </w:t>
                  </w:r>
                  <w:r>
                    <w:rPr>
                      <w:rFonts w:ascii="Arial" w:hAnsi="Arial" w:cs="Arial"/>
                      <w:sz w:val="27"/>
                      <w:szCs w:val="27"/>
                    </w:rPr>
                    <w:t>da mão de obra utilizada na realização dos serviços.</w:t>
                  </w:r>
                </w:p>
                <w:p w:rsidR="00000000" w:rsidRDefault="00B863AF">
                  <w:pPr>
                    <w:pStyle w:val="Ttulo1"/>
                    <w:jc w:val="both"/>
                    <w:rPr>
                      <w:rFonts w:ascii="Arial" w:eastAsia="Times New Roman" w:hAnsi="Arial" w:cs="Arial"/>
                    </w:rPr>
                  </w:pPr>
                  <w:r>
                    <w:rPr>
                      <w:rFonts w:ascii="Arial" w:eastAsia="Times New Roman" w:hAnsi="Arial" w:cs="Arial"/>
                    </w:rPr>
                    <w:t> </w:t>
                  </w:r>
                </w:p>
                <w:p w:rsidR="00000000" w:rsidRDefault="00B863AF">
                  <w:pPr>
                    <w:pStyle w:val="Ttulo1"/>
                    <w:jc w:val="both"/>
                    <w:rPr>
                      <w:rFonts w:ascii="Arial" w:eastAsia="Times New Roman" w:hAnsi="Arial" w:cs="Arial"/>
                    </w:rPr>
                  </w:pPr>
                  <w:r>
                    <w:rPr>
                      <w:rFonts w:ascii="Arial" w:eastAsia="Times New Roman" w:hAnsi="Arial" w:cs="Arial"/>
                    </w:rPr>
                    <w:t> </w:t>
                  </w:r>
                </w:p>
                <w:p w:rsidR="00000000" w:rsidRDefault="00B863AF">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trPr>
                      <w:tblCellSpacing w:w="0" w:type="dxa"/>
                      <w:jc w:val="center"/>
                    </w:trPr>
                    <w:tc>
                      <w:tcPr>
                        <w:tcW w:w="0" w:type="auto"/>
                        <w:vAlign w:val="center"/>
                        <w:hideMark/>
                      </w:tcPr>
                      <w:p w:rsidR="00000000" w:rsidRDefault="00B863AF">
                        <w:pPr>
                          <w:jc w:val="center"/>
                          <w:rPr>
                            <w:rFonts w:eastAsia="Times New Roman"/>
                          </w:rPr>
                        </w:pPr>
                        <w:r>
                          <w:rPr>
                            <w:rFonts w:eastAsia="Times New Roman"/>
                          </w:rPr>
                          <w:br/>
                        </w:r>
                        <w:r>
                          <w:rPr>
                            <w:rFonts w:eastAsia="Times New Roman"/>
                          </w:rPr>
                          <w:br/>
                        </w:r>
                        <w:r>
                          <w:rPr>
                            <w:rFonts w:eastAsia="Times New Roman"/>
                          </w:rPr>
                          <w:t xml:space="preserve">JOAO SOARES GUIMARAES </w:t>
                        </w:r>
                        <w:r>
                          <w:rPr>
                            <w:rFonts w:eastAsia="Times New Roman"/>
                          </w:rPr>
                          <w:br/>
                          <w:t xml:space="preserve">Presidente </w:t>
                        </w:r>
                        <w:r>
                          <w:rPr>
                            <w:rFonts w:eastAsia="Times New Roman"/>
                          </w:rPr>
                          <w:br/>
                          <w:t xml:space="preserve">SINDICATO INTER. EMPREG. EM EMP. ASSEIO E CONSERV. LIMPEZA URBANA, LOC.MAO DE OBRA, ADM. IMOVEIS, CONDOMINIOS DE EDIF.RES.COM.DA REG.S..EST.PERNAMBUCO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AGOSTINHO ROCHA GOMES </w:t>
                        </w:r>
                        <w:r>
                          <w:rPr>
                            <w:rFonts w:eastAsia="Times New Roman"/>
                          </w:rPr>
                          <w:br/>
                          <w:t xml:space="preserve">Presidente </w:t>
                        </w:r>
                        <w:r>
                          <w:rPr>
                            <w:rFonts w:eastAsia="Times New Roman"/>
                          </w:rPr>
                          <w:br/>
                          <w:t xml:space="preserve">SIND EMP DE ASSEIO E CONSERVACAO ESTADO DE PERNAMBUCO </w:t>
                        </w:r>
                        <w:r>
                          <w:rPr>
                            <w:rFonts w:eastAsia="Times New Roman"/>
                          </w:rPr>
                          <w:br/>
                        </w:r>
                        <w:r>
                          <w:rPr>
                            <w:rFonts w:eastAsia="Times New Roman"/>
                          </w:rPr>
                          <w:lastRenderedPageBreak/>
                          <w:br/>
                        </w:r>
                      </w:p>
                    </w:tc>
                  </w:tr>
                </w:tbl>
                <w:p w:rsidR="00000000" w:rsidRDefault="00B863AF">
                  <w:pPr>
                    <w:rPr>
                      <w:rFonts w:ascii="Arial" w:eastAsia="Times New Roman" w:hAnsi="Arial" w:cs="Arial"/>
                      <w:sz w:val="21"/>
                      <w:szCs w:val="21"/>
                    </w:rPr>
                  </w:pPr>
                </w:p>
                <w:p w:rsidR="00000000" w:rsidRDefault="00B863AF">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B863AF">
                  <w:pPr>
                    <w:jc w:val="center"/>
                    <w:rPr>
                      <w:rFonts w:ascii="Arial" w:eastAsia="Times New Roman" w:hAnsi="Arial" w:cs="Arial"/>
                      <w:b/>
                      <w:bCs/>
                      <w:sz w:val="21"/>
                      <w:szCs w:val="21"/>
                    </w:rPr>
                  </w:pPr>
                  <w:r>
                    <w:rPr>
                      <w:rFonts w:ascii="Arial" w:eastAsia="Times New Roman" w:hAnsi="Arial" w:cs="Arial"/>
                      <w:b/>
                      <w:bCs/>
                      <w:sz w:val="21"/>
                      <w:szCs w:val="21"/>
                    </w:rPr>
                    <w:t>ANEXO I - ATA DO SIEMACO</w:t>
                  </w:r>
                  <w:r>
                    <w:rPr>
                      <w:rFonts w:ascii="Arial" w:eastAsia="Times New Roman" w:hAnsi="Arial" w:cs="Arial"/>
                      <w:b/>
                      <w:bCs/>
                      <w:sz w:val="21"/>
                      <w:szCs w:val="21"/>
                    </w:rPr>
                    <w:t xml:space="preserve"> </w:t>
                  </w:r>
                </w:p>
                <w:p w:rsidR="00000000" w:rsidRDefault="00B863AF">
                  <w:pPr>
                    <w:rPr>
                      <w:rFonts w:ascii="Arial" w:eastAsia="Times New Roman" w:hAnsi="Arial" w:cs="Arial"/>
                      <w:sz w:val="21"/>
                      <w:szCs w:val="21"/>
                    </w:rPr>
                  </w:pPr>
                  <w:r>
                    <w:rPr>
                      <w:rFonts w:ascii="Arial" w:eastAsia="Times New Roman" w:hAnsi="Arial" w:cs="Arial"/>
                      <w:sz w:val="21"/>
                      <w:szCs w:val="21"/>
                    </w:rPr>
                    <w:br/>
                  </w:r>
                </w:p>
                <w:p w:rsidR="00000000" w:rsidRDefault="00B863AF">
                  <w:pPr>
                    <w:pStyle w:val="NormalWeb"/>
                    <w:rPr>
                      <w:rFonts w:ascii="Arial" w:hAnsi="Arial" w:cs="Arial"/>
                      <w:sz w:val="21"/>
                      <w:szCs w:val="21"/>
                    </w:rPr>
                  </w:pPr>
                  <w:hyperlink r:id="rId4" w:tgtFrame="_blank" w:history="1">
                    <w:r>
                      <w:rPr>
                        <w:rStyle w:val="Hyperlink"/>
                        <w:rFonts w:ascii="Arial" w:hAnsi="Arial" w:cs="Arial"/>
                        <w:sz w:val="21"/>
                        <w:szCs w:val="21"/>
                      </w:rPr>
                      <w:t>Anexo (</w:t>
                    </w:r>
                    <w:r>
                      <w:rPr>
                        <w:rStyle w:val="Hyperlink"/>
                        <w:rFonts w:ascii="Arial" w:hAnsi="Arial" w:cs="Arial"/>
                        <w:sz w:val="21"/>
                        <w:szCs w:val="21"/>
                      </w:rPr>
                      <w:t>PDF)</w:t>
                    </w:r>
                  </w:hyperlink>
                </w:p>
                <w:p w:rsidR="00000000" w:rsidRDefault="00B863AF">
                  <w:pPr>
                    <w:rPr>
                      <w:rFonts w:ascii="Arial" w:eastAsia="Times New Roman" w:hAnsi="Arial" w:cs="Arial"/>
                      <w:b/>
                      <w:bCs/>
                      <w:sz w:val="21"/>
                      <w:szCs w:val="21"/>
                    </w:rPr>
                  </w:pPr>
                  <w:r>
                    <w:rPr>
                      <w:rFonts w:ascii="Arial" w:eastAsia="Times New Roman" w:hAnsi="Arial" w:cs="Arial"/>
                      <w:sz w:val="21"/>
                      <w:szCs w:val="21"/>
                    </w:rPr>
                    <w:br/>
                  </w:r>
                </w:p>
                <w:p w:rsidR="00000000" w:rsidRDefault="00B863AF">
                  <w:pPr>
                    <w:jc w:val="center"/>
                    <w:rPr>
                      <w:rFonts w:ascii="Arial" w:eastAsia="Times New Roman" w:hAnsi="Arial" w:cs="Arial"/>
                      <w:b/>
                      <w:bCs/>
                      <w:sz w:val="21"/>
                      <w:szCs w:val="21"/>
                    </w:rPr>
                  </w:pPr>
                  <w:r>
                    <w:rPr>
                      <w:rFonts w:ascii="Arial" w:eastAsia="Times New Roman" w:hAnsi="Arial" w:cs="Arial"/>
                      <w:b/>
                      <w:bCs/>
                      <w:sz w:val="21"/>
                      <w:szCs w:val="21"/>
                    </w:rPr>
                    <w:t>ANEXO II - RELAÇÃO DE FUNÇÕES</w:t>
                  </w:r>
                  <w:r>
                    <w:rPr>
                      <w:rFonts w:ascii="Arial" w:eastAsia="Times New Roman" w:hAnsi="Arial" w:cs="Arial"/>
                      <w:b/>
                      <w:bCs/>
                      <w:sz w:val="21"/>
                      <w:szCs w:val="21"/>
                    </w:rPr>
                    <w:t xml:space="preserve"> </w:t>
                  </w:r>
                </w:p>
                <w:p w:rsidR="00000000" w:rsidRDefault="00B863AF">
                  <w:pPr>
                    <w:rPr>
                      <w:rFonts w:ascii="Arial" w:eastAsia="Times New Roman" w:hAnsi="Arial" w:cs="Arial"/>
                      <w:sz w:val="21"/>
                      <w:szCs w:val="21"/>
                    </w:rPr>
                  </w:pPr>
                  <w:r>
                    <w:rPr>
                      <w:rFonts w:ascii="Arial" w:eastAsia="Times New Roman" w:hAnsi="Arial" w:cs="Arial"/>
                      <w:sz w:val="21"/>
                      <w:szCs w:val="21"/>
                    </w:rPr>
                    <w:br/>
                  </w:r>
                </w:p>
                <w:p w:rsidR="00000000" w:rsidRDefault="00B863AF">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B863AF">
                  <w:pPr>
                    <w:rPr>
                      <w:rFonts w:ascii="Arial" w:eastAsia="Times New Roman" w:hAnsi="Arial" w:cs="Arial"/>
                      <w:b/>
                      <w:bCs/>
                      <w:sz w:val="21"/>
                      <w:szCs w:val="21"/>
                    </w:rPr>
                  </w:pPr>
                  <w:r>
                    <w:rPr>
                      <w:rFonts w:ascii="Arial" w:eastAsia="Times New Roman" w:hAnsi="Arial" w:cs="Arial"/>
                      <w:sz w:val="21"/>
                      <w:szCs w:val="21"/>
                    </w:rPr>
                    <w:br/>
                  </w:r>
                </w:p>
                <w:p w:rsidR="00000000" w:rsidRDefault="00B863AF">
                  <w:pPr>
                    <w:jc w:val="center"/>
                    <w:rPr>
                      <w:rFonts w:ascii="Arial" w:eastAsia="Times New Roman" w:hAnsi="Arial" w:cs="Arial"/>
                      <w:b/>
                      <w:bCs/>
                      <w:sz w:val="21"/>
                      <w:szCs w:val="21"/>
                    </w:rPr>
                  </w:pPr>
                  <w:r>
                    <w:rPr>
                      <w:rFonts w:ascii="Arial" w:eastAsia="Times New Roman" w:hAnsi="Arial" w:cs="Arial"/>
                      <w:b/>
                      <w:bCs/>
                      <w:sz w:val="21"/>
                      <w:szCs w:val="21"/>
                    </w:rPr>
                    <w:t>ANEXO III - PISO SALARIAL DIFERENCIADO</w:t>
                  </w:r>
                  <w:r>
                    <w:rPr>
                      <w:rFonts w:ascii="Arial" w:eastAsia="Times New Roman" w:hAnsi="Arial" w:cs="Arial"/>
                      <w:b/>
                      <w:bCs/>
                      <w:sz w:val="21"/>
                      <w:szCs w:val="21"/>
                    </w:rPr>
                    <w:t xml:space="preserve"> </w:t>
                  </w:r>
                </w:p>
                <w:p w:rsidR="00000000" w:rsidRDefault="00B863AF">
                  <w:pPr>
                    <w:rPr>
                      <w:rFonts w:ascii="Arial" w:eastAsia="Times New Roman" w:hAnsi="Arial" w:cs="Arial"/>
                      <w:sz w:val="21"/>
                      <w:szCs w:val="21"/>
                    </w:rPr>
                  </w:pPr>
                  <w:r>
                    <w:rPr>
                      <w:rFonts w:ascii="Arial" w:eastAsia="Times New Roman" w:hAnsi="Arial" w:cs="Arial"/>
                      <w:sz w:val="21"/>
                      <w:szCs w:val="21"/>
                    </w:rPr>
                    <w:br/>
                  </w:r>
                </w:p>
                <w:p w:rsidR="00000000" w:rsidRDefault="00B863AF">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p>
                <w:p w:rsidR="00000000" w:rsidRDefault="00B863AF">
                  <w:pPr>
                    <w:rPr>
                      <w:rFonts w:ascii="Arial" w:eastAsia="Times New Roman" w:hAnsi="Arial" w:cs="Arial"/>
                      <w:b/>
                      <w:bCs/>
                      <w:sz w:val="21"/>
                      <w:szCs w:val="21"/>
                    </w:rPr>
                  </w:pPr>
                  <w:r>
                    <w:rPr>
                      <w:rFonts w:ascii="Arial" w:eastAsia="Times New Roman" w:hAnsi="Arial" w:cs="Arial"/>
                      <w:sz w:val="21"/>
                      <w:szCs w:val="21"/>
                    </w:rPr>
                    <w:br/>
                  </w:r>
                </w:p>
                <w:p w:rsidR="00000000" w:rsidRDefault="00B863AF">
                  <w:pPr>
                    <w:jc w:val="center"/>
                    <w:rPr>
                      <w:rFonts w:ascii="Arial" w:eastAsia="Times New Roman" w:hAnsi="Arial" w:cs="Arial"/>
                      <w:b/>
                      <w:bCs/>
                      <w:sz w:val="21"/>
                      <w:szCs w:val="21"/>
                    </w:rPr>
                  </w:pPr>
                  <w:r>
                    <w:rPr>
                      <w:rFonts w:ascii="Arial" w:eastAsia="Times New Roman" w:hAnsi="Arial" w:cs="Arial"/>
                      <w:b/>
                      <w:bCs/>
                      <w:sz w:val="21"/>
                      <w:szCs w:val="21"/>
                    </w:rPr>
                    <w:t>ANEXO IV - ENCARGOS SOCIAIS</w:t>
                  </w:r>
                  <w:r>
                    <w:rPr>
                      <w:rFonts w:ascii="Arial" w:eastAsia="Times New Roman" w:hAnsi="Arial" w:cs="Arial"/>
                      <w:b/>
                      <w:bCs/>
                      <w:sz w:val="21"/>
                      <w:szCs w:val="21"/>
                    </w:rPr>
                    <w:t xml:space="preserve"> </w:t>
                  </w:r>
                </w:p>
                <w:p w:rsidR="00000000" w:rsidRDefault="00B863AF">
                  <w:pPr>
                    <w:rPr>
                      <w:rFonts w:ascii="Arial" w:eastAsia="Times New Roman" w:hAnsi="Arial" w:cs="Arial"/>
                      <w:sz w:val="21"/>
                      <w:szCs w:val="21"/>
                    </w:rPr>
                  </w:pPr>
                  <w:r>
                    <w:rPr>
                      <w:rFonts w:ascii="Arial" w:eastAsia="Times New Roman" w:hAnsi="Arial" w:cs="Arial"/>
                      <w:sz w:val="21"/>
                      <w:szCs w:val="21"/>
                    </w:rPr>
                    <w:br/>
                  </w:r>
                </w:p>
                <w:p w:rsidR="00000000" w:rsidRDefault="00B863AF">
                  <w:pPr>
                    <w:pStyle w:val="NormalWeb"/>
                    <w:rPr>
                      <w:rFonts w:ascii="Arial" w:hAnsi="Arial" w:cs="Arial"/>
                      <w:sz w:val="21"/>
                      <w:szCs w:val="21"/>
                    </w:rPr>
                  </w:pPr>
                  <w:hyperlink r:id="rId7" w:tgtFrame="_blank" w:history="1">
                    <w:r>
                      <w:rPr>
                        <w:rStyle w:val="Hyperlink"/>
                        <w:rFonts w:ascii="Arial" w:hAnsi="Arial" w:cs="Arial"/>
                        <w:sz w:val="21"/>
                        <w:szCs w:val="21"/>
                      </w:rPr>
                      <w:t>Anexo (PDF)</w:t>
                    </w:r>
                  </w:hyperlink>
                </w:p>
                <w:p w:rsidR="00000000" w:rsidRDefault="00B863AF">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da Economia na Internet, no endereço http://www.mte.gov.br.</w:t>
                  </w:r>
                  <w:r>
                    <w:rPr>
                      <w:rFonts w:ascii="Arial" w:eastAsia="Times New Roman" w:hAnsi="Arial" w:cs="Arial"/>
                      <w:sz w:val="21"/>
                      <w:szCs w:val="21"/>
                    </w:rPr>
                    <w:t xml:space="preserve"> </w:t>
                  </w:r>
                </w:p>
              </w:tc>
            </w:tr>
          </w:tbl>
          <w:p w:rsidR="00000000" w:rsidRDefault="00B863AF">
            <w:pPr>
              <w:rPr>
                <w:rFonts w:eastAsia="Times New Roman"/>
              </w:rPr>
            </w:pPr>
          </w:p>
        </w:tc>
      </w:tr>
    </w:tbl>
    <w:p w:rsidR="00000000" w:rsidRDefault="00B863AF">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863AF"/>
    <w:rsid w:val="00B863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DAFED-191D-4C99-9113-23D6B099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mte.gov.br/sistemas/mediador/imagemAnexo/MR008956_20192019_02_19T11_07_2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mte.gov.br/sistemas/mediador/imagemAnexo/MR000615_20202020_01_08T15_19_00.pdf" TargetMode="External"/><Relationship Id="rId5" Type="http://schemas.openxmlformats.org/officeDocument/2006/relationships/hyperlink" Target="http://www3.mte.gov.br/sistemas/mediador/imagemAnexo/MR008956_20192019_02_19T12_00_36.pdf" TargetMode="External"/><Relationship Id="rId4" Type="http://schemas.openxmlformats.org/officeDocument/2006/relationships/hyperlink" Target="http://www3.mte.gov.br/sistemas/mediador/imagemAnexo/MR076152_20192020_01_06T12_19_37.pdf"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6991</Words>
  <Characters>42416</Characters>
  <Application>Microsoft Office Word</Application>
  <DocSecurity>0</DocSecurity>
  <Lines>353</Lines>
  <Paragraphs>98</Paragraphs>
  <ScaleCrop>false</ScaleCrop>
  <HeadingPairs>
    <vt:vector size="2" baseType="variant">
      <vt:variant>
        <vt:lpstr>Título</vt:lpstr>
      </vt:variant>
      <vt:variant>
        <vt:i4>1</vt:i4>
      </vt:variant>
    </vt:vector>
  </HeadingPairs>
  <TitlesOfParts>
    <vt:vector size="1" baseType="lpstr">
      <vt:lpstr> Mediador - Extrato Convenção Coletiva </vt:lpstr>
    </vt:vector>
  </TitlesOfParts>
  <Company/>
  <LinksUpToDate>false</LinksUpToDate>
  <CharactersWithSpaces>49309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Usuário do Windows</dc:creator>
  <cp:keywords/>
  <dc:description/>
  <cp:lastModifiedBy>Usuário do Windows</cp:lastModifiedBy>
  <cp:revision>2</cp:revision>
  <dcterms:created xsi:type="dcterms:W3CDTF">2020-05-17T18:22:00Z</dcterms:created>
  <dcterms:modified xsi:type="dcterms:W3CDTF">2020-05-17T18:22:00Z</dcterms:modified>
</cp:coreProperties>
</file>